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B" w:rsidRPr="007C78C0" w:rsidRDefault="00A84CFB" w:rsidP="00A84CFB">
      <w:pPr>
        <w:spacing w:after="0" w:line="240" w:lineRule="auto"/>
        <w:contextualSpacing/>
        <w:jc w:val="center"/>
        <w:rPr>
          <w:rFonts w:ascii="Times New Roman" w:hAnsi="Times New Roman" w:cs="Times New Roman"/>
          <w:b/>
          <w:bCs/>
          <w:sz w:val="24"/>
          <w:szCs w:val="24"/>
        </w:rPr>
      </w:pPr>
      <w:r w:rsidRPr="007C78C0">
        <w:rPr>
          <w:rFonts w:ascii="Times New Roman" w:hAnsi="Times New Roman" w:cs="Times New Roman"/>
          <w:b/>
          <w:bCs/>
          <w:sz w:val="24"/>
          <w:szCs w:val="24"/>
        </w:rPr>
        <w:t>Министерство образования Республики Коми</w:t>
      </w:r>
    </w:p>
    <w:p w:rsidR="00A84CFB" w:rsidRPr="007C78C0" w:rsidRDefault="00A84CFB" w:rsidP="00A84CF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ГОУДПО «Коми республиканский институт развития образования»</w:t>
      </w:r>
    </w:p>
    <w:p w:rsidR="00A84CFB" w:rsidRPr="007C78C0" w:rsidRDefault="00A84CFB" w:rsidP="00A84CFB">
      <w:pPr>
        <w:spacing w:after="0" w:line="240" w:lineRule="auto"/>
        <w:contextualSpacing/>
        <w:jc w:val="center"/>
        <w:rPr>
          <w:rFonts w:ascii="Times New Roman" w:hAnsi="Times New Roman" w:cs="Times New Roman"/>
          <w:b/>
          <w:bCs/>
          <w:sz w:val="24"/>
          <w:szCs w:val="24"/>
        </w:rPr>
      </w:pPr>
      <w:r w:rsidRPr="007C78C0">
        <w:rPr>
          <w:rFonts w:ascii="Times New Roman" w:hAnsi="Times New Roman" w:cs="Times New Roman"/>
          <w:b/>
          <w:bCs/>
          <w:sz w:val="24"/>
          <w:szCs w:val="24"/>
        </w:rPr>
        <w:t xml:space="preserve">Центр </w:t>
      </w:r>
      <w:r>
        <w:rPr>
          <w:rFonts w:ascii="Times New Roman" w:hAnsi="Times New Roman" w:cs="Times New Roman"/>
          <w:b/>
          <w:bCs/>
          <w:sz w:val="24"/>
          <w:szCs w:val="24"/>
        </w:rPr>
        <w:t xml:space="preserve">развития </w:t>
      </w:r>
      <w:r w:rsidRPr="007C78C0">
        <w:rPr>
          <w:rFonts w:ascii="Times New Roman" w:hAnsi="Times New Roman" w:cs="Times New Roman"/>
          <w:b/>
          <w:bCs/>
          <w:sz w:val="24"/>
          <w:szCs w:val="24"/>
        </w:rPr>
        <w:t>профессионального образования</w:t>
      </w:r>
    </w:p>
    <w:p w:rsidR="00A84CFB" w:rsidRPr="007C78C0" w:rsidRDefault="00A84CFB" w:rsidP="00A84CFB">
      <w:pPr>
        <w:spacing w:after="0" w:line="24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D079D4" w:rsidRDefault="00D75147" w:rsidP="00A84CFB">
      <w:pPr>
        <w:spacing w:after="0" w:line="360" w:lineRule="auto"/>
        <w:ind w:firstLine="708"/>
        <w:contextualSpacing/>
        <w:jc w:val="center"/>
        <w:rPr>
          <w:rFonts w:ascii="Times New Roman" w:eastAsia="Times New Roman" w:hAnsi="Times New Roman" w:cs="Times New Roman"/>
          <w:b/>
          <w:sz w:val="28"/>
          <w:szCs w:val="28"/>
        </w:rPr>
      </w:pPr>
      <w:r w:rsidRPr="00516F61">
        <w:rPr>
          <w:rFonts w:ascii="Times New Roman" w:eastAsia="Times New Roman" w:hAnsi="Times New Roman" w:cs="Times New Roman"/>
          <w:b/>
          <w:sz w:val="28"/>
          <w:szCs w:val="28"/>
        </w:rPr>
        <w:t>Самоопределение и профо</w:t>
      </w:r>
      <w:r w:rsidR="00516F61" w:rsidRPr="00516F61">
        <w:rPr>
          <w:rFonts w:ascii="Times New Roman" w:eastAsia="Times New Roman" w:hAnsi="Times New Roman" w:cs="Times New Roman"/>
          <w:b/>
          <w:sz w:val="28"/>
          <w:szCs w:val="28"/>
        </w:rPr>
        <w:t>р</w:t>
      </w:r>
      <w:r w:rsidRPr="00516F61">
        <w:rPr>
          <w:rFonts w:ascii="Times New Roman" w:eastAsia="Times New Roman" w:hAnsi="Times New Roman" w:cs="Times New Roman"/>
          <w:b/>
          <w:sz w:val="28"/>
          <w:szCs w:val="28"/>
        </w:rPr>
        <w:t>ие</w:t>
      </w:r>
      <w:r w:rsidR="00560985">
        <w:rPr>
          <w:rFonts w:ascii="Times New Roman" w:eastAsia="Times New Roman" w:hAnsi="Times New Roman" w:cs="Times New Roman"/>
          <w:b/>
          <w:sz w:val="28"/>
          <w:szCs w:val="28"/>
        </w:rPr>
        <w:t>н</w:t>
      </w:r>
      <w:r w:rsidRPr="00516F61">
        <w:rPr>
          <w:rFonts w:ascii="Times New Roman" w:eastAsia="Times New Roman" w:hAnsi="Times New Roman" w:cs="Times New Roman"/>
          <w:b/>
          <w:sz w:val="28"/>
          <w:szCs w:val="28"/>
        </w:rPr>
        <w:t xml:space="preserve">тация </w:t>
      </w:r>
      <w:r w:rsidR="00A84CFB" w:rsidRPr="00516F61">
        <w:rPr>
          <w:rFonts w:ascii="Times New Roman" w:eastAsia="Times New Roman" w:hAnsi="Times New Roman" w:cs="Times New Roman"/>
          <w:b/>
          <w:sz w:val="28"/>
          <w:szCs w:val="28"/>
        </w:rPr>
        <w:t>обучающихся</w:t>
      </w:r>
      <w:r w:rsidR="00D079D4">
        <w:rPr>
          <w:rFonts w:ascii="Times New Roman" w:eastAsia="Times New Roman" w:hAnsi="Times New Roman" w:cs="Times New Roman"/>
          <w:b/>
          <w:sz w:val="28"/>
          <w:szCs w:val="28"/>
        </w:rPr>
        <w:t xml:space="preserve"> </w:t>
      </w:r>
    </w:p>
    <w:p w:rsidR="00A84CFB" w:rsidRPr="00516F61" w:rsidRDefault="00A84CFB" w:rsidP="00A84CFB">
      <w:pPr>
        <w:spacing w:after="0" w:line="360" w:lineRule="auto"/>
        <w:ind w:firstLine="708"/>
        <w:contextualSpacing/>
        <w:jc w:val="center"/>
        <w:rPr>
          <w:rFonts w:ascii="Times New Roman" w:eastAsia="Times New Roman" w:hAnsi="Times New Roman" w:cs="Times New Roman"/>
          <w:b/>
          <w:sz w:val="28"/>
          <w:szCs w:val="28"/>
        </w:rPr>
      </w:pPr>
      <w:r w:rsidRPr="00516F61">
        <w:rPr>
          <w:rFonts w:ascii="Times New Roman" w:eastAsia="Times New Roman" w:hAnsi="Times New Roman" w:cs="Times New Roman"/>
          <w:b/>
          <w:sz w:val="28"/>
          <w:szCs w:val="28"/>
        </w:rPr>
        <w:t xml:space="preserve">с инвалидностью </w:t>
      </w:r>
      <w:r w:rsidR="008F6C4B">
        <w:rPr>
          <w:rFonts w:ascii="Times New Roman" w:eastAsia="Times New Roman" w:hAnsi="Times New Roman" w:cs="Times New Roman"/>
          <w:b/>
          <w:sz w:val="28"/>
          <w:szCs w:val="28"/>
        </w:rPr>
        <w:t xml:space="preserve">и ОВЗ </w:t>
      </w:r>
      <w:r w:rsidR="00C73E09">
        <w:rPr>
          <w:rFonts w:ascii="Times New Roman" w:eastAsia="Times New Roman" w:hAnsi="Times New Roman" w:cs="Times New Roman"/>
          <w:b/>
          <w:sz w:val="28"/>
          <w:szCs w:val="28"/>
        </w:rPr>
        <w:t xml:space="preserve">в </w:t>
      </w:r>
      <w:r w:rsidRPr="00516F61">
        <w:rPr>
          <w:rFonts w:ascii="Times New Roman" w:eastAsia="Times New Roman" w:hAnsi="Times New Roman" w:cs="Times New Roman"/>
          <w:b/>
          <w:sz w:val="28"/>
          <w:szCs w:val="28"/>
        </w:rPr>
        <w:t>образовательных организаци</w:t>
      </w:r>
      <w:r w:rsidR="00C73E09">
        <w:rPr>
          <w:rFonts w:ascii="Times New Roman" w:eastAsia="Times New Roman" w:hAnsi="Times New Roman" w:cs="Times New Roman"/>
          <w:b/>
          <w:sz w:val="28"/>
          <w:szCs w:val="28"/>
        </w:rPr>
        <w:t>ях</w:t>
      </w:r>
      <w:r w:rsidRPr="00516F61">
        <w:rPr>
          <w:rFonts w:ascii="Times New Roman" w:eastAsia="Times New Roman" w:hAnsi="Times New Roman" w:cs="Times New Roman"/>
          <w:b/>
          <w:sz w:val="28"/>
          <w:szCs w:val="28"/>
        </w:rPr>
        <w:t xml:space="preserve"> профессионального и высшего образования</w:t>
      </w:r>
    </w:p>
    <w:p w:rsidR="00A84CFB" w:rsidRPr="00BF3F4C" w:rsidRDefault="00A84CFB" w:rsidP="00A84CFB">
      <w:pPr>
        <w:spacing w:after="0" w:line="360" w:lineRule="auto"/>
        <w:contextualSpacing/>
        <w:jc w:val="center"/>
        <w:rPr>
          <w:rFonts w:ascii="Times New Roman" w:hAnsi="Times New Roman" w:cs="Times New Roman"/>
          <w:b/>
          <w:bCs/>
          <w:sz w:val="36"/>
          <w:szCs w:val="36"/>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BF3F4C" w:rsidRDefault="00A84CFB" w:rsidP="00A84CFB">
      <w:pPr>
        <w:spacing w:after="0" w:line="360" w:lineRule="auto"/>
        <w:contextualSpacing/>
        <w:jc w:val="center"/>
        <w:rPr>
          <w:rFonts w:ascii="Times New Roman" w:hAnsi="Times New Roman" w:cs="Times New Roman"/>
          <w:bCs/>
          <w:sz w:val="24"/>
          <w:szCs w:val="24"/>
        </w:rPr>
      </w:pPr>
      <w:r w:rsidRPr="00BF3F4C">
        <w:rPr>
          <w:rFonts w:ascii="Times New Roman" w:hAnsi="Times New Roman" w:cs="Times New Roman"/>
          <w:bCs/>
          <w:sz w:val="24"/>
          <w:szCs w:val="24"/>
        </w:rPr>
        <w:t xml:space="preserve">МЕТОДИЧЕСКИЕ РЕКОМЕНДАЦИИ </w:t>
      </w:r>
    </w:p>
    <w:p w:rsidR="00A84CFB" w:rsidRPr="00BF3F4C" w:rsidRDefault="00A84CFB" w:rsidP="00A84CFB">
      <w:pPr>
        <w:spacing w:after="0" w:line="360" w:lineRule="auto"/>
        <w:contextualSpacing/>
        <w:jc w:val="center"/>
        <w:rPr>
          <w:rFonts w:ascii="Times New Roman" w:hAnsi="Times New Roman" w:cs="Times New Roman"/>
          <w:bCs/>
          <w:sz w:val="24"/>
          <w:szCs w:val="24"/>
        </w:rPr>
      </w:pPr>
      <w:r w:rsidRPr="00BF3F4C">
        <w:rPr>
          <w:rFonts w:ascii="Times New Roman" w:hAnsi="Times New Roman" w:cs="Times New Roman"/>
          <w:bCs/>
          <w:sz w:val="24"/>
          <w:szCs w:val="24"/>
        </w:rPr>
        <w:t xml:space="preserve">для общеобразовательных </w:t>
      </w:r>
      <w:r w:rsidR="00DE266F">
        <w:rPr>
          <w:rFonts w:ascii="Times New Roman" w:hAnsi="Times New Roman" w:cs="Times New Roman"/>
          <w:bCs/>
          <w:sz w:val="24"/>
          <w:szCs w:val="24"/>
        </w:rPr>
        <w:t xml:space="preserve">организаций </w:t>
      </w:r>
      <w:r w:rsidRPr="00BF3F4C">
        <w:rPr>
          <w:rFonts w:ascii="Times New Roman" w:hAnsi="Times New Roman" w:cs="Times New Roman"/>
          <w:bCs/>
          <w:sz w:val="24"/>
          <w:szCs w:val="24"/>
        </w:rPr>
        <w:t xml:space="preserve">и </w:t>
      </w:r>
    </w:p>
    <w:p w:rsidR="00A84CFB" w:rsidRPr="00BF3F4C" w:rsidRDefault="00A84CFB" w:rsidP="00A84CFB">
      <w:pPr>
        <w:spacing w:after="0" w:line="360" w:lineRule="auto"/>
        <w:contextualSpacing/>
        <w:jc w:val="center"/>
        <w:rPr>
          <w:rFonts w:ascii="Times New Roman" w:hAnsi="Times New Roman" w:cs="Times New Roman"/>
          <w:bCs/>
          <w:sz w:val="24"/>
          <w:szCs w:val="24"/>
        </w:rPr>
      </w:pPr>
      <w:r w:rsidRPr="00BF3F4C">
        <w:rPr>
          <w:rFonts w:ascii="Times New Roman" w:hAnsi="Times New Roman" w:cs="Times New Roman"/>
          <w:bCs/>
          <w:sz w:val="24"/>
          <w:szCs w:val="24"/>
        </w:rPr>
        <w:t>профессиональных образовательных организаций</w:t>
      </w:r>
    </w:p>
    <w:p w:rsidR="00A84CFB" w:rsidRDefault="00A84CFB" w:rsidP="00A84CFB">
      <w:pPr>
        <w:spacing w:after="0" w:line="360" w:lineRule="auto"/>
        <w:contextualSpacing/>
        <w:jc w:val="center"/>
        <w:rPr>
          <w:rFonts w:ascii="Times New Roman" w:hAnsi="Times New Roman" w:cs="Times New Roman"/>
          <w:b/>
          <w:bCs/>
          <w:sz w:val="28"/>
          <w:szCs w:val="28"/>
        </w:rPr>
      </w:pPr>
    </w:p>
    <w:p w:rsidR="00135376" w:rsidRPr="00F06437" w:rsidRDefault="00A84CFB" w:rsidP="00A84CFB">
      <w:pPr>
        <w:spacing w:after="0" w:line="360" w:lineRule="auto"/>
        <w:contextualSpacing/>
        <w:jc w:val="center"/>
        <w:rPr>
          <w:rFonts w:ascii="Times New Roman" w:hAnsi="Times New Roman" w:cs="Times New Roman"/>
          <w:b/>
          <w:bCs/>
          <w:sz w:val="24"/>
          <w:szCs w:val="24"/>
        </w:rPr>
      </w:pPr>
      <w:r w:rsidRPr="00F06437">
        <w:rPr>
          <w:rFonts w:ascii="Times New Roman" w:hAnsi="Times New Roman" w:cs="Times New Roman"/>
          <w:b/>
          <w:bCs/>
          <w:sz w:val="24"/>
          <w:szCs w:val="24"/>
        </w:rPr>
        <w:t xml:space="preserve">Серия «Педагогическое сопровождение детей с инвалидностью </w:t>
      </w:r>
    </w:p>
    <w:p w:rsidR="00A84CFB" w:rsidRPr="00BF3F4C" w:rsidRDefault="00A84CFB" w:rsidP="00A84CFB">
      <w:pPr>
        <w:spacing w:after="0" w:line="360" w:lineRule="auto"/>
        <w:contextualSpacing/>
        <w:jc w:val="center"/>
        <w:rPr>
          <w:rFonts w:ascii="Times New Roman" w:hAnsi="Times New Roman" w:cs="Times New Roman"/>
          <w:b/>
          <w:bCs/>
          <w:sz w:val="28"/>
          <w:szCs w:val="28"/>
        </w:rPr>
      </w:pPr>
      <w:r w:rsidRPr="00F06437">
        <w:rPr>
          <w:rFonts w:ascii="Times New Roman" w:hAnsi="Times New Roman" w:cs="Times New Roman"/>
          <w:b/>
          <w:bCs/>
          <w:sz w:val="24"/>
          <w:szCs w:val="24"/>
        </w:rPr>
        <w:t>и ограниченными возможностями здоровья»</w:t>
      </w:r>
    </w:p>
    <w:p w:rsidR="00A84CFB" w:rsidRPr="00BF3F4C"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Pr="007C78C0" w:rsidRDefault="00A84CFB" w:rsidP="00A84CFB">
      <w:pPr>
        <w:spacing w:after="0" w:line="360" w:lineRule="auto"/>
        <w:contextualSpacing/>
        <w:jc w:val="center"/>
        <w:rPr>
          <w:rFonts w:ascii="Times New Roman" w:hAnsi="Times New Roman" w:cs="Times New Roman"/>
          <w:b/>
          <w:bCs/>
          <w:sz w:val="24"/>
          <w:szCs w:val="24"/>
        </w:rPr>
      </w:pPr>
    </w:p>
    <w:p w:rsidR="00A84CFB" w:rsidRDefault="00A84CFB" w:rsidP="00A84CFB">
      <w:pPr>
        <w:spacing w:after="0" w:line="360" w:lineRule="auto"/>
        <w:contextualSpacing/>
        <w:jc w:val="center"/>
        <w:rPr>
          <w:rFonts w:ascii="Times New Roman" w:hAnsi="Times New Roman" w:cs="Times New Roman"/>
          <w:b/>
          <w:bCs/>
          <w:sz w:val="24"/>
          <w:szCs w:val="24"/>
        </w:rPr>
      </w:pPr>
    </w:p>
    <w:p w:rsidR="00A84CFB" w:rsidRDefault="00A84CFB" w:rsidP="00A84CFB">
      <w:pPr>
        <w:spacing w:after="0" w:line="360" w:lineRule="auto"/>
        <w:contextualSpacing/>
        <w:jc w:val="center"/>
        <w:rPr>
          <w:rFonts w:ascii="Times New Roman" w:hAnsi="Times New Roman" w:cs="Times New Roman"/>
          <w:b/>
          <w:bCs/>
          <w:sz w:val="24"/>
          <w:szCs w:val="24"/>
        </w:rPr>
      </w:pPr>
    </w:p>
    <w:p w:rsidR="00A84CFB" w:rsidRDefault="00A84CFB" w:rsidP="00A84CFB">
      <w:pPr>
        <w:spacing w:after="0" w:line="360" w:lineRule="auto"/>
        <w:contextualSpacing/>
        <w:jc w:val="center"/>
        <w:rPr>
          <w:rFonts w:ascii="Times New Roman" w:hAnsi="Times New Roman" w:cs="Times New Roman"/>
          <w:b/>
          <w:bCs/>
          <w:sz w:val="24"/>
          <w:szCs w:val="24"/>
        </w:rPr>
      </w:pPr>
    </w:p>
    <w:p w:rsidR="00A84CFB" w:rsidRDefault="00A84CFB" w:rsidP="00A84CFB">
      <w:pPr>
        <w:spacing w:after="0" w:line="360" w:lineRule="auto"/>
        <w:contextualSpacing/>
        <w:jc w:val="center"/>
        <w:rPr>
          <w:rFonts w:ascii="Times New Roman" w:hAnsi="Times New Roman" w:cs="Times New Roman"/>
          <w:b/>
          <w:bCs/>
          <w:sz w:val="24"/>
          <w:szCs w:val="24"/>
        </w:rPr>
      </w:pPr>
    </w:p>
    <w:p w:rsidR="00135376" w:rsidRDefault="00135376" w:rsidP="00A84CFB">
      <w:pPr>
        <w:spacing w:after="0" w:line="360" w:lineRule="auto"/>
        <w:contextualSpacing/>
        <w:jc w:val="center"/>
        <w:rPr>
          <w:rFonts w:ascii="Times New Roman" w:hAnsi="Times New Roman" w:cs="Times New Roman"/>
          <w:b/>
          <w:bCs/>
          <w:sz w:val="24"/>
          <w:szCs w:val="24"/>
        </w:rPr>
      </w:pPr>
    </w:p>
    <w:p w:rsidR="00135376" w:rsidRDefault="00135376" w:rsidP="00A84CFB">
      <w:pPr>
        <w:spacing w:after="0" w:line="360" w:lineRule="auto"/>
        <w:contextualSpacing/>
        <w:jc w:val="center"/>
        <w:rPr>
          <w:rFonts w:ascii="Times New Roman" w:hAnsi="Times New Roman" w:cs="Times New Roman"/>
          <w:b/>
          <w:bCs/>
          <w:sz w:val="24"/>
          <w:szCs w:val="24"/>
        </w:rPr>
      </w:pPr>
    </w:p>
    <w:p w:rsidR="00135376" w:rsidRPr="007C78C0" w:rsidRDefault="00135376" w:rsidP="00A84CFB">
      <w:pPr>
        <w:spacing w:after="0" w:line="360" w:lineRule="auto"/>
        <w:contextualSpacing/>
        <w:jc w:val="center"/>
        <w:rPr>
          <w:rFonts w:ascii="Times New Roman" w:hAnsi="Times New Roman" w:cs="Times New Roman"/>
          <w:b/>
          <w:bCs/>
          <w:sz w:val="24"/>
          <w:szCs w:val="24"/>
        </w:rPr>
      </w:pPr>
    </w:p>
    <w:p w:rsidR="00A84CFB" w:rsidRDefault="00A84CFB" w:rsidP="00A84CFB">
      <w:pPr>
        <w:spacing w:after="0" w:line="360" w:lineRule="auto"/>
        <w:contextualSpacing/>
        <w:jc w:val="center"/>
        <w:rPr>
          <w:rFonts w:ascii="Times New Roman" w:hAnsi="Times New Roman" w:cs="Times New Roman"/>
          <w:b/>
          <w:bCs/>
          <w:sz w:val="24"/>
          <w:szCs w:val="24"/>
        </w:rPr>
      </w:pPr>
      <w:r w:rsidRPr="007C78C0">
        <w:rPr>
          <w:rFonts w:ascii="Times New Roman" w:hAnsi="Times New Roman" w:cs="Times New Roman"/>
          <w:b/>
          <w:bCs/>
          <w:sz w:val="24"/>
          <w:szCs w:val="24"/>
        </w:rPr>
        <w:t>Сыктывкар, 201</w:t>
      </w:r>
      <w:r>
        <w:rPr>
          <w:rFonts w:ascii="Times New Roman" w:hAnsi="Times New Roman" w:cs="Times New Roman"/>
          <w:b/>
          <w:bCs/>
          <w:sz w:val="24"/>
          <w:szCs w:val="24"/>
        </w:rPr>
        <w:t>4</w:t>
      </w:r>
    </w:p>
    <w:p w:rsidR="00671853" w:rsidRPr="00BF3F4C" w:rsidRDefault="00671853" w:rsidP="00E25FF4">
      <w:pPr>
        <w:spacing w:after="0"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Составитель: </w:t>
      </w:r>
      <w:r w:rsidRPr="00BF3F4C">
        <w:rPr>
          <w:rFonts w:ascii="Times New Roman" w:hAnsi="Times New Roman" w:cs="Times New Roman"/>
          <w:bCs/>
          <w:i/>
          <w:sz w:val="24"/>
          <w:szCs w:val="24"/>
        </w:rPr>
        <w:t>Дубленикова И.В.,</w:t>
      </w:r>
      <w:r>
        <w:rPr>
          <w:rFonts w:ascii="Times New Roman" w:hAnsi="Times New Roman" w:cs="Times New Roman"/>
          <w:bCs/>
          <w:i/>
          <w:sz w:val="24"/>
          <w:szCs w:val="24"/>
        </w:rPr>
        <w:t xml:space="preserve"> методист</w:t>
      </w:r>
      <w:r w:rsidRPr="00BF3F4C">
        <w:rPr>
          <w:rFonts w:ascii="Times New Roman" w:hAnsi="Times New Roman" w:cs="Times New Roman"/>
          <w:bCs/>
          <w:sz w:val="24"/>
          <w:szCs w:val="24"/>
        </w:rPr>
        <w:t xml:space="preserve"> Центра </w:t>
      </w:r>
      <w:r>
        <w:rPr>
          <w:rFonts w:ascii="Times New Roman" w:hAnsi="Times New Roman" w:cs="Times New Roman"/>
          <w:bCs/>
          <w:sz w:val="24"/>
          <w:szCs w:val="24"/>
        </w:rPr>
        <w:t xml:space="preserve">развития </w:t>
      </w:r>
      <w:r w:rsidRPr="00BF3F4C">
        <w:rPr>
          <w:rFonts w:ascii="Times New Roman" w:hAnsi="Times New Roman" w:cs="Times New Roman"/>
          <w:bCs/>
          <w:sz w:val="24"/>
          <w:szCs w:val="24"/>
        </w:rPr>
        <w:t>профессионального образования</w:t>
      </w:r>
      <w:r>
        <w:rPr>
          <w:rFonts w:ascii="Times New Roman" w:hAnsi="Times New Roman" w:cs="Times New Roman"/>
          <w:bCs/>
          <w:sz w:val="24"/>
          <w:szCs w:val="24"/>
        </w:rPr>
        <w:t xml:space="preserve"> ГОУДПО </w:t>
      </w:r>
      <w:r w:rsidRPr="003875D0">
        <w:rPr>
          <w:rFonts w:ascii="Times New Roman" w:hAnsi="Times New Roman" w:cs="Times New Roman"/>
          <w:bCs/>
          <w:sz w:val="24"/>
          <w:szCs w:val="24"/>
        </w:rPr>
        <w:t>«Коми республиканский институт развития образования»</w:t>
      </w:r>
    </w:p>
    <w:p w:rsidR="00671853" w:rsidRDefault="00671853" w:rsidP="00E25FF4">
      <w:pPr>
        <w:spacing w:after="0" w:line="240" w:lineRule="auto"/>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Рецензент: </w:t>
      </w:r>
      <w:r>
        <w:rPr>
          <w:rFonts w:ascii="Times New Roman" w:hAnsi="Times New Roman" w:cs="Times New Roman"/>
          <w:bCs/>
          <w:i/>
          <w:sz w:val="24"/>
          <w:szCs w:val="24"/>
        </w:rPr>
        <w:t>Михайл</w:t>
      </w:r>
      <w:r w:rsidRPr="00B81367">
        <w:rPr>
          <w:rFonts w:ascii="Times New Roman" w:hAnsi="Times New Roman" w:cs="Times New Roman"/>
          <w:bCs/>
          <w:i/>
          <w:sz w:val="24"/>
          <w:szCs w:val="24"/>
        </w:rPr>
        <w:t xml:space="preserve">ова </w:t>
      </w:r>
      <w:r>
        <w:rPr>
          <w:rFonts w:ascii="Times New Roman" w:hAnsi="Times New Roman" w:cs="Times New Roman"/>
          <w:bCs/>
          <w:i/>
          <w:sz w:val="24"/>
          <w:szCs w:val="24"/>
        </w:rPr>
        <w:t>Е</w:t>
      </w:r>
      <w:r w:rsidR="008F6C4B">
        <w:rPr>
          <w:rFonts w:ascii="Times New Roman" w:hAnsi="Times New Roman" w:cs="Times New Roman"/>
          <w:bCs/>
          <w:i/>
          <w:sz w:val="24"/>
          <w:szCs w:val="24"/>
        </w:rPr>
        <w:t>.М</w:t>
      </w:r>
      <w:r w:rsidRPr="00B81367">
        <w:rPr>
          <w:rFonts w:ascii="Times New Roman" w:hAnsi="Times New Roman" w:cs="Times New Roman"/>
          <w:bCs/>
          <w:i/>
          <w:sz w:val="24"/>
          <w:szCs w:val="24"/>
        </w:rPr>
        <w:t>.</w:t>
      </w:r>
      <w:r>
        <w:rPr>
          <w:rFonts w:ascii="Times New Roman" w:hAnsi="Times New Roman" w:cs="Times New Roman"/>
          <w:bCs/>
          <w:i/>
          <w:sz w:val="24"/>
          <w:szCs w:val="24"/>
        </w:rPr>
        <w:t xml:space="preserve">, </w:t>
      </w:r>
      <w:r w:rsidRPr="00D75147">
        <w:rPr>
          <w:rFonts w:ascii="Times New Roman" w:hAnsi="Times New Roman" w:cs="Times New Roman"/>
          <w:bCs/>
          <w:i/>
          <w:sz w:val="24"/>
          <w:szCs w:val="24"/>
        </w:rPr>
        <w:t>тьютор</w:t>
      </w:r>
      <w:r w:rsidR="006338D1" w:rsidRPr="00D75147">
        <w:rPr>
          <w:rFonts w:ascii="Times New Roman" w:hAnsi="Times New Roman" w:cs="Times New Roman"/>
          <w:bCs/>
          <w:i/>
          <w:sz w:val="24"/>
          <w:szCs w:val="24"/>
        </w:rPr>
        <w:t xml:space="preserve"> </w:t>
      </w:r>
      <w:r w:rsidRPr="00671853">
        <w:rPr>
          <w:rFonts w:ascii="Times New Roman" w:hAnsi="Times New Roman" w:cs="Times New Roman"/>
          <w:bCs/>
          <w:sz w:val="24"/>
          <w:szCs w:val="24"/>
        </w:rPr>
        <w:t>Ц</w:t>
      </w:r>
      <w:r>
        <w:rPr>
          <w:rFonts w:ascii="Times New Roman" w:hAnsi="Times New Roman" w:cs="Times New Roman"/>
          <w:bCs/>
          <w:sz w:val="24"/>
          <w:szCs w:val="24"/>
        </w:rPr>
        <w:t xml:space="preserve">ентра воспитания, дополнительного и коррекционного образования </w:t>
      </w:r>
      <w:r w:rsidR="00135376">
        <w:rPr>
          <w:rFonts w:ascii="Times New Roman" w:hAnsi="Times New Roman" w:cs="Times New Roman"/>
          <w:bCs/>
          <w:sz w:val="24"/>
          <w:szCs w:val="24"/>
        </w:rPr>
        <w:t xml:space="preserve">ГОУДПО </w:t>
      </w:r>
      <w:r>
        <w:rPr>
          <w:rFonts w:ascii="Times New Roman" w:hAnsi="Times New Roman" w:cs="Times New Roman"/>
          <w:bCs/>
          <w:sz w:val="24"/>
          <w:szCs w:val="24"/>
        </w:rPr>
        <w:t>«</w:t>
      </w:r>
      <w:r w:rsidRPr="00671853">
        <w:rPr>
          <w:rFonts w:ascii="Times New Roman" w:hAnsi="Times New Roman" w:cs="Times New Roman"/>
          <w:bCs/>
          <w:sz w:val="24"/>
          <w:szCs w:val="24"/>
        </w:rPr>
        <w:t>Коми республиканский институт развития образования</w:t>
      </w:r>
      <w:r>
        <w:rPr>
          <w:rFonts w:ascii="Times New Roman" w:hAnsi="Times New Roman" w:cs="Times New Roman"/>
          <w:bCs/>
          <w:sz w:val="24"/>
          <w:szCs w:val="24"/>
        </w:rPr>
        <w:t>»</w:t>
      </w:r>
    </w:p>
    <w:p w:rsidR="00B35102" w:rsidRPr="00B81367" w:rsidRDefault="00B35102" w:rsidP="00E25FF4">
      <w:pPr>
        <w:spacing w:after="0" w:line="240" w:lineRule="auto"/>
        <w:contextualSpacing/>
        <w:jc w:val="both"/>
        <w:rPr>
          <w:rFonts w:ascii="Times New Roman" w:hAnsi="Times New Roman" w:cs="Times New Roman"/>
          <w:bCs/>
          <w:sz w:val="24"/>
          <w:szCs w:val="24"/>
        </w:rPr>
      </w:pPr>
      <w:r w:rsidRPr="00B35102">
        <w:rPr>
          <w:rFonts w:ascii="Times New Roman" w:hAnsi="Times New Roman" w:cs="Times New Roman"/>
          <w:b/>
          <w:bCs/>
          <w:sz w:val="24"/>
          <w:szCs w:val="24"/>
        </w:rPr>
        <w:t>Рецензент:</w:t>
      </w:r>
      <w:r>
        <w:rPr>
          <w:rFonts w:ascii="Times New Roman" w:hAnsi="Times New Roman" w:cs="Times New Roman"/>
          <w:bCs/>
          <w:sz w:val="24"/>
          <w:szCs w:val="24"/>
        </w:rPr>
        <w:t xml:space="preserve"> </w:t>
      </w:r>
      <w:r w:rsidRPr="00B35102">
        <w:rPr>
          <w:rFonts w:ascii="Times New Roman" w:hAnsi="Times New Roman" w:cs="Times New Roman"/>
          <w:bCs/>
          <w:i/>
          <w:sz w:val="24"/>
          <w:szCs w:val="24"/>
        </w:rPr>
        <w:t>Цветкова А.В.,</w:t>
      </w:r>
      <w:r>
        <w:rPr>
          <w:rFonts w:ascii="Times New Roman" w:hAnsi="Times New Roman" w:cs="Times New Roman"/>
          <w:bCs/>
          <w:sz w:val="24"/>
          <w:szCs w:val="24"/>
        </w:rPr>
        <w:t xml:space="preserve"> </w:t>
      </w:r>
      <w:r w:rsidRPr="00B35102">
        <w:rPr>
          <w:rFonts w:ascii="Times New Roman" w:hAnsi="Times New Roman" w:cs="Times New Roman"/>
          <w:bCs/>
          <w:i/>
          <w:sz w:val="24"/>
          <w:szCs w:val="24"/>
        </w:rPr>
        <w:t>учитель-логопед</w:t>
      </w:r>
      <w:r>
        <w:rPr>
          <w:rFonts w:ascii="Times New Roman" w:hAnsi="Times New Roman" w:cs="Times New Roman"/>
          <w:bCs/>
          <w:sz w:val="24"/>
          <w:szCs w:val="24"/>
        </w:rPr>
        <w:t xml:space="preserve"> территориальной «ПМПК» </w:t>
      </w:r>
      <w:r w:rsidR="00D071C4">
        <w:rPr>
          <w:rFonts w:ascii="Times New Roman" w:hAnsi="Times New Roman" w:cs="Times New Roman"/>
          <w:bCs/>
          <w:sz w:val="24"/>
          <w:szCs w:val="24"/>
        </w:rPr>
        <w:t xml:space="preserve">МОУ «ЦППРиК» </w:t>
      </w:r>
      <w:bookmarkStart w:id="0" w:name="_GoBack"/>
      <w:bookmarkEnd w:id="0"/>
      <w:r>
        <w:rPr>
          <w:rFonts w:ascii="Times New Roman" w:hAnsi="Times New Roman" w:cs="Times New Roman"/>
          <w:bCs/>
          <w:sz w:val="24"/>
          <w:szCs w:val="24"/>
        </w:rPr>
        <w:t xml:space="preserve">г. </w:t>
      </w:r>
      <w:r w:rsidR="006E33F7">
        <w:rPr>
          <w:rFonts w:ascii="Times New Roman" w:hAnsi="Times New Roman" w:cs="Times New Roman"/>
          <w:bCs/>
          <w:sz w:val="24"/>
          <w:szCs w:val="24"/>
        </w:rPr>
        <w:t>Сыктывкара</w:t>
      </w:r>
    </w:p>
    <w:p w:rsidR="00671853" w:rsidRDefault="00671853" w:rsidP="00671853">
      <w:pPr>
        <w:spacing w:after="0" w:line="360" w:lineRule="auto"/>
        <w:ind w:firstLine="708"/>
        <w:contextualSpacing/>
        <w:jc w:val="center"/>
        <w:rPr>
          <w:rFonts w:ascii="Times New Roman" w:eastAsia="Times New Roman" w:hAnsi="Times New Roman" w:cs="Times New Roman"/>
          <w:color w:val="1D1D1D"/>
          <w:sz w:val="28"/>
          <w:szCs w:val="28"/>
        </w:rPr>
      </w:pPr>
    </w:p>
    <w:p w:rsidR="00671853" w:rsidRDefault="00671853" w:rsidP="00671853">
      <w:pPr>
        <w:spacing w:after="0" w:line="360" w:lineRule="auto"/>
        <w:ind w:firstLine="708"/>
        <w:contextualSpacing/>
        <w:jc w:val="center"/>
        <w:rPr>
          <w:rFonts w:ascii="Times New Roman" w:eastAsia="Times New Roman" w:hAnsi="Times New Roman" w:cs="Times New Roman"/>
          <w:color w:val="1D1D1D"/>
          <w:sz w:val="28"/>
          <w:szCs w:val="28"/>
        </w:rPr>
      </w:pPr>
    </w:p>
    <w:p w:rsidR="009A40FB" w:rsidRDefault="009A40FB" w:rsidP="00A66B85">
      <w:pPr>
        <w:jc w:val="center"/>
        <w:rPr>
          <w:rFonts w:ascii="Times New Roman" w:hAnsi="Times New Roman" w:cs="Times New Roman"/>
          <w:b/>
          <w:sz w:val="32"/>
          <w:szCs w:val="32"/>
        </w:rPr>
      </w:pPr>
    </w:p>
    <w:p w:rsidR="009A40FB"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Pr="00671853" w:rsidRDefault="009A40FB" w:rsidP="00A66B85">
      <w:pPr>
        <w:jc w:val="center"/>
        <w:rPr>
          <w:rFonts w:ascii="Times New Roman" w:hAnsi="Times New Roman" w:cs="Times New Roman"/>
          <w:b/>
          <w:sz w:val="32"/>
          <w:szCs w:val="32"/>
        </w:rPr>
      </w:pPr>
    </w:p>
    <w:p w:rsidR="009A40FB" w:rsidRDefault="0084403A" w:rsidP="00A66B85">
      <w:pPr>
        <w:jc w:val="center"/>
        <w:rPr>
          <w:rFonts w:ascii="Times New Roman" w:hAnsi="Times New Roman" w:cs="Times New Roman"/>
          <w:b/>
          <w:sz w:val="24"/>
          <w:szCs w:val="24"/>
        </w:rPr>
      </w:pPr>
      <w:r w:rsidRPr="00743082">
        <w:rPr>
          <w:rFonts w:ascii="Times New Roman" w:hAnsi="Times New Roman" w:cs="Times New Roman"/>
          <w:b/>
          <w:sz w:val="24"/>
          <w:szCs w:val="24"/>
        </w:rPr>
        <w:t>СОДЕРЖАНИЕ</w:t>
      </w:r>
    </w:p>
    <w:p w:rsidR="00F41C55" w:rsidRPr="00743082" w:rsidRDefault="00F41C55" w:rsidP="00A66B85">
      <w:pPr>
        <w:jc w:val="center"/>
        <w:rPr>
          <w:rFonts w:ascii="Times New Roman" w:hAnsi="Times New Roman" w:cs="Times New Roman"/>
          <w:b/>
          <w:sz w:val="24"/>
          <w:szCs w:val="24"/>
        </w:rPr>
      </w:pPr>
    </w:p>
    <w:p w:rsidR="00C40B49" w:rsidRDefault="00C501D6" w:rsidP="00C40B49">
      <w:pPr>
        <w:spacing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ВВЕДЕНИЕ</w:t>
      </w:r>
      <w:r w:rsidR="009A40FB" w:rsidRPr="009A40FB">
        <w:rPr>
          <w:rFonts w:ascii="Times New Roman" w:hAnsi="Times New Roman" w:cs="Times New Roman"/>
          <w:sz w:val="24"/>
          <w:szCs w:val="24"/>
        </w:rPr>
        <w:t>.........................................</w:t>
      </w:r>
      <w:r w:rsidR="00383C3F">
        <w:rPr>
          <w:rFonts w:ascii="Times New Roman" w:hAnsi="Times New Roman" w:cs="Times New Roman"/>
          <w:sz w:val="24"/>
          <w:szCs w:val="24"/>
        </w:rPr>
        <w:t>............................................................................</w:t>
      </w:r>
      <w:r w:rsidR="009F6CEB">
        <w:rPr>
          <w:rFonts w:ascii="Times New Roman" w:hAnsi="Times New Roman" w:cs="Times New Roman"/>
          <w:sz w:val="24"/>
          <w:szCs w:val="24"/>
        </w:rPr>
        <w:t>.</w:t>
      </w:r>
      <w:r w:rsidR="00C40B49">
        <w:rPr>
          <w:rFonts w:ascii="Times New Roman" w:hAnsi="Times New Roman" w:cs="Times New Roman"/>
          <w:sz w:val="24"/>
          <w:szCs w:val="24"/>
        </w:rPr>
        <w:t>.............</w:t>
      </w:r>
      <w:r w:rsidR="00F56748">
        <w:rPr>
          <w:rFonts w:ascii="Times New Roman" w:hAnsi="Times New Roman" w:cs="Times New Roman"/>
          <w:sz w:val="24"/>
          <w:szCs w:val="24"/>
        </w:rPr>
        <w:t>.</w:t>
      </w:r>
      <w:r w:rsidR="004E420D" w:rsidRPr="00B021A4">
        <w:rPr>
          <w:rFonts w:ascii="Times New Roman" w:hAnsi="Times New Roman" w:cs="Times New Roman"/>
          <w:sz w:val="24"/>
          <w:szCs w:val="24"/>
        </w:rPr>
        <w:t>4</w:t>
      </w:r>
    </w:p>
    <w:p w:rsidR="009A40FB" w:rsidRPr="00B021A4" w:rsidRDefault="00C501D6" w:rsidP="00C40B4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 1</w:t>
      </w:r>
      <w:r w:rsidRPr="009A40FB">
        <w:rPr>
          <w:rFonts w:ascii="Times New Roman" w:hAnsi="Times New Roman" w:cs="Times New Roman"/>
          <w:sz w:val="24"/>
          <w:szCs w:val="24"/>
        </w:rPr>
        <w:t xml:space="preserve">. </w:t>
      </w:r>
      <w:r w:rsidR="009A40FB" w:rsidRPr="009A40FB">
        <w:rPr>
          <w:rFonts w:ascii="Times New Roman" w:hAnsi="Times New Roman" w:cs="Times New Roman"/>
          <w:sz w:val="24"/>
          <w:szCs w:val="24"/>
        </w:rPr>
        <w:t xml:space="preserve">Обучающиеся с инвалидностью и ОВЗ как целевая группа </w:t>
      </w:r>
      <w:r w:rsidR="00C40B49">
        <w:rPr>
          <w:rFonts w:ascii="Times New Roman" w:hAnsi="Times New Roman" w:cs="Times New Roman"/>
          <w:sz w:val="24"/>
          <w:szCs w:val="24"/>
        </w:rPr>
        <w:t>п</w:t>
      </w:r>
      <w:r w:rsidR="009A40FB" w:rsidRPr="009A40FB">
        <w:rPr>
          <w:rFonts w:ascii="Times New Roman" w:hAnsi="Times New Roman" w:cs="Times New Roman"/>
          <w:sz w:val="24"/>
          <w:szCs w:val="24"/>
        </w:rPr>
        <w:t>рофориентационной работы</w:t>
      </w:r>
      <w:r w:rsidR="00383C3F">
        <w:rPr>
          <w:rFonts w:ascii="Times New Roman" w:hAnsi="Times New Roman" w:cs="Times New Roman"/>
          <w:sz w:val="24"/>
          <w:szCs w:val="24"/>
        </w:rPr>
        <w:t>......................................................................................</w:t>
      </w:r>
      <w:r w:rsidR="00C40B49">
        <w:rPr>
          <w:rFonts w:ascii="Times New Roman" w:hAnsi="Times New Roman" w:cs="Times New Roman"/>
          <w:sz w:val="24"/>
          <w:szCs w:val="24"/>
        </w:rPr>
        <w:t>.................</w:t>
      </w:r>
      <w:r w:rsidR="00F56748">
        <w:rPr>
          <w:rFonts w:ascii="Times New Roman" w:hAnsi="Times New Roman" w:cs="Times New Roman"/>
          <w:sz w:val="24"/>
          <w:szCs w:val="24"/>
        </w:rPr>
        <w:t>5</w:t>
      </w:r>
    </w:p>
    <w:p w:rsidR="009A40FB" w:rsidRPr="00B021A4" w:rsidRDefault="008F6C4B" w:rsidP="00C40B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9A40FB" w:rsidRPr="009A40FB">
        <w:rPr>
          <w:rFonts w:ascii="Times New Roman" w:hAnsi="Times New Roman" w:cs="Times New Roman"/>
          <w:sz w:val="24"/>
          <w:szCs w:val="24"/>
        </w:rPr>
        <w:t>.</w:t>
      </w:r>
      <w:r>
        <w:rPr>
          <w:rFonts w:ascii="Times New Roman" w:hAnsi="Times New Roman" w:cs="Times New Roman"/>
          <w:sz w:val="24"/>
          <w:szCs w:val="24"/>
        </w:rPr>
        <w:t>1</w:t>
      </w:r>
      <w:r w:rsidR="009A40FB" w:rsidRPr="009A40FB">
        <w:rPr>
          <w:rFonts w:ascii="Times New Roman" w:hAnsi="Times New Roman" w:cs="Times New Roman"/>
          <w:sz w:val="24"/>
          <w:szCs w:val="24"/>
        </w:rPr>
        <w:t>. Особенности физического и психического состояния детей с огран</w:t>
      </w:r>
      <w:r w:rsidR="004E420D">
        <w:rPr>
          <w:rFonts w:ascii="Times New Roman" w:hAnsi="Times New Roman" w:cs="Times New Roman"/>
          <w:sz w:val="24"/>
          <w:szCs w:val="24"/>
        </w:rPr>
        <w:t>иченными возможностями здоровья</w:t>
      </w:r>
      <w:r w:rsidR="00383C3F">
        <w:rPr>
          <w:rFonts w:ascii="Times New Roman" w:hAnsi="Times New Roman" w:cs="Times New Roman"/>
          <w:sz w:val="24"/>
          <w:szCs w:val="24"/>
        </w:rPr>
        <w:t>....................................................</w:t>
      </w:r>
      <w:r w:rsidR="00C40B49">
        <w:rPr>
          <w:rFonts w:ascii="Times New Roman" w:hAnsi="Times New Roman" w:cs="Times New Roman"/>
          <w:sz w:val="24"/>
          <w:szCs w:val="24"/>
        </w:rPr>
        <w:t>........................................................</w:t>
      </w:r>
      <w:r w:rsidR="00D02E93">
        <w:rPr>
          <w:rFonts w:ascii="Times New Roman" w:hAnsi="Times New Roman" w:cs="Times New Roman"/>
          <w:sz w:val="24"/>
          <w:szCs w:val="24"/>
        </w:rPr>
        <w:t>.</w:t>
      </w:r>
      <w:r w:rsidR="00C40B49">
        <w:rPr>
          <w:rFonts w:ascii="Times New Roman" w:hAnsi="Times New Roman" w:cs="Times New Roman"/>
          <w:sz w:val="24"/>
          <w:szCs w:val="24"/>
        </w:rPr>
        <w:t>.</w:t>
      </w:r>
      <w:r w:rsidR="00F56748">
        <w:rPr>
          <w:rFonts w:ascii="Times New Roman" w:hAnsi="Times New Roman" w:cs="Times New Roman"/>
          <w:sz w:val="24"/>
          <w:szCs w:val="24"/>
        </w:rPr>
        <w:t>7</w:t>
      </w:r>
    </w:p>
    <w:p w:rsidR="004E420D" w:rsidRPr="004E420D" w:rsidRDefault="00C501D6" w:rsidP="00C40B49">
      <w:pPr>
        <w:pStyle w:val="a7"/>
        <w:spacing w:before="0" w:beforeAutospacing="0" w:after="0" w:afterAutospacing="0"/>
        <w:contextualSpacing/>
        <w:jc w:val="both"/>
      </w:pPr>
      <w:r w:rsidRPr="004E420D">
        <w:t xml:space="preserve">ГЛАВА </w:t>
      </w:r>
      <w:r>
        <w:t>2</w:t>
      </w:r>
      <w:r w:rsidRPr="004E420D">
        <w:t xml:space="preserve">. </w:t>
      </w:r>
      <w:r w:rsidR="004E420D" w:rsidRPr="004E420D">
        <w:t>Социально-экономическая ситуация современного общества</w:t>
      </w:r>
      <w:r w:rsidR="00D31511">
        <w:t>................</w:t>
      </w:r>
      <w:r w:rsidR="00C40B49">
        <w:t>...............</w:t>
      </w:r>
      <w:r w:rsidR="00D02E93">
        <w:t>........................................................................................................</w:t>
      </w:r>
      <w:r w:rsidR="00F56748">
        <w:t>14</w:t>
      </w:r>
    </w:p>
    <w:p w:rsidR="004E420D" w:rsidRPr="004E420D" w:rsidRDefault="008F6C4B" w:rsidP="00C4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E420D" w:rsidRPr="004E420D">
        <w:rPr>
          <w:rFonts w:ascii="Times New Roman" w:hAnsi="Times New Roman" w:cs="Times New Roman"/>
          <w:sz w:val="24"/>
          <w:szCs w:val="24"/>
        </w:rPr>
        <w:t>.</w:t>
      </w:r>
      <w:r>
        <w:rPr>
          <w:rFonts w:ascii="Times New Roman" w:hAnsi="Times New Roman" w:cs="Times New Roman"/>
          <w:sz w:val="24"/>
          <w:szCs w:val="24"/>
        </w:rPr>
        <w:t>1</w:t>
      </w:r>
      <w:r w:rsidR="004E420D" w:rsidRPr="004E420D">
        <w:rPr>
          <w:rFonts w:ascii="Times New Roman" w:hAnsi="Times New Roman" w:cs="Times New Roman"/>
          <w:sz w:val="24"/>
          <w:szCs w:val="24"/>
        </w:rPr>
        <w:t>. Основные направления развития экономики Республики</w:t>
      </w:r>
      <w:r w:rsidR="002D42F8">
        <w:rPr>
          <w:rFonts w:ascii="Times New Roman" w:hAnsi="Times New Roman" w:cs="Times New Roman"/>
          <w:sz w:val="24"/>
          <w:szCs w:val="24"/>
        </w:rPr>
        <w:t xml:space="preserve"> Коми</w:t>
      </w:r>
      <w:r w:rsidR="00383C3F">
        <w:rPr>
          <w:rFonts w:ascii="Times New Roman" w:hAnsi="Times New Roman" w:cs="Times New Roman"/>
          <w:sz w:val="24"/>
          <w:szCs w:val="24"/>
        </w:rPr>
        <w:t>.............................</w:t>
      </w:r>
      <w:r w:rsidR="00D02E93">
        <w:rPr>
          <w:rFonts w:ascii="Times New Roman" w:hAnsi="Times New Roman" w:cs="Times New Roman"/>
          <w:sz w:val="24"/>
          <w:szCs w:val="24"/>
        </w:rPr>
        <w:t>........</w:t>
      </w:r>
      <w:r w:rsidR="002D42F8">
        <w:rPr>
          <w:rFonts w:ascii="Times New Roman" w:hAnsi="Times New Roman" w:cs="Times New Roman"/>
          <w:sz w:val="24"/>
          <w:szCs w:val="24"/>
        </w:rPr>
        <w:t>15</w:t>
      </w:r>
    </w:p>
    <w:p w:rsidR="004E420D" w:rsidRPr="000E6D68" w:rsidRDefault="008F6C4B" w:rsidP="00C4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E6D68" w:rsidRPr="000E6D68">
        <w:rPr>
          <w:rFonts w:ascii="Times New Roman" w:hAnsi="Times New Roman" w:cs="Times New Roman"/>
          <w:sz w:val="24"/>
          <w:szCs w:val="24"/>
        </w:rPr>
        <w:t>.</w:t>
      </w:r>
      <w:r>
        <w:rPr>
          <w:rFonts w:ascii="Times New Roman" w:hAnsi="Times New Roman" w:cs="Times New Roman"/>
          <w:sz w:val="24"/>
          <w:szCs w:val="24"/>
        </w:rPr>
        <w:t>2</w:t>
      </w:r>
      <w:r w:rsidR="000E6D68" w:rsidRPr="000E6D68">
        <w:rPr>
          <w:rFonts w:ascii="Times New Roman" w:hAnsi="Times New Roman" w:cs="Times New Roman"/>
          <w:sz w:val="24"/>
          <w:szCs w:val="24"/>
        </w:rPr>
        <w:t>. Современные тенденции республиканского рынка труда и профессиональное образование лиц с инвалидностью и ОВЗ</w:t>
      </w:r>
      <w:r w:rsidR="00383C3F">
        <w:rPr>
          <w:rFonts w:ascii="Times New Roman" w:hAnsi="Times New Roman" w:cs="Times New Roman"/>
          <w:sz w:val="24"/>
          <w:szCs w:val="24"/>
        </w:rPr>
        <w:t>.............................</w:t>
      </w:r>
      <w:r w:rsidR="00D02E93">
        <w:rPr>
          <w:rFonts w:ascii="Times New Roman" w:hAnsi="Times New Roman" w:cs="Times New Roman"/>
          <w:sz w:val="24"/>
          <w:szCs w:val="24"/>
        </w:rPr>
        <w:t>....................................................</w:t>
      </w:r>
      <w:r w:rsidR="000E6D68" w:rsidRPr="000E6D68">
        <w:rPr>
          <w:rFonts w:ascii="Times New Roman" w:hAnsi="Times New Roman" w:cs="Times New Roman"/>
          <w:sz w:val="24"/>
          <w:szCs w:val="24"/>
        </w:rPr>
        <w:t>1</w:t>
      </w:r>
      <w:r w:rsidR="00D31511">
        <w:rPr>
          <w:rFonts w:ascii="Times New Roman" w:hAnsi="Times New Roman" w:cs="Times New Roman"/>
          <w:sz w:val="24"/>
          <w:szCs w:val="24"/>
        </w:rPr>
        <w:t>7</w:t>
      </w:r>
    </w:p>
    <w:p w:rsidR="000E6D68" w:rsidRDefault="00C501D6" w:rsidP="00C40B49">
      <w:pPr>
        <w:spacing w:after="0" w:line="240" w:lineRule="auto"/>
        <w:contextualSpacing/>
        <w:jc w:val="both"/>
        <w:rPr>
          <w:rFonts w:ascii="Times New Roman" w:hAnsi="Times New Roman" w:cs="Times New Roman"/>
          <w:sz w:val="24"/>
          <w:szCs w:val="24"/>
        </w:rPr>
      </w:pPr>
      <w:r w:rsidRPr="000E6D68">
        <w:rPr>
          <w:rFonts w:ascii="Times New Roman" w:hAnsi="Times New Roman" w:cs="Times New Roman"/>
          <w:sz w:val="24"/>
          <w:szCs w:val="24"/>
        </w:rPr>
        <w:t xml:space="preserve">ГЛАВА </w:t>
      </w:r>
      <w:r>
        <w:rPr>
          <w:rFonts w:ascii="Times New Roman" w:hAnsi="Times New Roman" w:cs="Times New Roman"/>
          <w:sz w:val="24"/>
          <w:szCs w:val="24"/>
        </w:rPr>
        <w:t>3</w:t>
      </w:r>
      <w:r w:rsidR="000E6D68" w:rsidRPr="000E6D68">
        <w:rPr>
          <w:rFonts w:ascii="Times New Roman" w:hAnsi="Times New Roman" w:cs="Times New Roman"/>
          <w:sz w:val="24"/>
          <w:szCs w:val="24"/>
        </w:rPr>
        <w:t>. Понятийное пространство профориентаци</w:t>
      </w:r>
      <w:r w:rsidR="00383C3F">
        <w:rPr>
          <w:rFonts w:ascii="Times New Roman" w:hAnsi="Times New Roman" w:cs="Times New Roman"/>
          <w:sz w:val="24"/>
          <w:szCs w:val="24"/>
        </w:rPr>
        <w:t>и..................</w:t>
      </w:r>
      <w:r w:rsidR="008F6C4B">
        <w:rPr>
          <w:rFonts w:ascii="Times New Roman" w:hAnsi="Times New Roman" w:cs="Times New Roman"/>
          <w:sz w:val="24"/>
          <w:szCs w:val="24"/>
        </w:rPr>
        <w:t>.</w:t>
      </w:r>
      <w:r w:rsidR="00383C3F">
        <w:rPr>
          <w:rFonts w:ascii="Times New Roman" w:hAnsi="Times New Roman" w:cs="Times New Roman"/>
          <w:sz w:val="24"/>
          <w:szCs w:val="24"/>
        </w:rPr>
        <w:t>..........................</w:t>
      </w:r>
      <w:r w:rsidR="00D02E93">
        <w:rPr>
          <w:rFonts w:ascii="Times New Roman" w:hAnsi="Times New Roman" w:cs="Times New Roman"/>
          <w:sz w:val="24"/>
          <w:szCs w:val="24"/>
        </w:rPr>
        <w:t>.............</w:t>
      </w:r>
      <w:r w:rsidR="002D42F8">
        <w:rPr>
          <w:rFonts w:ascii="Times New Roman" w:hAnsi="Times New Roman" w:cs="Times New Roman"/>
          <w:sz w:val="24"/>
          <w:szCs w:val="24"/>
        </w:rPr>
        <w:t>25</w:t>
      </w:r>
    </w:p>
    <w:p w:rsidR="000E6D68" w:rsidRPr="000E6D68" w:rsidRDefault="008F6C4B" w:rsidP="00C40B49">
      <w:pPr>
        <w:tabs>
          <w:tab w:val="left" w:pos="0"/>
          <w:tab w:val="left" w:pos="851"/>
        </w:tab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3</w:t>
      </w:r>
      <w:r w:rsidR="00D865DE" w:rsidRPr="00D865DE">
        <w:rPr>
          <w:rFonts w:ascii="Times New Roman" w:hAnsi="Times New Roman" w:cs="Times New Roman"/>
          <w:sz w:val="24"/>
          <w:szCs w:val="24"/>
        </w:rPr>
        <w:t>.</w:t>
      </w:r>
      <w:r>
        <w:rPr>
          <w:rFonts w:ascii="Times New Roman" w:hAnsi="Times New Roman" w:cs="Times New Roman"/>
          <w:sz w:val="24"/>
          <w:szCs w:val="24"/>
        </w:rPr>
        <w:t>1</w:t>
      </w:r>
      <w:r w:rsidR="00D865DE" w:rsidRPr="00D865DE">
        <w:rPr>
          <w:rFonts w:ascii="Times New Roman" w:hAnsi="Times New Roman" w:cs="Times New Roman"/>
          <w:sz w:val="24"/>
          <w:szCs w:val="24"/>
        </w:rPr>
        <w:t xml:space="preserve">. Сущность и основные стратегии </w:t>
      </w:r>
      <w:r w:rsidR="00D865DE" w:rsidRPr="00D865DE">
        <w:rPr>
          <w:rFonts w:ascii="Times New Roman" w:hAnsi="Times New Roman" w:cs="Times New Roman"/>
          <w:color w:val="000000"/>
          <w:sz w:val="24"/>
          <w:szCs w:val="24"/>
        </w:rPr>
        <w:t>профориентации лиц с ограниченными возможностями</w:t>
      </w:r>
      <w:r w:rsidR="00383C3F">
        <w:rPr>
          <w:rFonts w:ascii="Times New Roman" w:hAnsi="Times New Roman" w:cs="Times New Roman"/>
          <w:color w:val="000000"/>
          <w:sz w:val="24"/>
          <w:szCs w:val="24"/>
        </w:rPr>
        <w:t>.............................................................................................................</w:t>
      </w:r>
      <w:r w:rsidR="00D02E93">
        <w:rPr>
          <w:rFonts w:ascii="Times New Roman" w:hAnsi="Times New Roman" w:cs="Times New Roman"/>
          <w:color w:val="000000"/>
          <w:sz w:val="24"/>
          <w:szCs w:val="24"/>
        </w:rPr>
        <w:t>...............</w:t>
      </w:r>
      <w:r w:rsidR="002D42F8">
        <w:rPr>
          <w:rFonts w:ascii="Times New Roman" w:hAnsi="Times New Roman" w:cs="Times New Roman"/>
          <w:color w:val="000000"/>
          <w:sz w:val="24"/>
          <w:szCs w:val="24"/>
        </w:rPr>
        <w:t>28</w:t>
      </w:r>
    </w:p>
    <w:p w:rsidR="0087182F" w:rsidRPr="0087182F" w:rsidRDefault="00C501D6" w:rsidP="00C40B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87182F" w:rsidRPr="0087182F">
        <w:rPr>
          <w:rFonts w:ascii="Times New Roman" w:hAnsi="Times New Roman" w:cs="Times New Roman"/>
          <w:sz w:val="24"/>
          <w:szCs w:val="24"/>
        </w:rPr>
        <w:t>.</w:t>
      </w:r>
      <w:r w:rsidR="008F6C4B">
        <w:rPr>
          <w:rFonts w:ascii="Times New Roman" w:hAnsi="Times New Roman" w:cs="Times New Roman"/>
          <w:sz w:val="24"/>
          <w:szCs w:val="24"/>
        </w:rPr>
        <w:t>2</w:t>
      </w:r>
      <w:r w:rsidR="0087182F" w:rsidRPr="0087182F">
        <w:rPr>
          <w:rFonts w:ascii="Times New Roman" w:hAnsi="Times New Roman" w:cs="Times New Roman"/>
          <w:sz w:val="24"/>
          <w:szCs w:val="24"/>
        </w:rPr>
        <w:t>. Теоретико-методологические основы профориентации лиц с инвалидностью</w:t>
      </w:r>
      <w:r w:rsidR="00D02E93">
        <w:rPr>
          <w:rFonts w:ascii="Times New Roman" w:hAnsi="Times New Roman" w:cs="Times New Roman"/>
          <w:sz w:val="24"/>
          <w:szCs w:val="24"/>
        </w:rPr>
        <w:t xml:space="preserve">                             </w:t>
      </w:r>
      <w:r w:rsidR="0087182F" w:rsidRPr="0087182F">
        <w:rPr>
          <w:rFonts w:ascii="Times New Roman" w:hAnsi="Times New Roman" w:cs="Times New Roman"/>
          <w:sz w:val="24"/>
          <w:szCs w:val="24"/>
        </w:rPr>
        <w:t xml:space="preserve"> и ОВЗ</w:t>
      </w:r>
      <w:r w:rsidR="0087182F">
        <w:rPr>
          <w:rFonts w:ascii="Times New Roman" w:hAnsi="Times New Roman" w:cs="Times New Roman"/>
          <w:sz w:val="24"/>
          <w:szCs w:val="24"/>
        </w:rPr>
        <w:t>..</w:t>
      </w:r>
      <w:r w:rsidR="00383C3F">
        <w:rPr>
          <w:rFonts w:ascii="Times New Roman" w:hAnsi="Times New Roman" w:cs="Times New Roman"/>
          <w:sz w:val="24"/>
          <w:szCs w:val="24"/>
        </w:rPr>
        <w:t>........................................................</w:t>
      </w:r>
      <w:r w:rsidR="00D02E93">
        <w:rPr>
          <w:rFonts w:ascii="Times New Roman" w:hAnsi="Times New Roman" w:cs="Times New Roman"/>
          <w:sz w:val="24"/>
          <w:szCs w:val="24"/>
        </w:rPr>
        <w:t>...................................................................................</w:t>
      </w:r>
      <w:r w:rsidR="002D42F8">
        <w:rPr>
          <w:rFonts w:ascii="Times New Roman" w:hAnsi="Times New Roman" w:cs="Times New Roman"/>
          <w:sz w:val="24"/>
          <w:szCs w:val="24"/>
        </w:rPr>
        <w:t>30</w:t>
      </w:r>
    </w:p>
    <w:p w:rsidR="0087182F" w:rsidRDefault="008F6C4B" w:rsidP="00C40B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87182F" w:rsidRPr="0087182F">
        <w:rPr>
          <w:rFonts w:ascii="Times New Roman" w:hAnsi="Times New Roman" w:cs="Times New Roman"/>
          <w:sz w:val="24"/>
          <w:szCs w:val="24"/>
        </w:rPr>
        <w:t>.</w:t>
      </w:r>
      <w:r>
        <w:rPr>
          <w:rFonts w:ascii="Times New Roman" w:hAnsi="Times New Roman" w:cs="Times New Roman"/>
          <w:sz w:val="24"/>
          <w:szCs w:val="24"/>
        </w:rPr>
        <w:t>3</w:t>
      </w:r>
      <w:r w:rsidR="0087182F" w:rsidRPr="0087182F">
        <w:rPr>
          <w:rFonts w:ascii="Times New Roman" w:hAnsi="Times New Roman" w:cs="Times New Roman"/>
          <w:sz w:val="24"/>
          <w:szCs w:val="24"/>
        </w:rPr>
        <w:t>. Социально-экономический аспект</w:t>
      </w:r>
      <w:r w:rsidR="00383C3F">
        <w:rPr>
          <w:rFonts w:ascii="Times New Roman" w:hAnsi="Times New Roman" w:cs="Times New Roman"/>
          <w:sz w:val="24"/>
          <w:szCs w:val="24"/>
        </w:rPr>
        <w:t>..............................................</w:t>
      </w:r>
      <w:r>
        <w:rPr>
          <w:rFonts w:ascii="Times New Roman" w:hAnsi="Times New Roman" w:cs="Times New Roman"/>
          <w:sz w:val="24"/>
          <w:szCs w:val="24"/>
        </w:rPr>
        <w:t>....</w:t>
      </w:r>
      <w:r w:rsidR="00C501D6">
        <w:rPr>
          <w:rFonts w:ascii="Times New Roman" w:hAnsi="Times New Roman" w:cs="Times New Roman"/>
          <w:sz w:val="24"/>
          <w:szCs w:val="24"/>
        </w:rPr>
        <w:t>...................</w:t>
      </w:r>
      <w:r w:rsidR="00D02E93">
        <w:rPr>
          <w:rFonts w:ascii="Times New Roman" w:hAnsi="Times New Roman" w:cs="Times New Roman"/>
          <w:sz w:val="24"/>
          <w:szCs w:val="24"/>
        </w:rPr>
        <w:t>.................</w:t>
      </w:r>
      <w:r w:rsidR="002D42F8">
        <w:rPr>
          <w:rFonts w:ascii="Times New Roman" w:hAnsi="Times New Roman" w:cs="Times New Roman"/>
          <w:sz w:val="24"/>
          <w:szCs w:val="24"/>
        </w:rPr>
        <w:t>31</w:t>
      </w:r>
    </w:p>
    <w:p w:rsidR="0087182F" w:rsidRDefault="008F6C4B" w:rsidP="00F41C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7182F" w:rsidRPr="0087182F">
        <w:rPr>
          <w:rFonts w:ascii="Times New Roman" w:hAnsi="Times New Roman" w:cs="Times New Roman"/>
          <w:sz w:val="24"/>
          <w:szCs w:val="24"/>
        </w:rPr>
        <w:t>.</w:t>
      </w:r>
      <w:r>
        <w:rPr>
          <w:rFonts w:ascii="Times New Roman" w:hAnsi="Times New Roman" w:cs="Times New Roman"/>
          <w:sz w:val="24"/>
          <w:szCs w:val="24"/>
        </w:rPr>
        <w:t>4</w:t>
      </w:r>
      <w:r w:rsidR="00F41C55">
        <w:rPr>
          <w:rFonts w:ascii="Times New Roman" w:hAnsi="Times New Roman" w:cs="Times New Roman"/>
          <w:sz w:val="24"/>
          <w:szCs w:val="24"/>
        </w:rPr>
        <w:t>.</w:t>
      </w:r>
      <w:r w:rsidR="0087182F" w:rsidRPr="0087182F">
        <w:rPr>
          <w:rFonts w:ascii="Times New Roman" w:hAnsi="Times New Roman" w:cs="Times New Roman"/>
          <w:sz w:val="24"/>
          <w:szCs w:val="24"/>
        </w:rPr>
        <w:t>Медико</w:t>
      </w:r>
      <w:r w:rsidR="00E25FF4">
        <w:rPr>
          <w:rFonts w:ascii="Times New Roman" w:hAnsi="Times New Roman" w:cs="Times New Roman"/>
          <w:sz w:val="24"/>
          <w:szCs w:val="24"/>
        </w:rPr>
        <w:t>-</w:t>
      </w:r>
      <w:r w:rsidR="0087182F" w:rsidRPr="0087182F">
        <w:rPr>
          <w:rFonts w:ascii="Times New Roman" w:hAnsi="Times New Roman" w:cs="Times New Roman"/>
          <w:sz w:val="24"/>
          <w:szCs w:val="24"/>
        </w:rPr>
        <w:t>биологический аспект профориентационных</w:t>
      </w:r>
      <w:r w:rsidR="00C501D6">
        <w:rPr>
          <w:rFonts w:ascii="Times New Roman" w:hAnsi="Times New Roman" w:cs="Times New Roman"/>
          <w:sz w:val="24"/>
          <w:szCs w:val="24"/>
        </w:rPr>
        <w:t xml:space="preserve"> м</w:t>
      </w:r>
      <w:r w:rsidR="0087182F" w:rsidRPr="0087182F">
        <w:rPr>
          <w:rFonts w:ascii="Times New Roman" w:hAnsi="Times New Roman" w:cs="Times New Roman"/>
          <w:sz w:val="24"/>
          <w:szCs w:val="24"/>
        </w:rPr>
        <w:t>ероприятий</w:t>
      </w:r>
      <w:r w:rsidR="00383C3F">
        <w:rPr>
          <w:rFonts w:ascii="Times New Roman" w:hAnsi="Times New Roman" w:cs="Times New Roman"/>
          <w:sz w:val="24"/>
          <w:szCs w:val="24"/>
        </w:rPr>
        <w:t>..............................................................................</w:t>
      </w:r>
      <w:r w:rsidR="00D31511">
        <w:rPr>
          <w:rFonts w:ascii="Times New Roman" w:hAnsi="Times New Roman" w:cs="Times New Roman"/>
          <w:sz w:val="24"/>
          <w:szCs w:val="24"/>
        </w:rPr>
        <w:t>..............................</w:t>
      </w:r>
      <w:r w:rsidR="00383C3F">
        <w:rPr>
          <w:rFonts w:ascii="Times New Roman" w:hAnsi="Times New Roman" w:cs="Times New Roman"/>
          <w:sz w:val="24"/>
          <w:szCs w:val="24"/>
        </w:rPr>
        <w:t>.</w:t>
      </w:r>
      <w:r w:rsidR="00D02E93">
        <w:rPr>
          <w:rFonts w:ascii="Times New Roman" w:hAnsi="Times New Roman" w:cs="Times New Roman"/>
          <w:sz w:val="24"/>
          <w:szCs w:val="24"/>
        </w:rPr>
        <w:t>....................</w:t>
      </w:r>
      <w:r w:rsidR="0087182F">
        <w:rPr>
          <w:rFonts w:ascii="Times New Roman" w:hAnsi="Times New Roman" w:cs="Times New Roman"/>
          <w:sz w:val="24"/>
          <w:szCs w:val="24"/>
        </w:rPr>
        <w:t>33</w:t>
      </w:r>
    </w:p>
    <w:p w:rsidR="0087182F" w:rsidRPr="00C501D6" w:rsidRDefault="008F6C4B" w:rsidP="00C40B49">
      <w:pPr>
        <w:spacing w:after="0" w:line="240" w:lineRule="auto"/>
        <w:jc w:val="both"/>
        <w:rPr>
          <w:rFonts w:ascii="Times New Roman" w:hAnsi="Times New Roman" w:cs="Times New Roman"/>
          <w:sz w:val="24"/>
          <w:szCs w:val="24"/>
        </w:rPr>
      </w:pPr>
      <w:r w:rsidRPr="00C501D6">
        <w:rPr>
          <w:rFonts w:ascii="Times New Roman" w:hAnsi="Times New Roman" w:cs="Times New Roman"/>
          <w:sz w:val="24"/>
          <w:szCs w:val="24"/>
        </w:rPr>
        <w:t>3</w:t>
      </w:r>
      <w:r w:rsidR="0087182F" w:rsidRPr="00C501D6">
        <w:rPr>
          <w:rFonts w:ascii="Times New Roman" w:hAnsi="Times New Roman" w:cs="Times New Roman"/>
          <w:sz w:val="24"/>
          <w:szCs w:val="24"/>
        </w:rPr>
        <w:t>.</w:t>
      </w:r>
      <w:r w:rsidRPr="00C501D6">
        <w:rPr>
          <w:rFonts w:ascii="Times New Roman" w:hAnsi="Times New Roman" w:cs="Times New Roman"/>
          <w:sz w:val="24"/>
          <w:szCs w:val="24"/>
        </w:rPr>
        <w:t>5</w:t>
      </w:r>
      <w:r w:rsidR="0087182F" w:rsidRPr="00C501D6">
        <w:rPr>
          <w:rFonts w:ascii="Times New Roman" w:hAnsi="Times New Roman" w:cs="Times New Roman"/>
          <w:sz w:val="24"/>
          <w:szCs w:val="24"/>
        </w:rPr>
        <w:t>. Педагогический аспект</w:t>
      </w:r>
      <w:r w:rsidR="00383C3F" w:rsidRPr="00C501D6">
        <w:rPr>
          <w:rFonts w:ascii="Times New Roman" w:hAnsi="Times New Roman" w:cs="Times New Roman"/>
          <w:sz w:val="24"/>
          <w:szCs w:val="24"/>
        </w:rPr>
        <w:t>..............................................................</w:t>
      </w:r>
      <w:r w:rsidRPr="00C501D6">
        <w:rPr>
          <w:rFonts w:ascii="Times New Roman" w:hAnsi="Times New Roman" w:cs="Times New Roman"/>
          <w:sz w:val="24"/>
          <w:szCs w:val="24"/>
        </w:rPr>
        <w:t>...</w:t>
      </w:r>
      <w:r w:rsidR="00D31511" w:rsidRPr="00C501D6">
        <w:rPr>
          <w:rFonts w:ascii="Times New Roman" w:hAnsi="Times New Roman" w:cs="Times New Roman"/>
          <w:sz w:val="24"/>
          <w:szCs w:val="24"/>
        </w:rPr>
        <w:t>.....................</w:t>
      </w:r>
      <w:r w:rsidR="00D02E93">
        <w:rPr>
          <w:rFonts w:ascii="Times New Roman" w:hAnsi="Times New Roman" w:cs="Times New Roman"/>
          <w:sz w:val="24"/>
          <w:szCs w:val="24"/>
        </w:rPr>
        <w:t>...................</w:t>
      </w:r>
      <w:r w:rsidR="005C1D57" w:rsidRPr="00C501D6">
        <w:rPr>
          <w:rFonts w:ascii="Times New Roman" w:hAnsi="Times New Roman" w:cs="Times New Roman"/>
          <w:sz w:val="24"/>
          <w:szCs w:val="24"/>
        </w:rPr>
        <w:t>34</w:t>
      </w:r>
    </w:p>
    <w:p w:rsidR="0087182F" w:rsidRPr="005C1D57" w:rsidRDefault="00C501D6" w:rsidP="00C40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4</w:t>
      </w:r>
      <w:r w:rsidRPr="009A40FB">
        <w:rPr>
          <w:rFonts w:ascii="Times New Roman" w:hAnsi="Times New Roman" w:cs="Times New Roman"/>
          <w:sz w:val="24"/>
          <w:szCs w:val="24"/>
        </w:rPr>
        <w:t xml:space="preserve">. </w:t>
      </w:r>
      <w:r w:rsidR="005C1D57" w:rsidRPr="009A40FB">
        <w:rPr>
          <w:rFonts w:ascii="Times New Roman" w:hAnsi="Times New Roman" w:cs="Times New Roman"/>
          <w:sz w:val="24"/>
          <w:szCs w:val="24"/>
        </w:rPr>
        <w:t>Комплексная профориентация для лиц с ОВЗ</w:t>
      </w:r>
      <w:r w:rsidR="00383C3F">
        <w:rPr>
          <w:rFonts w:ascii="Times New Roman" w:hAnsi="Times New Roman" w:cs="Times New Roman"/>
          <w:sz w:val="24"/>
          <w:szCs w:val="24"/>
        </w:rPr>
        <w:t>.........</w:t>
      </w:r>
      <w:r w:rsidR="008F6C4B">
        <w:rPr>
          <w:rFonts w:ascii="Times New Roman" w:hAnsi="Times New Roman" w:cs="Times New Roman"/>
          <w:sz w:val="24"/>
          <w:szCs w:val="24"/>
        </w:rPr>
        <w:t>..</w:t>
      </w:r>
      <w:r w:rsidR="00D31511">
        <w:rPr>
          <w:rFonts w:ascii="Times New Roman" w:hAnsi="Times New Roman" w:cs="Times New Roman"/>
          <w:sz w:val="24"/>
          <w:szCs w:val="24"/>
        </w:rPr>
        <w:t>.....</w:t>
      </w:r>
      <w:r w:rsidR="00D02E93">
        <w:rPr>
          <w:rFonts w:ascii="Times New Roman" w:hAnsi="Times New Roman" w:cs="Times New Roman"/>
          <w:sz w:val="24"/>
          <w:szCs w:val="24"/>
        </w:rPr>
        <w:t>.......................................</w:t>
      </w:r>
      <w:r w:rsidR="005C1D57" w:rsidRPr="005C1D57">
        <w:rPr>
          <w:rFonts w:ascii="Times New Roman" w:hAnsi="Times New Roman" w:cs="Times New Roman"/>
          <w:sz w:val="24"/>
          <w:szCs w:val="24"/>
        </w:rPr>
        <w:t>36</w:t>
      </w:r>
    </w:p>
    <w:p w:rsidR="005C1D57" w:rsidRDefault="008F6C4B" w:rsidP="00D02E9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C1D57" w:rsidRPr="005C1D57">
        <w:rPr>
          <w:rFonts w:ascii="Times New Roman" w:hAnsi="Times New Roman" w:cs="Times New Roman"/>
          <w:sz w:val="24"/>
          <w:szCs w:val="24"/>
        </w:rPr>
        <w:t>.</w:t>
      </w:r>
      <w:r>
        <w:rPr>
          <w:rFonts w:ascii="Times New Roman" w:hAnsi="Times New Roman" w:cs="Times New Roman"/>
          <w:sz w:val="24"/>
          <w:szCs w:val="24"/>
        </w:rPr>
        <w:t>1</w:t>
      </w:r>
      <w:r w:rsidR="00D02E93">
        <w:rPr>
          <w:rFonts w:ascii="Times New Roman" w:hAnsi="Times New Roman" w:cs="Times New Roman"/>
          <w:sz w:val="24"/>
          <w:szCs w:val="24"/>
        </w:rPr>
        <w:t>.</w:t>
      </w:r>
      <w:r w:rsidR="005C1D57" w:rsidRPr="005C1D57">
        <w:rPr>
          <w:rFonts w:ascii="Times New Roman" w:hAnsi="Times New Roman" w:cs="Times New Roman"/>
          <w:sz w:val="24"/>
          <w:szCs w:val="24"/>
        </w:rPr>
        <w:t>Медико-физиологическая профконсультация и</w:t>
      </w:r>
      <w:r w:rsidR="00C501D6">
        <w:rPr>
          <w:rFonts w:ascii="Times New Roman" w:hAnsi="Times New Roman" w:cs="Times New Roman"/>
          <w:sz w:val="24"/>
          <w:szCs w:val="24"/>
        </w:rPr>
        <w:t xml:space="preserve"> </w:t>
      </w:r>
      <w:r w:rsidR="005C1D57" w:rsidRPr="005C1D57">
        <w:rPr>
          <w:rFonts w:ascii="Times New Roman" w:hAnsi="Times New Roman" w:cs="Times New Roman"/>
          <w:sz w:val="24"/>
          <w:szCs w:val="24"/>
        </w:rPr>
        <w:t>медицинский отбор</w:t>
      </w:r>
      <w:r w:rsidR="00D02E93">
        <w:rPr>
          <w:rFonts w:ascii="Times New Roman" w:hAnsi="Times New Roman" w:cs="Times New Roman"/>
          <w:sz w:val="24"/>
          <w:szCs w:val="24"/>
        </w:rPr>
        <w:t>……………</w:t>
      </w:r>
      <w:r w:rsidR="00166B45">
        <w:rPr>
          <w:rFonts w:ascii="Times New Roman" w:hAnsi="Times New Roman" w:cs="Times New Roman"/>
          <w:sz w:val="24"/>
          <w:szCs w:val="24"/>
        </w:rPr>
        <w:t>……..</w:t>
      </w:r>
      <w:r w:rsidR="00D02E93">
        <w:rPr>
          <w:rFonts w:ascii="Times New Roman" w:hAnsi="Times New Roman" w:cs="Times New Roman"/>
          <w:sz w:val="24"/>
          <w:szCs w:val="24"/>
        </w:rPr>
        <w:t>36</w:t>
      </w:r>
      <w:r w:rsidR="005C1D57" w:rsidRPr="005C1D57">
        <w:rPr>
          <w:rFonts w:ascii="Times New Roman" w:hAnsi="Times New Roman" w:cs="Times New Roman"/>
          <w:sz w:val="24"/>
          <w:szCs w:val="24"/>
        </w:rPr>
        <w:t xml:space="preserve"> </w:t>
      </w:r>
    </w:p>
    <w:p w:rsidR="001D5FBC" w:rsidRDefault="008F6C4B" w:rsidP="00D02E93">
      <w:pPr>
        <w:spacing w:after="0" w:line="240" w:lineRule="auto"/>
        <w:contextualSpacing/>
        <w:jc w:val="both"/>
        <w:rPr>
          <w:sz w:val="24"/>
          <w:szCs w:val="24"/>
        </w:rPr>
      </w:pPr>
      <w:r>
        <w:rPr>
          <w:rFonts w:ascii="Times New Roman" w:hAnsi="Times New Roman" w:cs="Times New Roman"/>
          <w:sz w:val="24"/>
          <w:szCs w:val="24"/>
        </w:rPr>
        <w:t>4</w:t>
      </w:r>
      <w:r w:rsidR="00D865DE" w:rsidRPr="00D865DE">
        <w:rPr>
          <w:rFonts w:ascii="Times New Roman" w:hAnsi="Times New Roman" w:cs="Times New Roman"/>
          <w:sz w:val="24"/>
          <w:szCs w:val="24"/>
        </w:rPr>
        <w:t>.</w:t>
      </w:r>
      <w:r w:rsidR="007D791A">
        <w:rPr>
          <w:rFonts w:ascii="Times New Roman" w:hAnsi="Times New Roman" w:cs="Times New Roman"/>
          <w:sz w:val="24"/>
          <w:szCs w:val="24"/>
        </w:rPr>
        <w:t>2</w:t>
      </w:r>
      <w:r w:rsidR="00D865DE" w:rsidRPr="00D865DE">
        <w:rPr>
          <w:rFonts w:ascii="Times New Roman" w:hAnsi="Times New Roman" w:cs="Times New Roman"/>
          <w:sz w:val="24"/>
          <w:szCs w:val="24"/>
        </w:rPr>
        <w:t>. Профессиональное самоопределение и психолого-педагогическое сопровождение лиц с ОВЗ</w:t>
      </w:r>
      <w:r w:rsidR="00383C3F">
        <w:rPr>
          <w:rFonts w:ascii="Times New Roman" w:hAnsi="Times New Roman" w:cs="Times New Roman"/>
          <w:sz w:val="24"/>
          <w:szCs w:val="24"/>
        </w:rPr>
        <w:t>.............................................</w:t>
      </w:r>
      <w:r w:rsidR="00D02E93">
        <w:rPr>
          <w:rFonts w:ascii="Times New Roman" w:hAnsi="Times New Roman" w:cs="Times New Roman"/>
          <w:sz w:val="24"/>
          <w:szCs w:val="24"/>
        </w:rPr>
        <w:t>................................................................................................</w:t>
      </w:r>
      <w:r w:rsidR="00D865DE">
        <w:rPr>
          <w:rFonts w:ascii="Times New Roman" w:hAnsi="Times New Roman" w:cs="Times New Roman"/>
          <w:sz w:val="24"/>
          <w:szCs w:val="24"/>
        </w:rPr>
        <w:t>40</w:t>
      </w:r>
    </w:p>
    <w:p w:rsidR="001D5FBC" w:rsidRDefault="008F6C4B" w:rsidP="00C40B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1D5FBC" w:rsidRPr="001D5FBC">
        <w:rPr>
          <w:rFonts w:ascii="Times New Roman" w:hAnsi="Times New Roman" w:cs="Times New Roman"/>
          <w:sz w:val="24"/>
          <w:szCs w:val="24"/>
        </w:rPr>
        <w:t>.</w:t>
      </w:r>
      <w:r w:rsidR="007D791A">
        <w:rPr>
          <w:rFonts w:ascii="Times New Roman" w:hAnsi="Times New Roman" w:cs="Times New Roman"/>
          <w:sz w:val="24"/>
          <w:szCs w:val="24"/>
        </w:rPr>
        <w:t>3</w:t>
      </w:r>
      <w:r w:rsidR="001D5FBC" w:rsidRPr="001D5FBC">
        <w:rPr>
          <w:rFonts w:ascii="Times New Roman" w:hAnsi="Times New Roman" w:cs="Times New Roman"/>
          <w:sz w:val="24"/>
          <w:szCs w:val="24"/>
        </w:rPr>
        <w:t>.</w:t>
      </w:r>
      <w:r w:rsidR="009F6CEB">
        <w:rPr>
          <w:rFonts w:ascii="Times New Roman" w:hAnsi="Times New Roman" w:cs="Times New Roman"/>
          <w:sz w:val="24"/>
          <w:szCs w:val="24"/>
        </w:rPr>
        <w:t xml:space="preserve"> </w:t>
      </w:r>
      <w:r w:rsidR="009F6CEB" w:rsidRPr="009F6CEB">
        <w:rPr>
          <w:rFonts w:ascii="Times New Roman" w:hAnsi="Times New Roman" w:cs="Times New Roman"/>
          <w:sz w:val="24"/>
          <w:szCs w:val="24"/>
        </w:rPr>
        <w:t>Социальная адаптация и экономическая практико-ориентированная образовательная среда</w:t>
      </w:r>
      <w:r w:rsidR="009F6CEB">
        <w:rPr>
          <w:rFonts w:ascii="Times New Roman" w:hAnsi="Times New Roman" w:cs="Times New Roman"/>
          <w:sz w:val="24"/>
          <w:szCs w:val="24"/>
        </w:rPr>
        <w:t>………………………………………………………………</w:t>
      </w:r>
      <w:r w:rsidR="00D02E93">
        <w:rPr>
          <w:rFonts w:ascii="Times New Roman" w:hAnsi="Times New Roman" w:cs="Times New Roman"/>
          <w:sz w:val="24"/>
          <w:szCs w:val="24"/>
        </w:rPr>
        <w:t>……………………………..</w:t>
      </w:r>
      <w:r w:rsidR="009F6CEB">
        <w:rPr>
          <w:rFonts w:ascii="Times New Roman" w:hAnsi="Times New Roman" w:cs="Times New Roman"/>
          <w:sz w:val="24"/>
          <w:szCs w:val="24"/>
        </w:rPr>
        <w:t>4</w:t>
      </w:r>
      <w:r w:rsidR="00D31511">
        <w:rPr>
          <w:rFonts w:ascii="Times New Roman" w:hAnsi="Times New Roman" w:cs="Times New Roman"/>
          <w:sz w:val="24"/>
          <w:szCs w:val="24"/>
        </w:rPr>
        <w:t>8</w:t>
      </w:r>
    </w:p>
    <w:p w:rsidR="007D791A" w:rsidRPr="007D791A" w:rsidRDefault="007D791A" w:rsidP="00C40B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 П</w:t>
      </w:r>
      <w:r w:rsidRPr="007D791A">
        <w:rPr>
          <w:rFonts w:ascii="Times New Roman" w:hAnsi="Times New Roman" w:cs="Times New Roman"/>
          <w:sz w:val="24"/>
          <w:szCs w:val="24"/>
        </w:rPr>
        <w:t xml:space="preserve">рофессиональные пробы </w:t>
      </w:r>
      <w:r>
        <w:rPr>
          <w:rFonts w:ascii="Times New Roman" w:hAnsi="Times New Roman" w:cs="Times New Roman"/>
          <w:sz w:val="24"/>
          <w:szCs w:val="24"/>
        </w:rPr>
        <w:t xml:space="preserve">как </w:t>
      </w:r>
      <w:r w:rsidRPr="007D791A">
        <w:rPr>
          <w:rFonts w:ascii="Times New Roman" w:hAnsi="Times New Roman" w:cs="Times New Roman"/>
          <w:sz w:val="24"/>
          <w:szCs w:val="24"/>
        </w:rPr>
        <w:t>важн</w:t>
      </w:r>
      <w:r>
        <w:rPr>
          <w:rFonts w:ascii="Times New Roman" w:hAnsi="Times New Roman" w:cs="Times New Roman"/>
          <w:sz w:val="24"/>
          <w:szCs w:val="24"/>
        </w:rPr>
        <w:t>ая</w:t>
      </w:r>
      <w:r w:rsidRPr="007D791A">
        <w:rPr>
          <w:rFonts w:ascii="Times New Roman" w:hAnsi="Times New Roman" w:cs="Times New Roman"/>
          <w:sz w:val="24"/>
          <w:szCs w:val="24"/>
        </w:rPr>
        <w:t xml:space="preserve"> составляющ</w:t>
      </w:r>
      <w:r>
        <w:rPr>
          <w:rFonts w:ascii="Times New Roman" w:hAnsi="Times New Roman" w:cs="Times New Roman"/>
          <w:sz w:val="24"/>
          <w:szCs w:val="24"/>
        </w:rPr>
        <w:t>ая</w:t>
      </w:r>
      <w:r w:rsidRPr="007D791A">
        <w:rPr>
          <w:rFonts w:ascii="Times New Roman" w:hAnsi="Times New Roman" w:cs="Times New Roman"/>
          <w:sz w:val="24"/>
          <w:szCs w:val="24"/>
        </w:rPr>
        <w:t xml:space="preserve"> </w:t>
      </w:r>
      <w:r>
        <w:rPr>
          <w:rFonts w:ascii="Times New Roman" w:hAnsi="Times New Roman" w:cs="Times New Roman"/>
          <w:sz w:val="24"/>
          <w:szCs w:val="24"/>
        </w:rPr>
        <w:t>профори</w:t>
      </w:r>
      <w:r w:rsidRPr="007D791A">
        <w:rPr>
          <w:rFonts w:ascii="Times New Roman" w:hAnsi="Times New Roman" w:cs="Times New Roman"/>
          <w:sz w:val="24"/>
          <w:szCs w:val="24"/>
        </w:rPr>
        <w:t xml:space="preserve">ентации и социализации личности </w:t>
      </w:r>
      <w:r w:rsidR="009F6CEB">
        <w:rPr>
          <w:rFonts w:ascii="Times New Roman" w:hAnsi="Times New Roman" w:cs="Times New Roman"/>
          <w:sz w:val="24"/>
          <w:szCs w:val="24"/>
        </w:rPr>
        <w:t>………………………………...</w:t>
      </w:r>
      <w:r w:rsidR="00D02E93">
        <w:rPr>
          <w:rFonts w:ascii="Times New Roman" w:hAnsi="Times New Roman" w:cs="Times New Roman"/>
          <w:sz w:val="24"/>
          <w:szCs w:val="24"/>
        </w:rPr>
        <w:t>...................................................................................</w:t>
      </w:r>
      <w:r>
        <w:rPr>
          <w:rFonts w:ascii="Times New Roman" w:hAnsi="Times New Roman" w:cs="Times New Roman"/>
          <w:sz w:val="24"/>
          <w:szCs w:val="24"/>
        </w:rPr>
        <w:t>5</w:t>
      </w:r>
      <w:r w:rsidR="009F6CEB">
        <w:rPr>
          <w:rFonts w:ascii="Times New Roman" w:hAnsi="Times New Roman" w:cs="Times New Roman"/>
          <w:sz w:val="24"/>
          <w:szCs w:val="24"/>
        </w:rPr>
        <w:t>6</w:t>
      </w:r>
    </w:p>
    <w:p w:rsidR="001D5FBC" w:rsidRPr="001D5FBC" w:rsidRDefault="00C501D6" w:rsidP="00C40B49">
      <w:pPr>
        <w:autoSpaceDE w:val="0"/>
        <w:autoSpaceDN w:val="0"/>
        <w:adjustRightInd w:val="0"/>
        <w:spacing w:after="0" w:line="240" w:lineRule="auto"/>
        <w:contextualSpacing/>
        <w:jc w:val="both"/>
        <w:rPr>
          <w:rFonts w:ascii="Times New Roman" w:hAnsi="Times New Roman" w:cs="Times New Roman"/>
          <w:sz w:val="24"/>
          <w:szCs w:val="24"/>
        </w:rPr>
      </w:pPr>
      <w:r w:rsidRPr="009F6CEB">
        <w:rPr>
          <w:rFonts w:ascii="Times New Roman" w:hAnsi="Times New Roman" w:cs="Times New Roman"/>
          <w:sz w:val="24"/>
          <w:szCs w:val="24"/>
        </w:rPr>
        <w:t>ГЛАВА 5</w:t>
      </w:r>
      <w:r w:rsidR="001D5FBC" w:rsidRPr="009F6CEB">
        <w:rPr>
          <w:rFonts w:ascii="Times New Roman" w:hAnsi="Times New Roman" w:cs="Times New Roman"/>
          <w:sz w:val="24"/>
          <w:szCs w:val="24"/>
        </w:rPr>
        <w:t>.</w:t>
      </w:r>
      <w:r w:rsidR="001D5FBC" w:rsidRPr="001D5FBC">
        <w:rPr>
          <w:rFonts w:ascii="Times New Roman" w:hAnsi="Times New Roman" w:cs="Times New Roman"/>
          <w:sz w:val="24"/>
          <w:szCs w:val="24"/>
        </w:rPr>
        <w:t xml:space="preserve"> Организация профориентации, само</w:t>
      </w:r>
      <w:r w:rsidR="00590A41">
        <w:rPr>
          <w:rFonts w:ascii="Times New Roman" w:hAnsi="Times New Roman" w:cs="Times New Roman"/>
          <w:sz w:val="24"/>
          <w:szCs w:val="24"/>
        </w:rPr>
        <w:t>о</w:t>
      </w:r>
      <w:r w:rsidR="001D5FBC" w:rsidRPr="001D5FBC">
        <w:rPr>
          <w:rFonts w:ascii="Times New Roman" w:hAnsi="Times New Roman" w:cs="Times New Roman"/>
          <w:sz w:val="24"/>
          <w:szCs w:val="24"/>
        </w:rPr>
        <w:t>пределения и содействие професси</w:t>
      </w:r>
      <w:r w:rsidR="00383C3F">
        <w:rPr>
          <w:rFonts w:ascii="Times New Roman" w:hAnsi="Times New Roman" w:cs="Times New Roman"/>
          <w:sz w:val="24"/>
          <w:szCs w:val="24"/>
        </w:rPr>
        <w:t>о</w:t>
      </w:r>
      <w:r w:rsidR="001D5FBC" w:rsidRPr="001D5FBC">
        <w:rPr>
          <w:rFonts w:ascii="Times New Roman" w:hAnsi="Times New Roman" w:cs="Times New Roman"/>
          <w:sz w:val="24"/>
          <w:szCs w:val="24"/>
        </w:rPr>
        <w:t xml:space="preserve">нальному выбору инвалидов. Из опыта работы </w:t>
      </w:r>
      <w:r>
        <w:rPr>
          <w:rFonts w:ascii="Times New Roman" w:hAnsi="Times New Roman" w:cs="Times New Roman"/>
          <w:sz w:val="24"/>
          <w:szCs w:val="24"/>
        </w:rPr>
        <w:t>.................</w:t>
      </w:r>
      <w:r w:rsidR="00D02E93">
        <w:rPr>
          <w:rFonts w:ascii="Times New Roman" w:hAnsi="Times New Roman" w:cs="Times New Roman"/>
          <w:sz w:val="24"/>
          <w:szCs w:val="24"/>
        </w:rPr>
        <w:t>...................................</w:t>
      </w:r>
      <w:r w:rsidR="007D791A">
        <w:rPr>
          <w:rFonts w:ascii="Times New Roman" w:hAnsi="Times New Roman" w:cs="Times New Roman"/>
          <w:sz w:val="24"/>
          <w:szCs w:val="24"/>
        </w:rPr>
        <w:t>6</w:t>
      </w:r>
      <w:r w:rsidR="009F6CEB">
        <w:rPr>
          <w:rFonts w:ascii="Times New Roman" w:hAnsi="Times New Roman" w:cs="Times New Roman"/>
          <w:sz w:val="24"/>
          <w:szCs w:val="24"/>
        </w:rPr>
        <w:t>0</w:t>
      </w:r>
    </w:p>
    <w:p w:rsidR="009A40FB" w:rsidRPr="00383C3F" w:rsidRDefault="00C501D6" w:rsidP="00C40B49">
      <w:pPr>
        <w:spacing w:after="0" w:line="240" w:lineRule="auto"/>
        <w:contextualSpacing/>
        <w:jc w:val="both"/>
        <w:rPr>
          <w:rFonts w:ascii="Times New Roman" w:hAnsi="Times New Roman" w:cs="Times New Roman"/>
          <w:sz w:val="24"/>
          <w:szCs w:val="24"/>
        </w:rPr>
      </w:pPr>
      <w:r w:rsidRPr="00383C3F">
        <w:rPr>
          <w:rFonts w:ascii="Times New Roman" w:hAnsi="Times New Roman" w:cs="Times New Roman"/>
          <w:sz w:val="24"/>
          <w:szCs w:val="24"/>
        </w:rPr>
        <w:t>ВЫВОДЫ</w:t>
      </w:r>
      <w:r w:rsidR="00383C3F">
        <w:rPr>
          <w:rFonts w:ascii="Times New Roman" w:hAnsi="Times New Roman" w:cs="Times New Roman"/>
          <w:sz w:val="24"/>
          <w:szCs w:val="24"/>
        </w:rPr>
        <w:t>............................................................................................</w:t>
      </w:r>
      <w:r>
        <w:rPr>
          <w:rFonts w:ascii="Times New Roman" w:hAnsi="Times New Roman" w:cs="Times New Roman"/>
          <w:sz w:val="24"/>
          <w:szCs w:val="24"/>
        </w:rPr>
        <w:t>...................</w:t>
      </w:r>
      <w:r w:rsidR="00B52E4F">
        <w:rPr>
          <w:rFonts w:ascii="Times New Roman" w:hAnsi="Times New Roman" w:cs="Times New Roman"/>
          <w:sz w:val="24"/>
          <w:szCs w:val="24"/>
        </w:rPr>
        <w:t>.......</w:t>
      </w:r>
      <w:r w:rsidR="00D02E93">
        <w:rPr>
          <w:rFonts w:ascii="Times New Roman" w:hAnsi="Times New Roman" w:cs="Times New Roman"/>
          <w:sz w:val="24"/>
          <w:szCs w:val="24"/>
        </w:rPr>
        <w:t>..............</w:t>
      </w:r>
      <w:r w:rsidR="00B52E4F">
        <w:rPr>
          <w:rFonts w:ascii="Times New Roman" w:hAnsi="Times New Roman" w:cs="Times New Roman"/>
          <w:sz w:val="24"/>
          <w:szCs w:val="24"/>
        </w:rPr>
        <w:t>.</w:t>
      </w:r>
      <w:r w:rsidR="009F6CEB">
        <w:rPr>
          <w:rFonts w:ascii="Times New Roman" w:hAnsi="Times New Roman" w:cs="Times New Roman"/>
          <w:sz w:val="24"/>
          <w:szCs w:val="24"/>
        </w:rPr>
        <w:t>6</w:t>
      </w:r>
      <w:r w:rsidR="00B52E4F">
        <w:rPr>
          <w:rFonts w:ascii="Times New Roman" w:hAnsi="Times New Roman" w:cs="Times New Roman"/>
          <w:sz w:val="24"/>
          <w:szCs w:val="24"/>
        </w:rPr>
        <w:t>9</w:t>
      </w:r>
    </w:p>
    <w:p w:rsidR="0061724C" w:rsidRPr="00C501D6" w:rsidRDefault="0061724C" w:rsidP="00C40B49">
      <w:pPr>
        <w:spacing w:after="0" w:line="240" w:lineRule="auto"/>
        <w:jc w:val="both"/>
        <w:rPr>
          <w:rFonts w:ascii="Times New Roman" w:hAnsi="Times New Roman" w:cs="Times New Roman"/>
          <w:sz w:val="24"/>
          <w:szCs w:val="24"/>
        </w:rPr>
      </w:pPr>
      <w:r w:rsidRPr="00C501D6">
        <w:rPr>
          <w:rFonts w:ascii="Times New Roman" w:hAnsi="Times New Roman" w:cs="Times New Roman"/>
          <w:sz w:val="24"/>
          <w:szCs w:val="24"/>
        </w:rPr>
        <w:t>Приложение 1</w:t>
      </w:r>
      <w:r w:rsidR="00383C3F" w:rsidRPr="00C501D6">
        <w:rPr>
          <w:rFonts w:ascii="Times New Roman" w:hAnsi="Times New Roman" w:cs="Times New Roman"/>
          <w:sz w:val="24"/>
          <w:szCs w:val="24"/>
        </w:rPr>
        <w:t>.......................................................................................</w:t>
      </w:r>
      <w:r w:rsidR="00C501D6" w:rsidRPr="00C501D6">
        <w:rPr>
          <w:rFonts w:ascii="Times New Roman" w:hAnsi="Times New Roman" w:cs="Times New Roman"/>
          <w:sz w:val="24"/>
          <w:szCs w:val="24"/>
        </w:rPr>
        <w:t>..........................</w:t>
      </w:r>
      <w:r w:rsidR="00D02E93">
        <w:rPr>
          <w:rFonts w:ascii="Times New Roman" w:hAnsi="Times New Roman" w:cs="Times New Roman"/>
          <w:sz w:val="24"/>
          <w:szCs w:val="24"/>
        </w:rPr>
        <w:t>..............</w:t>
      </w:r>
      <w:r w:rsidR="009F6CEB" w:rsidRPr="00C501D6">
        <w:rPr>
          <w:rFonts w:ascii="Times New Roman" w:hAnsi="Times New Roman" w:cs="Times New Roman"/>
          <w:sz w:val="24"/>
          <w:szCs w:val="24"/>
        </w:rPr>
        <w:t>71</w:t>
      </w:r>
    </w:p>
    <w:p w:rsidR="0061724C" w:rsidRPr="00C501D6" w:rsidRDefault="0061724C" w:rsidP="00C40B49">
      <w:pPr>
        <w:spacing w:after="0" w:line="240" w:lineRule="auto"/>
        <w:jc w:val="both"/>
        <w:rPr>
          <w:rFonts w:ascii="Times New Roman" w:hAnsi="Times New Roman" w:cs="Times New Roman"/>
          <w:sz w:val="24"/>
          <w:szCs w:val="24"/>
        </w:rPr>
      </w:pPr>
      <w:r w:rsidRPr="00C501D6">
        <w:rPr>
          <w:rFonts w:ascii="Times New Roman" w:hAnsi="Times New Roman" w:cs="Times New Roman"/>
          <w:sz w:val="24"/>
          <w:szCs w:val="24"/>
        </w:rPr>
        <w:t>Приложение 2</w:t>
      </w:r>
      <w:r w:rsidR="00383C3F" w:rsidRPr="00C501D6">
        <w:rPr>
          <w:rFonts w:ascii="Times New Roman" w:hAnsi="Times New Roman" w:cs="Times New Roman"/>
          <w:sz w:val="24"/>
          <w:szCs w:val="24"/>
        </w:rPr>
        <w:t>....................................................................................</w:t>
      </w:r>
      <w:r w:rsidR="00C501D6" w:rsidRPr="00C501D6">
        <w:rPr>
          <w:rFonts w:ascii="Times New Roman" w:hAnsi="Times New Roman" w:cs="Times New Roman"/>
          <w:sz w:val="24"/>
          <w:szCs w:val="24"/>
        </w:rPr>
        <w:t>..........................</w:t>
      </w:r>
      <w:r w:rsidR="00D02E93">
        <w:rPr>
          <w:rFonts w:ascii="Times New Roman" w:hAnsi="Times New Roman" w:cs="Times New Roman"/>
          <w:sz w:val="24"/>
          <w:szCs w:val="24"/>
        </w:rPr>
        <w:t>.................</w:t>
      </w:r>
      <w:r w:rsidR="009F6CEB" w:rsidRPr="00C501D6">
        <w:rPr>
          <w:rFonts w:ascii="Times New Roman" w:hAnsi="Times New Roman" w:cs="Times New Roman"/>
          <w:sz w:val="24"/>
          <w:szCs w:val="24"/>
        </w:rPr>
        <w:t>72</w:t>
      </w:r>
    </w:p>
    <w:p w:rsidR="0061724C" w:rsidRDefault="0061724C" w:rsidP="00C40B49">
      <w:pPr>
        <w:spacing w:after="0" w:line="240" w:lineRule="auto"/>
        <w:contextualSpacing/>
        <w:jc w:val="both"/>
        <w:rPr>
          <w:rFonts w:ascii="Times New Roman" w:eastAsia="Times New Roman" w:hAnsi="Times New Roman" w:cs="Times New Roman"/>
          <w:color w:val="000000"/>
          <w:sz w:val="24"/>
          <w:szCs w:val="24"/>
        </w:rPr>
      </w:pPr>
      <w:r w:rsidRPr="0061724C">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3</w:t>
      </w:r>
      <w:r w:rsidR="00383C3F">
        <w:rPr>
          <w:rFonts w:ascii="Times New Roman" w:eastAsia="Times New Roman" w:hAnsi="Times New Roman" w:cs="Times New Roman"/>
          <w:color w:val="000000"/>
          <w:sz w:val="24"/>
          <w:szCs w:val="24"/>
        </w:rPr>
        <w:t>...............................................................................................................</w:t>
      </w:r>
      <w:r w:rsidR="00C501D6">
        <w:rPr>
          <w:rFonts w:ascii="Times New Roman" w:eastAsia="Times New Roman" w:hAnsi="Times New Roman" w:cs="Times New Roman"/>
          <w:color w:val="000000"/>
          <w:sz w:val="24"/>
          <w:szCs w:val="24"/>
        </w:rPr>
        <w:t>....</w:t>
      </w:r>
      <w:r w:rsidR="00D02E93">
        <w:rPr>
          <w:rFonts w:ascii="Times New Roman" w:eastAsia="Times New Roman" w:hAnsi="Times New Roman" w:cs="Times New Roman"/>
          <w:color w:val="000000"/>
          <w:sz w:val="24"/>
          <w:szCs w:val="24"/>
        </w:rPr>
        <w:t>............</w:t>
      </w:r>
      <w:r w:rsidR="009F6CEB">
        <w:rPr>
          <w:rFonts w:ascii="Times New Roman" w:eastAsia="Times New Roman" w:hAnsi="Times New Roman" w:cs="Times New Roman"/>
          <w:color w:val="000000"/>
          <w:sz w:val="24"/>
          <w:szCs w:val="24"/>
        </w:rPr>
        <w:t>80</w:t>
      </w:r>
    </w:p>
    <w:p w:rsidR="002D42F8" w:rsidRDefault="0061724C" w:rsidP="00C40B49">
      <w:pPr>
        <w:spacing w:after="0" w:line="240" w:lineRule="auto"/>
        <w:contextualSpacing/>
        <w:jc w:val="both"/>
        <w:rPr>
          <w:rFonts w:ascii="Times New Roman" w:eastAsia="Times New Roman" w:hAnsi="Times New Roman" w:cs="Times New Roman"/>
          <w:color w:val="000000"/>
          <w:sz w:val="24"/>
          <w:szCs w:val="24"/>
        </w:rPr>
      </w:pPr>
      <w:r w:rsidRPr="0061724C">
        <w:rPr>
          <w:rFonts w:ascii="Times New Roman" w:eastAsia="Times New Roman" w:hAnsi="Times New Roman" w:cs="Times New Roman"/>
          <w:color w:val="000000"/>
          <w:sz w:val="24"/>
          <w:szCs w:val="24"/>
        </w:rPr>
        <w:t>Приложение 4</w:t>
      </w:r>
      <w:r w:rsidR="00383C3F">
        <w:rPr>
          <w:rFonts w:ascii="Times New Roman" w:eastAsia="Times New Roman" w:hAnsi="Times New Roman" w:cs="Times New Roman"/>
          <w:color w:val="000000"/>
          <w:sz w:val="24"/>
          <w:szCs w:val="24"/>
        </w:rPr>
        <w:t>....................................................................................</w:t>
      </w:r>
      <w:r w:rsidR="00C501D6">
        <w:rPr>
          <w:rFonts w:ascii="Times New Roman" w:eastAsia="Times New Roman" w:hAnsi="Times New Roman" w:cs="Times New Roman"/>
          <w:color w:val="000000"/>
          <w:sz w:val="24"/>
          <w:szCs w:val="24"/>
        </w:rPr>
        <w:t>........................</w:t>
      </w:r>
      <w:r w:rsidR="009F6CEB">
        <w:rPr>
          <w:rFonts w:ascii="Times New Roman" w:eastAsia="Times New Roman" w:hAnsi="Times New Roman" w:cs="Times New Roman"/>
          <w:color w:val="000000"/>
          <w:sz w:val="24"/>
          <w:szCs w:val="24"/>
        </w:rPr>
        <w:t>.</w:t>
      </w:r>
      <w:r w:rsidR="00D02E93">
        <w:rPr>
          <w:rFonts w:ascii="Times New Roman" w:eastAsia="Times New Roman" w:hAnsi="Times New Roman" w:cs="Times New Roman"/>
          <w:color w:val="000000"/>
          <w:sz w:val="24"/>
          <w:szCs w:val="24"/>
        </w:rPr>
        <w:t>..................</w:t>
      </w:r>
      <w:r w:rsidR="009F6CEB">
        <w:rPr>
          <w:rFonts w:ascii="Times New Roman" w:eastAsia="Times New Roman" w:hAnsi="Times New Roman" w:cs="Times New Roman"/>
          <w:color w:val="000000"/>
          <w:sz w:val="24"/>
          <w:szCs w:val="24"/>
        </w:rPr>
        <w:t>81</w:t>
      </w:r>
    </w:p>
    <w:p w:rsidR="00383C3F" w:rsidRDefault="0061724C" w:rsidP="00C40B49">
      <w:pPr>
        <w:spacing w:after="0" w:line="240" w:lineRule="auto"/>
        <w:contextualSpacing/>
        <w:jc w:val="both"/>
        <w:rPr>
          <w:rFonts w:ascii="Times New Roman" w:hAnsi="Times New Roman" w:cs="Times New Roman"/>
          <w:b/>
          <w:sz w:val="28"/>
          <w:szCs w:val="28"/>
        </w:rPr>
      </w:pPr>
      <w:r w:rsidRPr="0061724C">
        <w:rPr>
          <w:rFonts w:ascii="Times New Roman" w:hAnsi="Times New Roman" w:cs="Times New Roman"/>
          <w:bCs/>
          <w:color w:val="000000"/>
          <w:sz w:val="24"/>
          <w:szCs w:val="24"/>
        </w:rPr>
        <w:t>Понятийный</w:t>
      </w:r>
      <w:r w:rsidR="00C501D6">
        <w:rPr>
          <w:rFonts w:ascii="Times New Roman" w:hAnsi="Times New Roman" w:cs="Times New Roman"/>
          <w:bCs/>
          <w:color w:val="000000"/>
          <w:sz w:val="24"/>
          <w:szCs w:val="24"/>
        </w:rPr>
        <w:t xml:space="preserve"> </w:t>
      </w:r>
      <w:r w:rsidRPr="0061724C">
        <w:rPr>
          <w:rFonts w:ascii="Times New Roman" w:hAnsi="Times New Roman" w:cs="Times New Roman"/>
          <w:bCs/>
          <w:color w:val="000000"/>
          <w:sz w:val="24"/>
          <w:szCs w:val="24"/>
        </w:rPr>
        <w:t>аппарат</w:t>
      </w:r>
      <w:r w:rsidR="00383C3F">
        <w:rPr>
          <w:rFonts w:ascii="Times New Roman" w:hAnsi="Times New Roman" w:cs="Times New Roman"/>
          <w:bCs/>
          <w:color w:val="000000"/>
          <w:sz w:val="24"/>
          <w:szCs w:val="24"/>
        </w:rPr>
        <w:t>..................................................................</w:t>
      </w:r>
      <w:r w:rsidR="00C501D6">
        <w:rPr>
          <w:rFonts w:ascii="Times New Roman" w:hAnsi="Times New Roman" w:cs="Times New Roman"/>
          <w:bCs/>
          <w:color w:val="000000"/>
          <w:sz w:val="24"/>
          <w:szCs w:val="24"/>
        </w:rPr>
        <w:t>..</w:t>
      </w:r>
      <w:r w:rsidR="002D42F8">
        <w:rPr>
          <w:rFonts w:ascii="Times New Roman" w:hAnsi="Times New Roman" w:cs="Times New Roman"/>
          <w:bCs/>
          <w:color w:val="000000"/>
          <w:sz w:val="24"/>
          <w:szCs w:val="24"/>
        </w:rPr>
        <w:t>............................</w:t>
      </w:r>
      <w:r w:rsidR="00D02E93">
        <w:rPr>
          <w:rFonts w:ascii="Times New Roman" w:hAnsi="Times New Roman" w:cs="Times New Roman"/>
          <w:bCs/>
          <w:color w:val="000000"/>
          <w:sz w:val="24"/>
          <w:szCs w:val="24"/>
        </w:rPr>
        <w:t>...................</w:t>
      </w:r>
      <w:r w:rsidR="009F6CEB">
        <w:rPr>
          <w:rFonts w:ascii="Times New Roman" w:hAnsi="Times New Roman" w:cs="Times New Roman"/>
          <w:bCs/>
          <w:color w:val="000000"/>
          <w:sz w:val="24"/>
          <w:szCs w:val="24"/>
        </w:rPr>
        <w:t>83</w:t>
      </w:r>
      <w:r w:rsidR="00383C3F" w:rsidRPr="00383C3F">
        <w:rPr>
          <w:rFonts w:ascii="Times New Roman" w:hAnsi="Times New Roman" w:cs="Times New Roman"/>
          <w:b/>
          <w:sz w:val="28"/>
          <w:szCs w:val="28"/>
        </w:rPr>
        <w:t xml:space="preserve"> </w:t>
      </w:r>
    </w:p>
    <w:p w:rsidR="00383C3F" w:rsidRPr="00383C3F" w:rsidRDefault="00383C3F" w:rsidP="00C40B49">
      <w:pPr>
        <w:spacing w:after="0" w:line="240" w:lineRule="auto"/>
        <w:contextualSpacing/>
        <w:jc w:val="both"/>
        <w:rPr>
          <w:rFonts w:ascii="Times New Roman" w:hAnsi="Times New Roman" w:cs="Times New Roman"/>
          <w:sz w:val="24"/>
          <w:szCs w:val="24"/>
        </w:rPr>
      </w:pPr>
      <w:r w:rsidRPr="00383C3F">
        <w:rPr>
          <w:rFonts w:ascii="Times New Roman" w:hAnsi="Times New Roman" w:cs="Times New Roman"/>
          <w:sz w:val="24"/>
          <w:szCs w:val="24"/>
        </w:rPr>
        <w:t xml:space="preserve">Список </w:t>
      </w:r>
      <w:r w:rsidR="00C501D6">
        <w:rPr>
          <w:rFonts w:ascii="Times New Roman" w:hAnsi="Times New Roman" w:cs="Times New Roman"/>
          <w:sz w:val="24"/>
          <w:szCs w:val="24"/>
        </w:rPr>
        <w:t>л</w:t>
      </w:r>
      <w:r w:rsidRPr="00383C3F">
        <w:rPr>
          <w:rFonts w:ascii="Times New Roman" w:hAnsi="Times New Roman" w:cs="Times New Roman"/>
          <w:sz w:val="24"/>
          <w:szCs w:val="24"/>
        </w:rPr>
        <w:t>итературы</w:t>
      </w:r>
      <w:r>
        <w:rPr>
          <w:rFonts w:ascii="Times New Roman" w:hAnsi="Times New Roman" w:cs="Times New Roman"/>
          <w:sz w:val="24"/>
          <w:szCs w:val="24"/>
        </w:rPr>
        <w:t>......................................................................</w:t>
      </w:r>
      <w:r w:rsidR="009F6CEB">
        <w:rPr>
          <w:rFonts w:ascii="Times New Roman" w:hAnsi="Times New Roman" w:cs="Times New Roman"/>
          <w:sz w:val="24"/>
          <w:szCs w:val="24"/>
        </w:rPr>
        <w:t>..</w:t>
      </w:r>
      <w:r w:rsidR="002D42F8">
        <w:rPr>
          <w:rFonts w:ascii="Times New Roman" w:hAnsi="Times New Roman" w:cs="Times New Roman"/>
          <w:sz w:val="24"/>
          <w:szCs w:val="24"/>
        </w:rPr>
        <w:t>.............................</w:t>
      </w:r>
      <w:r w:rsidR="00D02E93">
        <w:rPr>
          <w:rFonts w:ascii="Times New Roman" w:hAnsi="Times New Roman" w:cs="Times New Roman"/>
          <w:sz w:val="24"/>
          <w:szCs w:val="24"/>
        </w:rPr>
        <w:t>.................</w:t>
      </w:r>
      <w:r w:rsidR="002D42F8">
        <w:rPr>
          <w:rFonts w:ascii="Times New Roman" w:hAnsi="Times New Roman" w:cs="Times New Roman"/>
          <w:sz w:val="24"/>
          <w:szCs w:val="24"/>
        </w:rPr>
        <w:t>8</w:t>
      </w:r>
      <w:r w:rsidR="009F6CEB">
        <w:rPr>
          <w:rFonts w:ascii="Times New Roman" w:hAnsi="Times New Roman" w:cs="Times New Roman"/>
          <w:sz w:val="24"/>
          <w:szCs w:val="24"/>
        </w:rPr>
        <w:t>5</w:t>
      </w:r>
    </w:p>
    <w:p w:rsidR="0061724C" w:rsidRPr="00383C3F" w:rsidRDefault="0061724C" w:rsidP="00C40B49">
      <w:pPr>
        <w:spacing w:after="0" w:line="240" w:lineRule="auto"/>
        <w:contextualSpacing/>
        <w:jc w:val="both"/>
        <w:rPr>
          <w:rFonts w:ascii="Times New Roman" w:eastAsia="Times New Roman" w:hAnsi="Times New Roman" w:cs="Times New Roman"/>
          <w:color w:val="000000"/>
          <w:sz w:val="24"/>
          <w:szCs w:val="24"/>
        </w:rPr>
      </w:pPr>
    </w:p>
    <w:p w:rsidR="0061724C" w:rsidRDefault="0061724C" w:rsidP="00C40B49">
      <w:pPr>
        <w:spacing w:after="0" w:line="240" w:lineRule="auto"/>
        <w:contextualSpacing/>
        <w:jc w:val="both"/>
        <w:rPr>
          <w:rFonts w:ascii="Times New Roman" w:eastAsia="Times New Roman" w:hAnsi="Times New Roman" w:cs="Times New Roman"/>
          <w:b/>
          <w:color w:val="000000"/>
          <w:sz w:val="24"/>
          <w:szCs w:val="24"/>
        </w:rPr>
      </w:pPr>
    </w:p>
    <w:p w:rsidR="0061724C" w:rsidRPr="0061724C" w:rsidRDefault="0061724C" w:rsidP="00C40B49">
      <w:pPr>
        <w:spacing w:after="0" w:line="240" w:lineRule="auto"/>
        <w:contextualSpacing/>
        <w:jc w:val="both"/>
        <w:rPr>
          <w:rFonts w:ascii="Times New Roman" w:eastAsia="Times New Roman" w:hAnsi="Times New Roman" w:cs="Times New Roman"/>
          <w:color w:val="000000"/>
          <w:sz w:val="24"/>
          <w:szCs w:val="24"/>
        </w:rPr>
      </w:pPr>
    </w:p>
    <w:p w:rsidR="0061724C" w:rsidRDefault="0061724C" w:rsidP="00C40B49">
      <w:pPr>
        <w:spacing w:after="0" w:line="240" w:lineRule="auto"/>
        <w:contextualSpacing/>
        <w:jc w:val="both"/>
        <w:rPr>
          <w:rFonts w:ascii="Times New Roman" w:eastAsia="Times New Roman" w:hAnsi="Times New Roman" w:cs="Times New Roman"/>
          <w:b/>
          <w:color w:val="000000"/>
          <w:sz w:val="24"/>
          <w:szCs w:val="24"/>
        </w:rPr>
      </w:pPr>
    </w:p>
    <w:p w:rsidR="0061724C" w:rsidRPr="00D70397" w:rsidRDefault="0061724C" w:rsidP="00C40B49">
      <w:pPr>
        <w:pStyle w:val="a3"/>
        <w:spacing w:after="0" w:line="240" w:lineRule="auto"/>
        <w:ind w:left="0"/>
        <w:jc w:val="both"/>
        <w:rPr>
          <w:rFonts w:ascii="Times New Roman" w:hAnsi="Times New Roman" w:cs="Times New Roman"/>
          <w:sz w:val="24"/>
          <w:szCs w:val="24"/>
        </w:rPr>
      </w:pPr>
    </w:p>
    <w:p w:rsidR="0061724C" w:rsidRPr="009A40FB" w:rsidRDefault="0061724C" w:rsidP="00C40B49">
      <w:pPr>
        <w:spacing w:after="0" w:line="240" w:lineRule="auto"/>
        <w:contextualSpacing/>
        <w:jc w:val="both"/>
        <w:rPr>
          <w:rFonts w:ascii="Times New Roman" w:hAnsi="Times New Roman" w:cs="Times New Roman"/>
          <w:b/>
          <w:color w:val="FF0000"/>
          <w:sz w:val="24"/>
          <w:szCs w:val="24"/>
        </w:rPr>
      </w:pPr>
    </w:p>
    <w:p w:rsidR="009A40FB" w:rsidRPr="009A40FB" w:rsidRDefault="009A40FB" w:rsidP="00C40B49">
      <w:pPr>
        <w:jc w:val="both"/>
        <w:rPr>
          <w:rFonts w:ascii="Times New Roman" w:hAnsi="Times New Roman" w:cs="Times New Roman"/>
          <w:sz w:val="24"/>
          <w:szCs w:val="24"/>
        </w:rPr>
      </w:pPr>
    </w:p>
    <w:p w:rsidR="00F41C55" w:rsidRDefault="00F41C55" w:rsidP="00A66B85">
      <w:pPr>
        <w:jc w:val="center"/>
        <w:rPr>
          <w:rFonts w:ascii="Times New Roman" w:hAnsi="Times New Roman" w:cs="Times New Roman"/>
          <w:b/>
          <w:sz w:val="24"/>
          <w:szCs w:val="24"/>
        </w:rPr>
      </w:pPr>
    </w:p>
    <w:p w:rsidR="00F41C55" w:rsidRDefault="00F41C55" w:rsidP="00A66B85">
      <w:pPr>
        <w:jc w:val="center"/>
        <w:rPr>
          <w:rFonts w:ascii="Times New Roman" w:hAnsi="Times New Roman" w:cs="Times New Roman"/>
          <w:b/>
          <w:sz w:val="24"/>
          <w:szCs w:val="24"/>
        </w:rPr>
      </w:pPr>
    </w:p>
    <w:p w:rsidR="00F41C55" w:rsidRDefault="00F41C55" w:rsidP="00A66B85">
      <w:pPr>
        <w:jc w:val="center"/>
        <w:rPr>
          <w:rFonts w:ascii="Times New Roman" w:hAnsi="Times New Roman" w:cs="Times New Roman"/>
          <w:b/>
          <w:sz w:val="24"/>
          <w:szCs w:val="24"/>
        </w:rPr>
      </w:pPr>
    </w:p>
    <w:p w:rsidR="009A40FB" w:rsidRPr="00743082" w:rsidRDefault="00ED3CC1" w:rsidP="00A66B85">
      <w:pPr>
        <w:jc w:val="center"/>
        <w:rPr>
          <w:rFonts w:ascii="Times New Roman" w:hAnsi="Times New Roman" w:cs="Times New Roman"/>
          <w:b/>
          <w:sz w:val="24"/>
          <w:szCs w:val="24"/>
        </w:rPr>
      </w:pPr>
      <w:r w:rsidRPr="00743082">
        <w:rPr>
          <w:rFonts w:ascii="Times New Roman" w:hAnsi="Times New Roman" w:cs="Times New Roman"/>
          <w:b/>
          <w:sz w:val="24"/>
          <w:szCs w:val="24"/>
        </w:rPr>
        <w:t>ВВЕДЕНИЕ</w:t>
      </w:r>
    </w:p>
    <w:p w:rsidR="009A40FB" w:rsidRPr="009A40FB" w:rsidRDefault="009A40FB" w:rsidP="009A40FB">
      <w:pPr>
        <w:spacing w:after="0" w:line="240" w:lineRule="auto"/>
        <w:ind w:firstLine="708"/>
        <w:contextualSpacing/>
        <w:jc w:val="both"/>
        <w:rPr>
          <w:rFonts w:ascii="Times New Roman" w:hAnsi="Times New Roman" w:cs="Times New Roman"/>
          <w:bCs/>
          <w:color w:val="000000"/>
          <w:sz w:val="24"/>
          <w:szCs w:val="24"/>
        </w:rPr>
      </w:pPr>
      <w:r w:rsidRPr="009A40FB">
        <w:rPr>
          <w:rFonts w:ascii="Times New Roman" w:hAnsi="Times New Roman" w:cs="Times New Roman"/>
          <w:bCs/>
          <w:color w:val="000000"/>
          <w:sz w:val="24"/>
          <w:szCs w:val="24"/>
        </w:rPr>
        <w:t>Данн</w:t>
      </w:r>
      <w:r w:rsidR="00CF14E2">
        <w:rPr>
          <w:rFonts w:ascii="Times New Roman" w:hAnsi="Times New Roman" w:cs="Times New Roman"/>
          <w:bCs/>
          <w:color w:val="000000"/>
          <w:sz w:val="24"/>
          <w:szCs w:val="24"/>
        </w:rPr>
        <w:t>ые</w:t>
      </w:r>
      <w:r w:rsidRPr="009A40FB">
        <w:rPr>
          <w:rFonts w:ascii="Times New Roman" w:hAnsi="Times New Roman" w:cs="Times New Roman"/>
          <w:bCs/>
          <w:color w:val="000000"/>
          <w:sz w:val="24"/>
          <w:szCs w:val="24"/>
        </w:rPr>
        <w:t xml:space="preserve"> методическ</w:t>
      </w:r>
      <w:r w:rsidR="00CF14E2">
        <w:rPr>
          <w:rFonts w:ascii="Times New Roman" w:hAnsi="Times New Roman" w:cs="Times New Roman"/>
          <w:bCs/>
          <w:color w:val="000000"/>
          <w:sz w:val="24"/>
          <w:szCs w:val="24"/>
        </w:rPr>
        <w:t>ие</w:t>
      </w:r>
      <w:r w:rsidRPr="009A40FB">
        <w:rPr>
          <w:rFonts w:ascii="Times New Roman" w:hAnsi="Times New Roman" w:cs="Times New Roman"/>
          <w:bCs/>
          <w:color w:val="000000"/>
          <w:sz w:val="24"/>
          <w:szCs w:val="24"/>
        </w:rPr>
        <w:t xml:space="preserve"> р</w:t>
      </w:r>
      <w:r w:rsidR="00CF14E2">
        <w:rPr>
          <w:rFonts w:ascii="Times New Roman" w:hAnsi="Times New Roman" w:cs="Times New Roman"/>
          <w:bCs/>
          <w:color w:val="000000"/>
          <w:sz w:val="24"/>
          <w:szCs w:val="24"/>
        </w:rPr>
        <w:t>екоменд</w:t>
      </w:r>
      <w:r w:rsidRPr="009A40FB">
        <w:rPr>
          <w:rFonts w:ascii="Times New Roman" w:hAnsi="Times New Roman" w:cs="Times New Roman"/>
          <w:bCs/>
          <w:color w:val="000000"/>
          <w:sz w:val="24"/>
          <w:szCs w:val="24"/>
        </w:rPr>
        <w:t>а</w:t>
      </w:r>
      <w:r w:rsidR="00CF14E2">
        <w:rPr>
          <w:rFonts w:ascii="Times New Roman" w:hAnsi="Times New Roman" w:cs="Times New Roman"/>
          <w:bCs/>
          <w:color w:val="000000"/>
          <w:sz w:val="24"/>
          <w:szCs w:val="24"/>
        </w:rPr>
        <w:t>ции</w:t>
      </w:r>
      <w:r w:rsidRPr="009A40FB">
        <w:rPr>
          <w:rFonts w:ascii="Times New Roman" w:hAnsi="Times New Roman" w:cs="Times New Roman"/>
          <w:bCs/>
          <w:color w:val="000000"/>
          <w:sz w:val="24"/>
          <w:szCs w:val="24"/>
        </w:rPr>
        <w:t xml:space="preserve"> создан</w:t>
      </w:r>
      <w:r w:rsidR="00CF14E2">
        <w:rPr>
          <w:rFonts w:ascii="Times New Roman" w:hAnsi="Times New Roman" w:cs="Times New Roman"/>
          <w:bCs/>
          <w:color w:val="000000"/>
          <w:sz w:val="24"/>
          <w:szCs w:val="24"/>
        </w:rPr>
        <w:t>ы</w:t>
      </w:r>
      <w:r w:rsidRPr="009A40FB">
        <w:rPr>
          <w:rFonts w:ascii="Times New Roman" w:hAnsi="Times New Roman" w:cs="Times New Roman"/>
          <w:bCs/>
          <w:color w:val="000000"/>
          <w:sz w:val="24"/>
          <w:szCs w:val="24"/>
        </w:rPr>
        <w:t xml:space="preserve"> с целью оказания методическо</w:t>
      </w:r>
      <w:r w:rsidR="00CA027D">
        <w:rPr>
          <w:rFonts w:ascii="Times New Roman" w:hAnsi="Times New Roman" w:cs="Times New Roman"/>
          <w:bCs/>
          <w:color w:val="000000"/>
          <w:sz w:val="24"/>
          <w:szCs w:val="24"/>
        </w:rPr>
        <w:t>го</w:t>
      </w:r>
      <w:r w:rsidRPr="009A40FB">
        <w:rPr>
          <w:rFonts w:ascii="Times New Roman" w:hAnsi="Times New Roman" w:cs="Times New Roman"/>
          <w:bCs/>
          <w:color w:val="000000"/>
          <w:sz w:val="24"/>
          <w:szCs w:val="24"/>
        </w:rPr>
        <w:t xml:space="preserve"> </w:t>
      </w:r>
      <w:r w:rsidR="00CA027D">
        <w:rPr>
          <w:rFonts w:ascii="Times New Roman" w:hAnsi="Times New Roman" w:cs="Times New Roman"/>
          <w:bCs/>
          <w:color w:val="000000"/>
          <w:sz w:val="24"/>
          <w:szCs w:val="24"/>
        </w:rPr>
        <w:t>сопровождения</w:t>
      </w:r>
      <w:r w:rsidRPr="009A40FB">
        <w:rPr>
          <w:rFonts w:ascii="Times New Roman" w:hAnsi="Times New Roman" w:cs="Times New Roman"/>
          <w:bCs/>
          <w:color w:val="000000"/>
          <w:sz w:val="24"/>
          <w:szCs w:val="24"/>
        </w:rPr>
        <w:t xml:space="preserve"> при проведении мероприятий по </w:t>
      </w:r>
      <w:r>
        <w:rPr>
          <w:rFonts w:ascii="Times New Roman" w:hAnsi="Times New Roman" w:cs="Times New Roman"/>
          <w:bCs/>
          <w:color w:val="000000"/>
          <w:sz w:val="24"/>
          <w:szCs w:val="24"/>
        </w:rPr>
        <w:t xml:space="preserve">самоопределению, </w:t>
      </w:r>
      <w:r w:rsidRPr="009A40FB">
        <w:rPr>
          <w:rFonts w:ascii="Times New Roman" w:hAnsi="Times New Roman" w:cs="Times New Roman"/>
          <w:bCs/>
          <w:color w:val="000000"/>
          <w:sz w:val="24"/>
          <w:szCs w:val="24"/>
        </w:rPr>
        <w:t>профессиональной ориентации лиц с</w:t>
      </w:r>
      <w:r>
        <w:rPr>
          <w:rFonts w:ascii="Times New Roman" w:hAnsi="Times New Roman" w:cs="Times New Roman"/>
          <w:bCs/>
          <w:color w:val="000000"/>
          <w:sz w:val="24"/>
          <w:szCs w:val="24"/>
        </w:rPr>
        <w:t xml:space="preserve"> инвалидностью и ОВЗ при переходе от школы в образовательные организации </w:t>
      </w:r>
      <w:r w:rsidRPr="009A40FB">
        <w:rPr>
          <w:rFonts w:ascii="Times New Roman" w:hAnsi="Times New Roman" w:cs="Times New Roman"/>
          <w:bCs/>
          <w:color w:val="000000"/>
          <w:sz w:val="24"/>
          <w:szCs w:val="24"/>
        </w:rPr>
        <w:t>профессиональн</w:t>
      </w:r>
      <w:r>
        <w:rPr>
          <w:rFonts w:ascii="Times New Roman" w:hAnsi="Times New Roman" w:cs="Times New Roman"/>
          <w:bCs/>
          <w:color w:val="000000"/>
          <w:sz w:val="24"/>
          <w:szCs w:val="24"/>
        </w:rPr>
        <w:t>ого и высшего</w:t>
      </w:r>
      <w:r w:rsidRPr="009A40FB">
        <w:rPr>
          <w:rFonts w:ascii="Times New Roman" w:hAnsi="Times New Roman" w:cs="Times New Roman"/>
          <w:bCs/>
          <w:color w:val="000000"/>
          <w:sz w:val="24"/>
          <w:szCs w:val="24"/>
        </w:rPr>
        <w:t xml:space="preserve"> образован</w:t>
      </w:r>
      <w:r>
        <w:rPr>
          <w:rFonts w:ascii="Times New Roman" w:hAnsi="Times New Roman" w:cs="Times New Roman"/>
          <w:bCs/>
          <w:color w:val="000000"/>
          <w:sz w:val="24"/>
          <w:szCs w:val="24"/>
        </w:rPr>
        <w:t>ия</w:t>
      </w:r>
      <w:r w:rsidRPr="009A40FB">
        <w:rPr>
          <w:rFonts w:ascii="Times New Roman" w:hAnsi="Times New Roman" w:cs="Times New Roman"/>
          <w:bCs/>
          <w:color w:val="000000"/>
          <w:sz w:val="24"/>
          <w:szCs w:val="24"/>
        </w:rPr>
        <w:t xml:space="preserve">. </w:t>
      </w:r>
    </w:p>
    <w:p w:rsidR="009A40FB" w:rsidRDefault="009A40FB" w:rsidP="009A40FB">
      <w:pPr>
        <w:spacing w:after="0" w:line="24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9A40FB">
        <w:rPr>
          <w:rFonts w:ascii="Times New Roman" w:hAnsi="Times New Roman" w:cs="Times New Roman"/>
          <w:bCs/>
          <w:color w:val="000000"/>
          <w:sz w:val="24"/>
          <w:szCs w:val="24"/>
        </w:rPr>
        <w:t>Методическая разработка раскрывает</w:t>
      </w:r>
      <w:r>
        <w:rPr>
          <w:rFonts w:ascii="Times New Roman" w:hAnsi="Times New Roman" w:cs="Times New Roman"/>
          <w:bCs/>
          <w:color w:val="000000"/>
          <w:sz w:val="24"/>
          <w:szCs w:val="24"/>
        </w:rPr>
        <w:t xml:space="preserve"> следующие понятия</w:t>
      </w:r>
      <w:r w:rsidRPr="009A40FB">
        <w:rPr>
          <w:rFonts w:ascii="Times New Roman" w:hAnsi="Times New Roman" w:cs="Times New Roman"/>
          <w:bCs/>
          <w:color w:val="000000"/>
          <w:sz w:val="24"/>
          <w:szCs w:val="24"/>
        </w:rPr>
        <w:t>:</w:t>
      </w:r>
    </w:p>
    <w:p w:rsidR="009A40FB" w:rsidRDefault="009A40FB" w:rsidP="00086430">
      <w:pPr>
        <w:pStyle w:val="a3"/>
        <w:numPr>
          <w:ilvl w:val="0"/>
          <w:numId w:val="36"/>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 xml:space="preserve">проведение комплексной профессиональной диагностики: </w:t>
      </w:r>
    </w:p>
    <w:p w:rsidR="009A40FB" w:rsidRPr="009A40FB" w:rsidRDefault="00E31206" w:rsidP="00E31206">
      <w:pPr>
        <w:pStyle w:val="a3"/>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A40FB">
        <w:rPr>
          <w:rFonts w:ascii="Times New Roman" w:hAnsi="Times New Roman" w:cs="Times New Roman"/>
          <w:sz w:val="24"/>
          <w:szCs w:val="24"/>
        </w:rPr>
        <w:t>медицинской;</w:t>
      </w:r>
    </w:p>
    <w:p w:rsidR="009A40FB" w:rsidRDefault="00E31206" w:rsidP="00E31206">
      <w:pPr>
        <w:pStyle w:val="a3"/>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психофизиологической,</w:t>
      </w:r>
    </w:p>
    <w:p w:rsidR="009A40FB" w:rsidRDefault="00E31206" w:rsidP="00E31206">
      <w:pPr>
        <w:pStyle w:val="a3"/>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A40FB">
        <w:rPr>
          <w:rFonts w:ascii="Times New Roman" w:hAnsi="Times New Roman" w:cs="Times New Roman"/>
          <w:sz w:val="24"/>
          <w:szCs w:val="24"/>
        </w:rPr>
        <w:t>психологической;</w:t>
      </w:r>
    </w:p>
    <w:p w:rsidR="009A40FB" w:rsidRPr="009A40FB" w:rsidRDefault="00E31206" w:rsidP="00E31206">
      <w:pPr>
        <w:pStyle w:val="a3"/>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социальной;</w:t>
      </w:r>
    </w:p>
    <w:p w:rsidR="00CA027D" w:rsidRDefault="009A40FB" w:rsidP="00086430">
      <w:pPr>
        <w:pStyle w:val="a3"/>
        <w:numPr>
          <w:ilvl w:val="0"/>
          <w:numId w:val="36"/>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профессиональная ориента</w:t>
      </w:r>
      <w:r w:rsidR="00CA027D">
        <w:rPr>
          <w:rFonts w:ascii="Times New Roman" w:hAnsi="Times New Roman" w:cs="Times New Roman"/>
          <w:sz w:val="24"/>
          <w:szCs w:val="24"/>
        </w:rPr>
        <w:t xml:space="preserve">ция для лиц </w:t>
      </w:r>
      <w:r w:rsidR="00E31206">
        <w:rPr>
          <w:rFonts w:ascii="Times New Roman" w:hAnsi="Times New Roman" w:cs="Times New Roman"/>
          <w:sz w:val="24"/>
          <w:szCs w:val="24"/>
        </w:rPr>
        <w:t xml:space="preserve">с </w:t>
      </w:r>
      <w:r w:rsidR="00CA027D">
        <w:rPr>
          <w:rFonts w:ascii="Times New Roman" w:hAnsi="Times New Roman" w:cs="Times New Roman"/>
          <w:sz w:val="24"/>
          <w:szCs w:val="24"/>
        </w:rPr>
        <w:t>инвалидностью и ОВЗ;</w:t>
      </w:r>
    </w:p>
    <w:p w:rsidR="00CA027D" w:rsidRDefault="009A40FB" w:rsidP="00086430">
      <w:pPr>
        <w:pStyle w:val="a3"/>
        <w:numPr>
          <w:ilvl w:val="0"/>
          <w:numId w:val="36"/>
        </w:numPr>
        <w:spacing w:after="0" w:line="240" w:lineRule="auto"/>
        <w:ind w:left="284" w:hanging="284"/>
        <w:jc w:val="both"/>
        <w:rPr>
          <w:rFonts w:ascii="Times New Roman" w:hAnsi="Times New Roman" w:cs="Times New Roman"/>
          <w:sz w:val="24"/>
          <w:szCs w:val="24"/>
        </w:rPr>
      </w:pPr>
      <w:r w:rsidRPr="00CA027D">
        <w:rPr>
          <w:rFonts w:ascii="Times New Roman" w:hAnsi="Times New Roman" w:cs="Times New Roman"/>
          <w:sz w:val="24"/>
          <w:szCs w:val="24"/>
        </w:rPr>
        <w:t>комплекс</w:t>
      </w:r>
      <w:r w:rsidR="00CA027D" w:rsidRPr="00CA027D">
        <w:rPr>
          <w:rFonts w:ascii="Times New Roman" w:hAnsi="Times New Roman" w:cs="Times New Roman"/>
          <w:sz w:val="24"/>
          <w:szCs w:val="24"/>
        </w:rPr>
        <w:t xml:space="preserve"> </w:t>
      </w:r>
      <w:r w:rsidRPr="00CA027D">
        <w:rPr>
          <w:rFonts w:ascii="Times New Roman" w:hAnsi="Times New Roman" w:cs="Times New Roman"/>
          <w:sz w:val="24"/>
          <w:szCs w:val="24"/>
        </w:rPr>
        <w:t>мероприятий</w:t>
      </w:r>
      <w:r w:rsidR="00CA027D">
        <w:rPr>
          <w:rFonts w:ascii="Times New Roman" w:hAnsi="Times New Roman" w:cs="Times New Roman"/>
          <w:sz w:val="24"/>
          <w:szCs w:val="24"/>
        </w:rPr>
        <w:t>:</w:t>
      </w:r>
    </w:p>
    <w:p w:rsidR="009A40FB" w:rsidRPr="009A40FB" w:rsidRDefault="00E31206" w:rsidP="00E31206">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CA027D">
        <w:rPr>
          <w:rFonts w:ascii="Times New Roman" w:hAnsi="Times New Roman" w:cs="Times New Roman"/>
          <w:sz w:val="24"/>
          <w:szCs w:val="24"/>
        </w:rPr>
        <w:t xml:space="preserve">медицинских, социально-педагогических, психолого-педагогических и </w:t>
      </w:r>
      <w:r w:rsidR="00CA027D">
        <w:rPr>
          <w:rFonts w:ascii="Times New Roman" w:hAnsi="Times New Roman" w:cs="Times New Roman"/>
          <w:sz w:val="24"/>
          <w:szCs w:val="24"/>
        </w:rPr>
        <w:t>у</w:t>
      </w:r>
      <w:r w:rsidR="009A40FB" w:rsidRPr="009A40FB">
        <w:rPr>
          <w:rFonts w:ascii="Times New Roman" w:hAnsi="Times New Roman" w:cs="Times New Roman"/>
          <w:sz w:val="24"/>
          <w:szCs w:val="24"/>
        </w:rPr>
        <w:t>правленческих;</w:t>
      </w:r>
    </w:p>
    <w:p w:rsidR="009A40FB" w:rsidRPr="009A40FB" w:rsidRDefault="00E31206" w:rsidP="00E31206">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ранняя включенность в трудовую деятельность;</w:t>
      </w:r>
    </w:p>
    <w:p w:rsidR="009A40FB" w:rsidRPr="009A40FB" w:rsidRDefault="00E31206" w:rsidP="00E31206">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 xml:space="preserve">непрерывность процесса профориентации в течение всех лет воспитания и обучения ребенка с инвалидностью и ОВЗ; </w:t>
      </w:r>
    </w:p>
    <w:p w:rsidR="00742001" w:rsidRDefault="00E31206" w:rsidP="00742001">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6338D1">
        <w:rPr>
          <w:rFonts w:ascii="Times New Roman" w:hAnsi="Times New Roman" w:cs="Times New Roman"/>
          <w:sz w:val="24"/>
          <w:szCs w:val="24"/>
        </w:rPr>
        <w:t xml:space="preserve">сохранение единой цели </w:t>
      </w:r>
      <w:r w:rsidR="009A40FB" w:rsidRPr="009A40FB">
        <w:rPr>
          <w:rFonts w:ascii="Times New Roman" w:hAnsi="Times New Roman" w:cs="Times New Roman"/>
          <w:sz w:val="24"/>
          <w:szCs w:val="24"/>
        </w:rPr>
        <w:t xml:space="preserve">работы по формированию способности выбирать сферу профессиональной деятельности; </w:t>
      </w:r>
    </w:p>
    <w:p w:rsidR="00742001" w:rsidRDefault="00742001" w:rsidP="00742001">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гибкое изменение задач и содержания работы в зависимости от возраста и самоопределения, а также при необходимости проведени</w:t>
      </w:r>
      <w:r w:rsidR="000720F7">
        <w:rPr>
          <w:rFonts w:ascii="Times New Roman" w:hAnsi="Times New Roman" w:cs="Times New Roman"/>
          <w:sz w:val="24"/>
          <w:szCs w:val="24"/>
        </w:rPr>
        <w:t>е</w:t>
      </w:r>
      <w:r w:rsidR="009A40FB" w:rsidRPr="009A40FB">
        <w:rPr>
          <w:rFonts w:ascii="Times New Roman" w:hAnsi="Times New Roman" w:cs="Times New Roman"/>
          <w:sz w:val="24"/>
          <w:szCs w:val="24"/>
        </w:rPr>
        <w:t xml:space="preserve"> </w:t>
      </w:r>
      <w:r w:rsidR="000720F7" w:rsidRPr="009A40FB">
        <w:rPr>
          <w:rFonts w:ascii="Times New Roman" w:hAnsi="Times New Roman" w:cs="Times New Roman"/>
          <w:sz w:val="24"/>
          <w:szCs w:val="24"/>
        </w:rPr>
        <w:t>коррекционных мероприятий</w:t>
      </w:r>
      <w:r w:rsidR="009A40FB" w:rsidRPr="009A40FB">
        <w:rPr>
          <w:rFonts w:ascii="Times New Roman" w:hAnsi="Times New Roman" w:cs="Times New Roman"/>
          <w:sz w:val="24"/>
          <w:szCs w:val="24"/>
        </w:rPr>
        <w:t xml:space="preserve"> обучающихся;</w:t>
      </w:r>
    </w:p>
    <w:p w:rsidR="009A40FB" w:rsidRPr="009A40FB" w:rsidRDefault="00742001" w:rsidP="00742001">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изменение маршрута профессиональной реабилитации молодых людей с инвалидностью и ОВЗ в соответствии с формированием у подрастающего поколени</w:t>
      </w:r>
      <w:r w:rsidR="006338D1">
        <w:rPr>
          <w:rFonts w:ascii="Times New Roman" w:hAnsi="Times New Roman" w:cs="Times New Roman"/>
          <w:sz w:val="24"/>
          <w:szCs w:val="24"/>
        </w:rPr>
        <w:t xml:space="preserve">я профессиональных интересов и </w:t>
      </w:r>
      <w:r w:rsidR="009A40FB" w:rsidRPr="009A40FB">
        <w:rPr>
          <w:rFonts w:ascii="Times New Roman" w:hAnsi="Times New Roman" w:cs="Times New Roman"/>
          <w:sz w:val="24"/>
          <w:szCs w:val="24"/>
        </w:rPr>
        <w:t>склонностей</w:t>
      </w:r>
      <w:r w:rsidR="006D2412">
        <w:rPr>
          <w:rFonts w:ascii="Times New Roman" w:hAnsi="Times New Roman" w:cs="Times New Roman"/>
          <w:sz w:val="24"/>
          <w:szCs w:val="24"/>
        </w:rPr>
        <w:t>,</w:t>
      </w:r>
      <w:r w:rsidR="009A40FB" w:rsidRPr="009A40FB">
        <w:rPr>
          <w:rFonts w:ascii="Times New Roman" w:hAnsi="Times New Roman" w:cs="Times New Roman"/>
          <w:sz w:val="24"/>
          <w:szCs w:val="24"/>
        </w:rPr>
        <w:t xml:space="preserve"> с личностными способностями, пригодностью к той или иной профессии и потребностью работодателей</w:t>
      </w:r>
      <w:r w:rsidR="00383CB5">
        <w:rPr>
          <w:rFonts w:ascii="Times New Roman" w:hAnsi="Times New Roman" w:cs="Times New Roman"/>
          <w:sz w:val="24"/>
          <w:szCs w:val="24"/>
        </w:rPr>
        <w:t>.</w:t>
      </w:r>
    </w:p>
    <w:p w:rsidR="000E19F0" w:rsidRDefault="009A40FB" w:rsidP="000E19F0">
      <w:pPr>
        <w:pStyle w:val="a3"/>
        <w:spacing w:after="0" w:line="240" w:lineRule="auto"/>
        <w:ind w:left="0" w:firstLine="708"/>
        <w:jc w:val="both"/>
        <w:rPr>
          <w:rFonts w:ascii="Times New Roman" w:hAnsi="Times New Roman" w:cs="Times New Roman"/>
          <w:bCs/>
          <w:sz w:val="24"/>
          <w:szCs w:val="24"/>
        </w:rPr>
      </w:pPr>
      <w:r w:rsidRPr="009A40FB">
        <w:rPr>
          <w:rFonts w:ascii="Times New Roman" w:hAnsi="Times New Roman" w:cs="Times New Roman"/>
          <w:bCs/>
          <w:sz w:val="24"/>
          <w:szCs w:val="24"/>
        </w:rPr>
        <w:t>Адресуется специалистам, занимающимся самоопределением</w:t>
      </w:r>
      <w:r w:rsidR="00970F32">
        <w:rPr>
          <w:rFonts w:ascii="Times New Roman" w:hAnsi="Times New Roman" w:cs="Times New Roman"/>
          <w:bCs/>
          <w:sz w:val="24"/>
          <w:szCs w:val="24"/>
        </w:rPr>
        <w:t>, профессиональной ориентацией об</w:t>
      </w:r>
      <w:r w:rsidRPr="009A40FB">
        <w:rPr>
          <w:rFonts w:ascii="Times New Roman" w:hAnsi="Times New Roman" w:cs="Times New Roman"/>
          <w:bCs/>
          <w:sz w:val="24"/>
          <w:szCs w:val="24"/>
        </w:rPr>
        <w:t>уча</w:t>
      </w:r>
      <w:r w:rsidR="00970F32">
        <w:rPr>
          <w:rFonts w:ascii="Times New Roman" w:hAnsi="Times New Roman" w:cs="Times New Roman"/>
          <w:bCs/>
          <w:sz w:val="24"/>
          <w:szCs w:val="24"/>
        </w:rPr>
        <w:t>ю</w:t>
      </w:r>
      <w:r w:rsidRPr="009A40FB">
        <w:rPr>
          <w:rFonts w:ascii="Times New Roman" w:hAnsi="Times New Roman" w:cs="Times New Roman"/>
          <w:bCs/>
          <w:sz w:val="24"/>
          <w:szCs w:val="24"/>
        </w:rPr>
        <w:t>щи</w:t>
      </w:r>
      <w:r w:rsidR="00C02614">
        <w:rPr>
          <w:rFonts w:ascii="Times New Roman" w:hAnsi="Times New Roman" w:cs="Times New Roman"/>
          <w:bCs/>
          <w:sz w:val="24"/>
          <w:szCs w:val="24"/>
        </w:rPr>
        <w:t>х</w:t>
      </w:r>
      <w:r w:rsidRPr="009A40FB">
        <w:rPr>
          <w:rFonts w:ascii="Times New Roman" w:hAnsi="Times New Roman" w:cs="Times New Roman"/>
          <w:bCs/>
          <w:sz w:val="24"/>
          <w:szCs w:val="24"/>
        </w:rPr>
        <w:t>ся</w:t>
      </w:r>
      <w:r w:rsidR="00970F32" w:rsidRPr="00970F32">
        <w:t xml:space="preserve"> </w:t>
      </w:r>
      <w:r w:rsidR="00383CB5" w:rsidRPr="009A40FB">
        <w:rPr>
          <w:rFonts w:ascii="Times New Roman" w:hAnsi="Times New Roman" w:cs="Times New Roman"/>
          <w:bCs/>
          <w:sz w:val="24"/>
          <w:szCs w:val="24"/>
        </w:rPr>
        <w:t xml:space="preserve">системы общего </w:t>
      </w:r>
      <w:r w:rsidR="00383CB5">
        <w:rPr>
          <w:rFonts w:ascii="Times New Roman" w:hAnsi="Times New Roman" w:cs="Times New Roman"/>
          <w:bCs/>
          <w:sz w:val="24"/>
          <w:szCs w:val="24"/>
        </w:rPr>
        <w:t>и профессионального образования</w:t>
      </w:r>
      <w:r w:rsidR="00383CB5" w:rsidRPr="00970F32">
        <w:rPr>
          <w:rFonts w:ascii="Times New Roman" w:hAnsi="Times New Roman" w:cs="Times New Roman"/>
          <w:bCs/>
          <w:sz w:val="24"/>
          <w:szCs w:val="24"/>
        </w:rPr>
        <w:t xml:space="preserve"> </w:t>
      </w:r>
      <w:r w:rsidR="00970F32" w:rsidRPr="00970F32">
        <w:rPr>
          <w:rFonts w:ascii="Times New Roman" w:hAnsi="Times New Roman" w:cs="Times New Roman"/>
          <w:bCs/>
          <w:sz w:val="24"/>
          <w:szCs w:val="24"/>
        </w:rPr>
        <w:t>и абитуриент</w:t>
      </w:r>
      <w:r w:rsidR="0075747F">
        <w:rPr>
          <w:rFonts w:ascii="Times New Roman" w:hAnsi="Times New Roman" w:cs="Times New Roman"/>
          <w:bCs/>
          <w:sz w:val="24"/>
          <w:szCs w:val="24"/>
        </w:rPr>
        <w:t>ов</w:t>
      </w:r>
      <w:r w:rsidRPr="009A40FB">
        <w:rPr>
          <w:rFonts w:ascii="Times New Roman" w:hAnsi="Times New Roman" w:cs="Times New Roman"/>
          <w:bCs/>
          <w:sz w:val="24"/>
          <w:szCs w:val="24"/>
        </w:rPr>
        <w:t>, имеющи</w:t>
      </w:r>
      <w:r w:rsidR="0075747F">
        <w:rPr>
          <w:rFonts w:ascii="Times New Roman" w:hAnsi="Times New Roman" w:cs="Times New Roman"/>
          <w:bCs/>
          <w:sz w:val="24"/>
          <w:szCs w:val="24"/>
        </w:rPr>
        <w:t>х</w:t>
      </w:r>
      <w:r w:rsidRPr="009A40FB">
        <w:rPr>
          <w:rFonts w:ascii="Times New Roman" w:hAnsi="Times New Roman" w:cs="Times New Roman"/>
          <w:bCs/>
          <w:sz w:val="24"/>
          <w:szCs w:val="24"/>
        </w:rPr>
        <w:t xml:space="preserve"> инвалидность или ОВЗ</w:t>
      </w:r>
      <w:r w:rsidR="00970F32">
        <w:rPr>
          <w:rFonts w:ascii="Times New Roman" w:hAnsi="Times New Roman" w:cs="Times New Roman"/>
          <w:bCs/>
          <w:sz w:val="24"/>
          <w:szCs w:val="24"/>
        </w:rPr>
        <w:t>.</w:t>
      </w:r>
      <w:r w:rsidRPr="009A40FB">
        <w:rPr>
          <w:rFonts w:ascii="Times New Roman" w:hAnsi="Times New Roman" w:cs="Times New Roman"/>
          <w:bCs/>
          <w:sz w:val="24"/>
          <w:szCs w:val="24"/>
        </w:rPr>
        <w:t xml:space="preserve"> </w:t>
      </w:r>
      <w:r w:rsidR="005B543B">
        <w:rPr>
          <w:rFonts w:ascii="Times New Roman" w:hAnsi="Times New Roman" w:cs="Times New Roman"/>
          <w:bCs/>
          <w:sz w:val="24"/>
          <w:szCs w:val="24"/>
        </w:rPr>
        <w:t xml:space="preserve">А также </w:t>
      </w:r>
      <w:r w:rsidR="00970F32">
        <w:rPr>
          <w:rFonts w:ascii="Times New Roman" w:hAnsi="Times New Roman" w:cs="Times New Roman"/>
          <w:bCs/>
          <w:sz w:val="24"/>
          <w:szCs w:val="24"/>
        </w:rPr>
        <w:t>специалист</w:t>
      </w:r>
      <w:r w:rsidR="005B543B">
        <w:rPr>
          <w:rFonts w:ascii="Times New Roman" w:hAnsi="Times New Roman" w:cs="Times New Roman"/>
          <w:bCs/>
          <w:sz w:val="24"/>
          <w:szCs w:val="24"/>
        </w:rPr>
        <w:t>ам</w:t>
      </w:r>
      <w:r w:rsidR="00970F32">
        <w:rPr>
          <w:rFonts w:ascii="Times New Roman" w:hAnsi="Times New Roman" w:cs="Times New Roman"/>
          <w:bCs/>
          <w:sz w:val="24"/>
          <w:szCs w:val="24"/>
        </w:rPr>
        <w:t xml:space="preserve">, </w:t>
      </w:r>
      <w:r w:rsidR="00997BC3">
        <w:rPr>
          <w:rFonts w:ascii="Times New Roman" w:hAnsi="Times New Roman" w:cs="Times New Roman"/>
          <w:bCs/>
          <w:sz w:val="24"/>
          <w:szCs w:val="24"/>
        </w:rPr>
        <w:t>обеспечивающим</w:t>
      </w:r>
      <w:r w:rsidR="00970F32">
        <w:rPr>
          <w:rFonts w:ascii="Times New Roman" w:hAnsi="Times New Roman" w:cs="Times New Roman"/>
          <w:bCs/>
          <w:sz w:val="24"/>
          <w:szCs w:val="24"/>
        </w:rPr>
        <w:t xml:space="preserve"> </w:t>
      </w:r>
      <w:r w:rsidRPr="00071893">
        <w:rPr>
          <w:rFonts w:ascii="Times New Roman" w:hAnsi="Times New Roman" w:cs="Times New Roman"/>
          <w:bCs/>
          <w:sz w:val="24"/>
          <w:szCs w:val="24"/>
        </w:rPr>
        <w:t>создани</w:t>
      </w:r>
      <w:r w:rsidR="00970F32">
        <w:rPr>
          <w:rFonts w:ascii="Times New Roman" w:hAnsi="Times New Roman" w:cs="Times New Roman"/>
          <w:bCs/>
          <w:sz w:val="24"/>
          <w:szCs w:val="24"/>
        </w:rPr>
        <w:t>е</w:t>
      </w:r>
      <w:r w:rsidRPr="00071893">
        <w:rPr>
          <w:rFonts w:ascii="Times New Roman" w:hAnsi="Times New Roman" w:cs="Times New Roman"/>
          <w:bCs/>
          <w:sz w:val="24"/>
          <w:szCs w:val="24"/>
        </w:rPr>
        <w:t xml:space="preserve"> особых условий при переходе лиц данной категории </w:t>
      </w:r>
      <w:r w:rsidR="00071893" w:rsidRPr="00071893">
        <w:rPr>
          <w:rFonts w:ascii="Times New Roman" w:hAnsi="Times New Roman" w:cs="Times New Roman"/>
          <w:bCs/>
          <w:sz w:val="24"/>
          <w:szCs w:val="24"/>
        </w:rPr>
        <w:t xml:space="preserve">из общеобразовательной организации </w:t>
      </w:r>
      <w:r w:rsidRPr="00071893">
        <w:rPr>
          <w:rFonts w:ascii="Times New Roman" w:hAnsi="Times New Roman" w:cs="Times New Roman"/>
          <w:bCs/>
          <w:sz w:val="24"/>
          <w:szCs w:val="24"/>
        </w:rPr>
        <w:t xml:space="preserve">в систему профессионального образования </w:t>
      </w:r>
      <w:r w:rsidR="00071893" w:rsidRPr="00071893">
        <w:rPr>
          <w:rFonts w:ascii="Times New Roman" w:hAnsi="Times New Roman" w:cs="Times New Roman"/>
          <w:bCs/>
          <w:sz w:val="24"/>
          <w:szCs w:val="24"/>
        </w:rPr>
        <w:t xml:space="preserve">и </w:t>
      </w:r>
      <w:r w:rsidRPr="00071893">
        <w:rPr>
          <w:rFonts w:ascii="Times New Roman" w:hAnsi="Times New Roman" w:cs="Times New Roman"/>
          <w:bCs/>
          <w:sz w:val="24"/>
          <w:szCs w:val="24"/>
        </w:rPr>
        <w:t>профессионально</w:t>
      </w:r>
      <w:r w:rsidR="00071893" w:rsidRPr="00071893">
        <w:rPr>
          <w:rFonts w:ascii="Times New Roman" w:hAnsi="Times New Roman" w:cs="Times New Roman"/>
          <w:bCs/>
          <w:sz w:val="24"/>
          <w:szCs w:val="24"/>
        </w:rPr>
        <w:t>го ст</w:t>
      </w:r>
      <w:r w:rsidR="00970F32">
        <w:rPr>
          <w:rFonts w:ascii="Times New Roman" w:hAnsi="Times New Roman" w:cs="Times New Roman"/>
          <w:bCs/>
          <w:sz w:val="24"/>
          <w:szCs w:val="24"/>
        </w:rPr>
        <w:t>а</w:t>
      </w:r>
      <w:r w:rsidR="00071893" w:rsidRPr="00071893">
        <w:rPr>
          <w:rFonts w:ascii="Times New Roman" w:hAnsi="Times New Roman" w:cs="Times New Roman"/>
          <w:bCs/>
          <w:sz w:val="24"/>
          <w:szCs w:val="24"/>
        </w:rPr>
        <w:t>новл</w:t>
      </w:r>
      <w:r w:rsidRPr="00071893">
        <w:rPr>
          <w:rFonts w:ascii="Times New Roman" w:hAnsi="Times New Roman" w:cs="Times New Roman"/>
          <w:bCs/>
          <w:sz w:val="24"/>
          <w:szCs w:val="24"/>
        </w:rPr>
        <w:t>ени</w:t>
      </w:r>
      <w:r w:rsidR="00071893" w:rsidRPr="00071893">
        <w:rPr>
          <w:rFonts w:ascii="Times New Roman" w:hAnsi="Times New Roman" w:cs="Times New Roman"/>
          <w:bCs/>
          <w:sz w:val="24"/>
          <w:szCs w:val="24"/>
        </w:rPr>
        <w:t>я</w:t>
      </w:r>
      <w:r w:rsidRPr="00071893">
        <w:rPr>
          <w:rFonts w:ascii="Times New Roman" w:hAnsi="Times New Roman" w:cs="Times New Roman"/>
          <w:bCs/>
          <w:sz w:val="24"/>
          <w:szCs w:val="24"/>
        </w:rPr>
        <w:t>.</w:t>
      </w:r>
    </w:p>
    <w:p w:rsidR="00071893" w:rsidRPr="000E19F0" w:rsidRDefault="009A40FB" w:rsidP="000E19F0">
      <w:pPr>
        <w:pStyle w:val="a3"/>
        <w:spacing w:after="0" w:line="240" w:lineRule="auto"/>
        <w:ind w:left="0" w:firstLine="708"/>
        <w:jc w:val="both"/>
        <w:rPr>
          <w:rFonts w:ascii="Times New Roman" w:hAnsi="Times New Roman" w:cs="Times New Roman"/>
          <w:sz w:val="24"/>
          <w:szCs w:val="24"/>
        </w:rPr>
      </w:pPr>
      <w:r w:rsidRPr="000E19F0">
        <w:rPr>
          <w:rFonts w:ascii="Times New Roman" w:hAnsi="Times New Roman" w:cs="Times New Roman"/>
          <w:bCs/>
          <w:sz w:val="24"/>
          <w:szCs w:val="24"/>
        </w:rPr>
        <w:t xml:space="preserve">Нормативную базу составляют, прежде всего, </w:t>
      </w:r>
      <w:r w:rsidR="009A3171">
        <w:rPr>
          <w:rFonts w:ascii="Times New Roman" w:hAnsi="Times New Roman" w:cs="Times New Roman"/>
          <w:bCs/>
          <w:sz w:val="24"/>
          <w:szCs w:val="24"/>
        </w:rPr>
        <w:t>Ф</w:t>
      </w:r>
      <w:r w:rsidRPr="000E19F0">
        <w:rPr>
          <w:rFonts w:ascii="Times New Roman" w:hAnsi="Times New Roman" w:cs="Times New Roman"/>
          <w:bCs/>
          <w:sz w:val="24"/>
          <w:szCs w:val="24"/>
        </w:rPr>
        <w:t>едеральные законы</w:t>
      </w:r>
      <w:r w:rsidR="009A3171">
        <w:rPr>
          <w:rFonts w:ascii="Times New Roman" w:hAnsi="Times New Roman" w:cs="Times New Roman"/>
          <w:bCs/>
          <w:sz w:val="24"/>
          <w:szCs w:val="24"/>
        </w:rPr>
        <w:t xml:space="preserve"> Российской Федерации</w:t>
      </w:r>
      <w:r w:rsidRPr="000E19F0">
        <w:rPr>
          <w:rFonts w:ascii="Times New Roman" w:hAnsi="Times New Roman" w:cs="Times New Roman"/>
          <w:bCs/>
          <w:sz w:val="24"/>
          <w:szCs w:val="24"/>
        </w:rPr>
        <w:t xml:space="preserve">, постановления </w:t>
      </w:r>
      <w:r w:rsidR="003F42B2">
        <w:rPr>
          <w:rFonts w:ascii="Times New Roman" w:hAnsi="Times New Roman" w:cs="Times New Roman"/>
          <w:bCs/>
          <w:sz w:val="24"/>
          <w:szCs w:val="24"/>
        </w:rPr>
        <w:t xml:space="preserve">Правительства Российской Федерации, </w:t>
      </w:r>
      <w:r w:rsidRPr="000E19F0">
        <w:rPr>
          <w:rFonts w:ascii="Times New Roman" w:hAnsi="Times New Roman" w:cs="Times New Roman"/>
          <w:bCs/>
          <w:sz w:val="24"/>
          <w:szCs w:val="24"/>
        </w:rPr>
        <w:t>разъяснения Министерств и ведомств Российской Федерации. В к</w:t>
      </w:r>
      <w:r w:rsidR="00071893" w:rsidRPr="000E19F0">
        <w:rPr>
          <w:rFonts w:ascii="Times New Roman" w:hAnsi="Times New Roman" w:cs="Times New Roman"/>
          <w:bCs/>
          <w:sz w:val="24"/>
          <w:szCs w:val="24"/>
        </w:rPr>
        <w:t>ачестве эмпирического материала были использованы</w:t>
      </w:r>
      <w:r w:rsidRPr="000E19F0">
        <w:rPr>
          <w:rFonts w:ascii="Times New Roman" w:hAnsi="Times New Roman" w:cs="Times New Roman"/>
          <w:bCs/>
          <w:sz w:val="24"/>
          <w:szCs w:val="24"/>
        </w:rPr>
        <w:t xml:space="preserve"> официальные статистические данные, научные статьи. </w:t>
      </w:r>
      <w:r w:rsidR="00383C3F" w:rsidRPr="000E19F0">
        <w:rPr>
          <w:rFonts w:ascii="Times New Roman" w:hAnsi="Times New Roman" w:cs="Times New Roman"/>
          <w:bCs/>
          <w:sz w:val="24"/>
          <w:szCs w:val="24"/>
        </w:rPr>
        <w:t>Материал 2 главы</w:t>
      </w:r>
      <w:r w:rsidRPr="000E19F0">
        <w:rPr>
          <w:rFonts w:ascii="Times New Roman" w:hAnsi="Times New Roman" w:cs="Times New Roman"/>
          <w:bCs/>
          <w:sz w:val="24"/>
          <w:szCs w:val="24"/>
        </w:rPr>
        <w:t xml:space="preserve"> данн</w:t>
      </w:r>
      <w:r w:rsidR="005B543B" w:rsidRPr="000E19F0">
        <w:rPr>
          <w:rFonts w:ascii="Times New Roman" w:hAnsi="Times New Roman" w:cs="Times New Roman"/>
          <w:bCs/>
          <w:sz w:val="24"/>
          <w:szCs w:val="24"/>
        </w:rPr>
        <w:t>ых</w:t>
      </w:r>
      <w:r w:rsidRPr="000E19F0">
        <w:rPr>
          <w:rFonts w:ascii="Times New Roman" w:hAnsi="Times New Roman" w:cs="Times New Roman"/>
          <w:bCs/>
          <w:sz w:val="24"/>
          <w:szCs w:val="24"/>
        </w:rPr>
        <w:t xml:space="preserve"> методическ</w:t>
      </w:r>
      <w:r w:rsidR="005B543B" w:rsidRPr="000E19F0">
        <w:rPr>
          <w:rFonts w:ascii="Times New Roman" w:hAnsi="Times New Roman" w:cs="Times New Roman"/>
          <w:bCs/>
          <w:sz w:val="24"/>
          <w:szCs w:val="24"/>
        </w:rPr>
        <w:t>их</w:t>
      </w:r>
      <w:r w:rsidRPr="000E19F0">
        <w:rPr>
          <w:rFonts w:ascii="Times New Roman" w:hAnsi="Times New Roman" w:cs="Times New Roman"/>
          <w:bCs/>
          <w:sz w:val="24"/>
          <w:szCs w:val="24"/>
        </w:rPr>
        <w:t xml:space="preserve"> р</w:t>
      </w:r>
      <w:r w:rsidR="005B543B" w:rsidRPr="000E19F0">
        <w:rPr>
          <w:rFonts w:ascii="Times New Roman" w:hAnsi="Times New Roman" w:cs="Times New Roman"/>
          <w:bCs/>
          <w:sz w:val="24"/>
          <w:szCs w:val="24"/>
        </w:rPr>
        <w:t>ек</w:t>
      </w:r>
      <w:r w:rsidRPr="000E19F0">
        <w:rPr>
          <w:rFonts w:ascii="Times New Roman" w:hAnsi="Times New Roman" w:cs="Times New Roman"/>
          <w:bCs/>
          <w:sz w:val="24"/>
          <w:szCs w:val="24"/>
        </w:rPr>
        <w:t>о</w:t>
      </w:r>
      <w:r w:rsidR="005B543B" w:rsidRPr="000E19F0">
        <w:rPr>
          <w:rFonts w:ascii="Times New Roman" w:hAnsi="Times New Roman" w:cs="Times New Roman"/>
          <w:bCs/>
          <w:sz w:val="24"/>
          <w:szCs w:val="24"/>
        </w:rPr>
        <w:t>мендац</w:t>
      </w:r>
      <w:r w:rsidRPr="000E19F0">
        <w:rPr>
          <w:rFonts w:ascii="Times New Roman" w:hAnsi="Times New Roman" w:cs="Times New Roman"/>
          <w:bCs/>
          <w:sz w:val="24"/>
          <w:szCs w:val="24"/>
        </w:rPr>
        <w:t>и</w:t>
      </w:r>
      <w:r w:rsidR="005B543B" w:rsidRPr="000E19F0">
        <w:rPr>
          <w:rFonts w:ascii="Times New Roman" w:hAnsi="Times New Roman" w:cs="Times New Roman"/>
          <w:bCs/>
          <w:sz w:val="24"/>
          <w:szCs w:val="24"/>
        </w:rPr>
        <w:t>й</w:t>
      </w:r>
      <w:r w:rsidRPr="000E19F0">
        <w:rPr>
          <w:rFonts w:ascii="Times New Roman" w:hAnsi="Times New Roman" w:cs="Times New Roman"/>
          <w:bCs/>
          <w:sz w:val="24"/>
          <w:szCs w:val="24"/>
        </w:rPr>
        <w:t xml:space="preserve"> структурирован через призму проведенных ранее </w:t>
      </w:r>
      <w:r w:rsidR="005B543B" w:rsidRPr="000E19F0">
        <w:rPr>
          <w:rFonts w:ascii="Times New Roman" w:hAnsi="Times New Roman" w:cs="Times New Roman"/>
          <w:bCs/>
          <w:sz w:val="24"/>
          <w:szCs w:val="24"/>
        </w:rPr>
        <w:t xml:space="preserve">в </w:t>
      </w:r>
      <w:r w:rsidR="00724868">
        <w:rPr>
          <w:rFonts w:ascii="Times New Roman" w:hAnsi="Times New Roman" w:cs="Times New Roman"/>
          <w:bCs/>
          <w:sz w:val="24"/>
          <w:szCs w:val="24"/>
        </w:rPr>
        <w:t>Р</w:t>
      </w:r>
      <w:r w:rsidR="005B543B" w:rsidRPr="000E19F0">
        <w:rPr>
          <w:rFonts w:ascii="Times New Roman" w:hAnsi="Times New Roman" w:cs="Times New Roman"/>
          <w:bCs/>
          <w:sz w:val="24"/>
          <w:szCs w:val="24"/>
        </w:rPr>
        <w:t xml:space="preserve">еспублике </w:t>
      </w:r>
      <w:r w:rsidR="00724868">
        <w:rPr>
          <w:rFonts w:ascii="Times New Roman" w:hAnsi="Times New Roman" w:cs="Times New Roman"/>
          <w:bCs/>
          <w:sz w:val="24"/>
          <w:szCs w:val="24"/>
        </w:rPr>
        <w:t xml:space="preserve">Коми </w:t>
      </w:r>
      <w:r w:rsidRPr="000E19F0">
        <w:rPr>
          <w:rFonts w:ascii="Times New Roman" w:hAnsi="Times New Roman" w:cs="Times New Roman"/>
          <w:bCs/>
          <w:sz w:val="24"/>
          <w:szCs w:val="24"/>
        </w:rPr>
        <w:t>мероприятий</w:t>
      </w:r>
      <w:r w:rsidR="005B543B" w:rsidRPr="000E19F0">
        <w:rPr>
          <w:rFonts w:ascii="Times New Roman" w:hAnsi="Times New Roman" w:cs="Times New Roman"/>
          <w:bCs/>
          <w:sz w:val="24"/>
          <w:szCs w:val="24"/>
        </w:rPr>
        <w:t>.</w:t>
      </w:r>
      <w:r w:rsidRPr="000E19F0">
        <w:rPr>
          <w:rFonts w:ascii="Times New Roman" w:hAnsi="Times New Roman" w:cs="Times New Roman"/>
          <w:bCs/>
          <w:sz w:val="24"/>
          <w:szCs w:val="24"/>
        </w:rPr>
        <w:t xml:space="preserve"> </w:t>
      </w:r>
      <w:r w:rsidR="005B543B" w:rsidRPr="000E19F0">
        <w:rPr>
          <w:rFonts w:ascii="Times New Roman" w:hAnsi="Times New Roman" w:cs="Times New Roman"/>
          <w:bCs/>
          <w:sz w:val="24"/>
          <w:szCs w:val="24"/>
        </w:rPr>
        <w:t>И</w:t>
      </w:r>
      <w:r w:rsidRPr="000E19F0">
        <w:rPr>
          <w:rFonts w:ascii="Times New Roman" w:hAnsi="Times New Roman" w:cs="Times New Roman"/>
          <w:bCs/>
          <w:sz w:val="24"/>
          <w:szCs w:val="24"/>
        </w:rPr>
        <w:t>спользован</w:t>
      </w:r>
      <w:r w:rsidR="00724868">
        <w:rPr>
          <w:rFonts w:ascii="Times New Roman" w:hAnsi="Times New Roman" w:cs="Times New Roman"/>
          <w:bCs/>
          <w:sz w:val="24"/>
          <w:szCs w:val="24"/>
        </w:rPr>
        <w:t>ы</w:t>
      </w:r>
      <w:r w:rsidRPr="000E19F0">
        <w:rPr>
          <w:rFonts w:ascii="Times New Roman" w:hAnsi="Times New Roman" w:cs="Times New Roman"/>
          <w:bCs/>
          <w:sz w:val="24"/>
          <w:szCs w:val="24"/>
        </w:rPr>
        <w:t xml:space="preserve"> данны</w:t>
      </w:r>
      <w:r w:rsidR="00724868">
        <w:rPr>
          <w:rFonts w:ascii="Times New Roman" w:hAnsi="Times New Roman" w:cs="Times New Roman"/>
          <w:bCs/>
          <w:sz w:val="24"/>
          <w:szCs w:val="24"/>
        </w:rPr>
        <w:t>е</w:t>
      </w:r>
      <w:r w:rsidRPr="000E19F0">
        <w:rPr>
          <w:rFonts w:ascii="Times New Roman" w:hAnsi="Times New Roman" w:cs="Times New Roman"/>
          <w:bCs/>
          <w:sz w:val="24"/>
          <w:szCs w:val="24"/>
        </w:rPr>
        <w:t xml:space="preserve"> </w:t>
      </w:r>
      <w:r w:rsidR="00AE39CE">
        <w:rPr>
          <w:rFonts w:ascii="Times New Roman" w:hAnsi="Times New Roman" w:cs="Times New Roman"/>
          <w:bCs/>
          <w:sz w:val="24"/>
          <w:szCs w:val="24"/>
        </w:rPr>
        <w:t xml:space="preserve">исследований, </w:t>
      </w:r>
      <w:r w:rsidRPr="000E19F0">
        <w:rPr>
          <w:rFonts w:ascii="Times New Roman" w:hAnsi="Times New Roman" w:cs="Times New Roman"/>
          <w:bCs/>
          <w:sz w:val="24"/>
          <w:szCs w:val="24"/>
        </w:rPr>
        <w:t>проводимых Центром развития профессионального образования и Центром мониторинговых исследований Коми республиканского института развития образования</w:t>
      </w:r>
      <w:r w:rsidR="00AE39CE">
        <w:rPr>
          <w:rFonts w:ascii="Times New Roman" w:hAnsi="Times New Roman" w:cs="Times New Roman"/>
          <w:bCs/>
          <w:sz w:val="24"/>
          <w:szCs w:val="24"/>
        </w:rPr>
        <w:t>,</w:t>
      </w:r>
      <w:r w:rsidRPr="000E19F0">
        <w:rPr>
          <w:rFonts w:ascii="Times New Roman" w:hAnsi="Times New Roman" w:cs="Times New Roman"/>
          <w:bCs/>
          <w:sz w:val="24"/>
          <w:szCs w:val="24"/>
        </w:rPr>
        <w:t xml:space="preserve"> официальных документов</w:t>
      </w:r>
      <w:r w:rsidR="00970F32" w:rsidRPr="000E19F0">
        <w:rPr>
          <w:rFonts w:ascii="Times New Roman" w:hAnsi="Times New Roman" w:cs="Times New Roman"/>
          <w:bCs/>
          <w:sz w:val="24"/>
          <w:szCs w:val="24"/>
        </w:rPr>
        <w:t xml:space="preserve"> </w:t>
      </w:r>
      <w:r w:rsidRPr="000E19F0">
        <w:rPr>
          <w:rFonts w:ascii="Times New Roman" w:hAnsi="Times New Roman" w:cs="Times New Roman"/>
          <w:bCs/>
          <w:sz w:val="24"/>
          <w:szCs w:val="24"/>
        </w:rPr>
        <w:t xml:space="preserve">Министерства образования Республики Коми, </w:t>
      </w:r>
      <w:r w:rsidR="00D971E7">
        <w:rPr>
          <w:rFonts w:ascii="Times New Roman" w:hAnsi="Times New Roman" w:cs="Times New Roman"/>
          <w:bCs/>
          <w:sz w:val="24"/>
          <w:szCs w:val="24"/>
        </w:rPr>
        <w:t xml:space="preserve">которые </w:t>
      </w:r>
      <w:r w:rsidRPr="000E19F0">
        <w:rPr>
          <w:rFonts w:ascii="Times New Roman" w:hAnsi="Times New Roman" w:cs="Times New Roman"/>
          <w:bCs/>
          <w:sz w:val="24"/>
          <w:szCs w:val="24"/>
        </w:rPr>
        <w:t>затрагиваю</w:t>
      </w:r>
      <w:r w:rsidR="005B543B" w:rsidRPr="000E19F0">
        <w:rPr>
          <w:rFonts w:ascii="Times New Roman" w:hAnsi="Times New Roman" w:cs="Times New Roman"/>
          <w:bCs/>
          <w:sz w:val="24"/>
          <w:szCs w:val="24"/>
        </w:rPr>
        <w:t>т</w:t>
      </w:r>
      <w:r w:rsidRPr="000E19F0">
        <w:rPr>
          <w:rFonts w:ascii="Times New Roman" w:hAnsi="Times New Roman" w:cs="Times New Roman"/>
          <w:bCs/>
          <w:sz w:val="24"/>
          <w:szCs w:val="24"/>
        </w:rPr>
        <w:t xml:space="preserve"> различные аспекты исследуемой проблематики. Подобный комплексный подход в формировании нормативной и эмпирической базы позволил рассмотреть проблему в связях и взаимозависимостях через широкий круг педагогической науки, социальных процессов и явлений, касающихся профессионального ориентирования и </w:t>
      </w:r>
      <w:r w:rsidRPr="000E19F0">
        <w:rPr>
          <w:rFonts w:ascii="Times New Roman" w:hAnsi="Times New Roman" w:cs="Times New Roman"/>
          <w:bCs/>
          <w:sz w:val="24"/>
          <w:szCs w:val="24"/>
        </w:rPr>
        <w:lastRenderedPageBreak/>
        <w:t>самоопределения молодежи, имеющей инвалидность и ограниченные возможности</w:t>
      </w:r>
      <w:r w:rsidR="005B543B" w:rsidRPr="000E19F0">
        <w:rPr>
          <w:rFonts w:ascii="Times New Roman" w:hAnsi="Times New Roman" w:cs="Times New Roman"/>
          <w:bCs/>
          <w:sz w:val="24"/>
          <w:szCs w:val="24"/>
        </w:rPr>
        <w:t xml:space="preserve"> здоровья</w:t>
      </w:r>
      <w:r w:rsidRPr="000E19F0">
        <w:rPr>
          <w:rFonts w:ascii="Times New Roman" w:hAnsi="Times New Roman" w:cs="Times New Roman"/>
          <w:bCs/>
          <w:sz w:val="24"/>
          <w:szCs w:val="24"/>
        </w:rPr>
        <w:t>.</w:t>
      </w:r>
      <w:r w:rsidR="00071893" w:rsidRPr="000E19F0">
        <w:rPr>
          <w:rFonts w:ascii="Times New Roman" w:hAnsi="Times New Roman" w:cs="Times New Roman"/>
          <w:sz w:val="24"/>
          <w:szCs w:val="24"/>
        </w:rPr>
        <w:t xml:space="preserve"> </w:t>
      </w:r>
    </w:p>
    <w:p w:rsidR="0013788E" w:rsidRPr="000E19F0" w:rsidRDefault="00970F32" w:rsidP="0013788E">
      <w:pPr>
        <w:spacing w:after="0" w:line="240" w:lineRule="auto"/>
        <w:jc w:val="center"/>
        <w:rPr>
          <w:rFonts w:ascii="Times New Roman" w:hAnsi="Times New Roman" w:cs="Times New Roman"/>
          <w:sz w:val="24"/>
          <w:szCs w:val="24"/>
        </w:rPr>
      </w:pPr>
      <w:r w:rsidRPr="000E19F0">
        <w:rPr>
          <w:rFonts w:ascii="Times New Roman" w:hAnsi="Times New Roman" w:cs="Times New Roman"/>
          <w:sz w:val="24"/>
          <w:szCs w:val="24"/>
        </w:rPr>
        <w:tab/>
      </w:r>
    </w:p>
    <w:p w:rsidR="00ED3CC1" w:rsidRDefault="00ED3CC1" w:rsidP="0013788E">
      <w:pPr>
        <w:spacing w:after="0" w:line="240" w:lineRule="auto"/>
        <w:jc w:val="center"/>
        <w:rPr>
          <w:rFonts w:ascii="Times New Roman" w:hAnsi="Times New Roman" w:cs="Times New Roman"/>
          <w:b/>
          <w:sz w:val="24"/>
          <w:szCs w:val="24"/>
        </w:rPr>
      </w:pPr>
    </w:p>
    <w:p w:rsidR="0013788E" w:rsidRPr="00ED3CC1" w:rsidRDefault="00ED3CC1" w:rsidP="0013788E">
      <w:pPr>
        <w:spacing w:after="0" w:line="240" w:lineRule="auto"/>
        <w:jc w:val="center"/>
        <w:rPr>
          <w:rFonts w:ascii="Times New Roman" w:hAnsi="Times New Roman" w:cs="Times New Roman"/>
          <w:b/>
          <w:sz w:val="24"/>
          <w:szCs w:val="24"/>
        </w:rPr>
      </w:pPr>
      <w:r w:rsidRPr="00ED3CC1">
        <w:rPr>
          <w:rFonts w:ascii="Times New Roman" w:hAnsi="Times New Roman" w:cs="Times New Roman"/>
          <w:b/>
          <w:sz w:val="24"/>
          <w:szCs w:val="24"/>
        </w:rPr>
        <w:t>ГЛАВА 1. ОБУЧАЮЩИЕСЯ С ИНВАЛИДНОСТЬЮ И ОВЗ КАК ЦЕЛЕВАЯ ГРУППА ПРОФОРИЕНТАЦИОННОЙ РАБОТЫ</w:t>
      </w:r>
    </w:p>
    <w:p w:rsidR="0013788E" w:rsidRPr="009A40FB" w:rsidRDefault="0013788E" w:rsidP="0013788E">
      <w:pPr>
        <w:spacing w:after="0" w:line="240" w:lineRule="auto"/>
        <w:jc w:val="center"/>
        <w:rPr>
          <w:rFonts w:ascii="Times New Roman" w:hAnsi="Times New Roman" w:cs="Times New Roman"/>
          <w:b/>
          <w:sz w:val="28"/>
          <w:szCs w:val="28"/>
        </w:rPr>
      </w:pP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В социальной структуре общества значительно число лиц, имеющих признаки ограничения жизнедеятельности. Так, по оценкам экспертов ООН, инвалиды составляют 10 </w:t>
      </w:r>
      <w:r w:rsidR="00D35986">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от общей численности населения. Во всем мире наблюдается неуклонный рост числа лиц, ставших инвалидами в силу целого ряда экономических, социальных, демографических причин. В России ежегодно инвалидами признаются около 3,5 млн. человек, в том числе более 1 млн. человек - впервые.</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В таблице 1 представлен </w:t>
      </w:r>
      <w:r w:rsidRPr="00071893">
        <w:rPr>
          <w:rFonts w:ascii="Times New Roman" w:hAnsi="Times New Roman" w:cs="Times New Roman"/>
          <w:color w:val="000000"/>
          <w:sz w:val="24"/>
          <w:szCs w:val="24"/>
        </w:rPr>
        <w:t>свод статистических данных (2013-</w:t>
      </w:r>
      <w:r w:rsidR="00706159">
        <w:rPr>
          <w:rFonts w:ascii="Times New Roman" w:hAnsi="Times New Roman" w:cs="Times New Roman"/>
          <w:color w:val="000000"/>
          <w:sz w:val="24"/>
          <w:szCs w:val="24"/>
        </w:rPr>
        <w:t>20</w:t>
      </w:r>
      <w:r w:rsidRPr="00071893">
        <w:rPr>
          <w:rFonts w:ascii="Times New Roman" w:hAnsi="Times New Roman" w:cs="Times New Roman"/>
          <w:color w:val="000000"/>
          <w:sz w:val="24"/>
          <w:szCs w:val="24"/>
        </w:rPr>
        <w:t>14</w:t>
      </w:r>
      <w:r w:rsidR="00706159">
        <w:rPr>
          <w:rFonts w:ascii="Times New Roman" w:hAnsi="Times New Roman" w:cs="Times New Roman"/>
          <w:color w:val="000000"/>
          <w:sz w:val="24"/>
          <w:szCs w:val="24"/>
        </w:rPr>
        <w:t xml:space="preserve"> </w:t>
      </w:r>
      <w:r w:rsidRPr="00071893">
        <w:rPr>
          <w:rFonts w:ascii="Times New Roman" w:hAnsi="Times New Roman" w:cs="Times New Roman"/>
          <w:color w:val="000000"/>
          <w:sz w:val="24"/>
          <w:szCs w:val="24"/>
        </w:rPr>
        <w:t>гг.) Мин</w:t>
      </w:r>
      <w:r w:rsidR="005B543B">
        <w:rPr>
          <w:rFonts w:ascii="Times New Roman" w:hAnsi="Times New Roman" w:cs="Times New Roman"/>
          <w:color w:val="000000"/>
          <w:sz w:val="24"/>
          <w:szCs w:val="24"/>
        </w:rPr>
        <w:t xml:space="preserve">истерства </w:t>
      </w:r>
      <w:r w:rsidRPr="00071893">
        <w:rPr>
          <w:rFonts w:ascii="Times New Roman" w:hAnsi="Times New Roman" w:cs="Times New Roman"/>
          <w:color w:val="000000"/>
          <w:sz w:val="24"/>
          <w:szCs w:val="24"/>
        </w:rPr>
        <w:t>здрав</w:t>
      </w:r>
      <w:r w:rsidR="005B543B">
        <w:rPr>
          <w:rFonts w:ascii="Times New Roman" w:hAnsi="Times New Roman" w:cs="Times New Roman"/>
          <w:color w:val="000000"/>
          <w:sz w:val="24"/>
          <w:szCs w:val="24"/>
        </w:rPr>
        <w:t xml:space="preserve">оохранения РФ </w:t>
      </w:r>
      <w:r w:rsidRPr="00071893">
        <w:rPr>
          <w:rFonts w:ascii="Times New Roman" w:hAnsi="Times New Roman" w:cs="Times New Roman"/>
          <w:color w:val="000000"/>
          <w:sz w:val="24"/>
          <w:szCs w:val="24"/>
        </w:rPr>
        <w:t>по количеству молодежи</w:t>
      </w:r>
      <w:r w:rsidRPr="009A40FB">
        <w:rPr>
          <w:rFonts w:ascii="Times New Roman" w:hAnsi="Times New Roman" w:cs="Times New Roman"/>
          <w:color w:val="000000"/>
          <w:sz w:val="24"/>
          <w:szCs w:val="24"/>
        </w:rPr>
        <w:t xml:space="preserve"> с ОВЗ и полученным ими уровнем образования</w:t>
      </w:r>
      <w:r w:rsidR="009F6C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w:t>
      </w:r>
    </w:p>
    <w:p w:rsidR="0013788E" w:rsidRPr="009A40FB" w:rsidRDefault="0013788E" w:rsidP="0013788E">
      <w:pPr>
        <w:spacing w:after="0" w:line="240" w:lineRule="auto"/>
        <w:ind w:firstLine="708"/>
        <w:jc w:val="right"/>
        <w:rPr>
          <w:rFonts w:ascii="Times New Roman" w:hAnsi="Times New Roman" w:cs="Times New Roman"/>
          <w:color w:val="000000"/>
          <w:sz w:val="24"/>
          <w:szCs w:val="24"/>
        </w:rPr>
      </w:pPr>
    </w:p>
    <w:p w:rsidR="0013788E" w:rsidRPr="003B295B" w:rsidRDefault="0013788E" w:rsidP="0013788E">
      <w:pPr>
        <w:spacing w:after="0" w:line="240" w:lineRule="auto"/>
        <w:ind w:firstLine="708"/>
        <w:jc w:val="right"/>
        <w:rPr>
          <w:rFonts w:ascii="Times New Roman" w:hAnsi="Times New Roman" w:cs="Times New Roman"/>
          <w:color w:val="000000"/>
          <w:sz w:val="20"/>
          <w:szCs w:val="20"/>
        </w:rPr>
      </w:pPr>
      <w:r w:rsidRPr="003B295B">
        <w:rPr>
          <w:rFonts w:ascii="Times New Roman" w:hAnsi="Times New Roman" w:cs="Times New Roman"/>
          <w:color w:val="000000"/>
          <w:sz w:val="20"/>
          <w:szCs w:val="20"/>
        </w:rPr>
        <w:t>Таблица 1</w:t>
      </w:r>
    </w:p>
    <w:p w:rsidR="0013788E" w:rsidRPr="003B295B" w:rsidRDefault="0013788E" w:rsidP="0013788E">
      <w:pPr>
        <w:spacing w:after="0" w:line="240" w:lineRule="auto"/>
        <w:ind w:firstLine="708"/>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Мин</w:t>
      </w:r>
      <w:r w:rsidR="005B543B" w:rsidRPr="003B295B">
        <w:rPr>
          <w:rFonts w:ascii="Times New Roman" w:eastAsia="Times New Roman" w:hAnsi="Times New Roman" w:cs="Times New Roman"/>
          <w:color w:val="000000"/>
          <w:sz w:val="20"/>
          <w:szCs w:val="20"/>
        </w:rPr>
        <w:t xml:space="preserve">истерство </w:t>
      </w:r>
      <w:r w:rsidRPr="003B295B">
        <w:rPr>
          <w:rFonts w:ascii="Times New Roman" w:eastAsia="Times New Roman" w:hAnsi="Times New Roman" w:cs="Times New Roman"/>
          <w:color w:val="000000"/>
          <w:sz w:val="20"/>
          <w:szCs w:val="20"/>
        </w:rPr>
        <w:t>здрав</w:t>
      </w:r>
      <w:r w:rsidR="005B543B" w:rsidRPr="003B295B">
        <w:rPr>
          <w:rFonts w:ascii="Times New Roman" w:eastAsia="Times New Roman" w:hAnsi="Times New Roman" w:cs="Times New Roman"/>
          <w:color w:val="000000"/>
          <w:sz w:val="20"/>
          <w:szCs w:val="20"/>
        </w:rPr>
        <w:t xml:space="preserve">оохранения </w:t>
      </w:r>
      <w:r w:rsidRPr="003B295B">
        <w:rPr>
          <w:rFonts w:ascii="Times New Roman" w:eastAsia="Times New Roman" w:hAnsi="Times New Roman" w:cs="Times New Roman"/>
          <w:color w:val="000000"/>
          <w:sz w:val="20"/>
          <w:szCs w:val="20"/>
        </w:rPr>
        <w:t xml:space="preserve">РФ </w:t>
      </w:r>
    </w:p>
    <w:p w:rsidR="0013788E" w:rsidRPr="003B295B" w:rsidRDefault="0013788E" w:rsidP="0013788E">
      <w:pPr>
        <w:spacing w:after="0" w:line="240" w:lineRule="auto"/>
        <w:ind w:firstLine="708"/>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Статистические данные 2013-</w:t>
      </w:r>
      <w:r w:rsidR="00706159" w:rsidRPr="003B295B">
        <w:rPr>
          <w:rFonts w:ascii="Times New Roman" w:eastAsia="Times New Roman" w:hAnsi="Times New Roman" w:cs="Times New Roman"/>
          <w:color w:val="000000"/>
          <w:sz w:val="20"/>
          <w:szCs w:val="20"/>
        </w:rPr>
        <w:t>20</w:t>
      </w:r>
      <w:r w:rsidRPr="003B295B">
        <w:rPr>
          <w:rFonts w:ascii="Times New Roman" w:eastAsia="Times New Roman" w:hAnsi="Times New Roman" w:cs="Times New Roman"/>
          <w:color w:val="000000"/>
          <w:sz w:val="20"/>
          <w:szCs w:val="20"/>
        </w:rPr>
        <w:t xml:space="preserve">14 гг. по РФ </w:t>
      </w:r>
    </w:p>
    <w:p w:rsidR="00706159" w:rsidRPr="003B295B" w:rsidRDefault="0013788E" w:rsidP="0013788E">
      <w:pPr>
        <w:spacing w:after="0" w:line="240" w:lineRule="auto"/>
        <w:ind w:firstLine="708"/>
        <w:jc w:val="center"/>
        <w:rPr>
          <w:rFonts w:ascii="Times New Roman" w:eastAsia="Times New Roman" w:hAnsi="Times New Roman" w:cs="Times New Roman"/>
          <w:b/>
          <w:color w:val="000000"/>
          <w:sz w:val="20"/>
          <w:szCs w:val="20"/>
        </w:rPr>
      </w:pPr>
      <w:r w:rsidRPr="003B295B">
        <w:rPr>
          <w:rFonts w:ascii="Times New Roman" w:eastAsia="Times New Roman" w:hAnsi="Times New Roman" w:cs="Times New Roman"/>
          <w:b/>
          <w:color w:val="000000"/>
          <w:sz w:val="20"/>
          <w:szCs w:val="20"/>
        </w:rPr>
        <w:t>УРОВЕНЬ ОБРАЗОВАНИЯ НАСЕЛЕНИЯ ПО КОЛИЧЕСТВУ МОЛОДЕЖИ С ОВЗ</w:t>
      </w:r>
    </w:p>
    <w:p w:rsidR="0013788E" w:rsidRPr="003B295B" w:rsidRDefault="0013788E" w:rsidP="0013788E">
      <w:pPr>
        <w:spacing w:after="0" w:line="240" w:lineRule="auto"/>
        <w:ind w:firstLine="708"/>
        <w:jc w:val="center"/>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color w:val="000000"/>
          <w:sz w:val="20"/>
          <w:szCs w:val="20"/>
        </w:rPr>
        <w:t>(</w:t>
      </w:r>
      <w:r w:rsidRPr="003B295B">
        <w:rPr>
          <w:rFonts w:ascii="Times New Roman" w:eastAsia="Times New Roman" w:hAnsi="Times New Roman" w:cs="Times New Roman"/>
          <w:bCs/>
          <w:color w:val="000000"/>
          <w:sz w:val="20"/>
          <w:szCs w:val="20"/>
        </w:rPr>
        <w:t>по данным переписей населения)</w:t>
      </w:r>
    </w:p>
    <w:p w:rsidR="0013788E" w:rsidRPr="009A40FB" w:rsidRDefault="0013788E" w:rsidP="0013788E">
      <w:pPr>
        <w:spacing w:after="0" w:line="240" w:lineRule="auto"/>
        <w:ind w:firstLine="708"/>
        <w:jc w:val="center"/>
        <w:rPr>
          <w:rFonts w:ascii="Arial" w:eastAsia="Times New Roman" w:hAnsi="Arial" w:cs="Arial"/>
          <w:color w:val="000000"/>
          <w:sz w:val="24"/>
          <w:szCs w:val="24"/>
        </w:rPr>
      </w:pPr>
    </w:p>
    <w:tbl>
      <w:tblPr>
        <w:tblW w:w="8113" w:type="dxa"/>
        <w:tblInd w:w="8" w:type="dxa"/>
        <w:tblLayout w:type="fixed"/>
        <w:tblCellMar>
          <w:left w:w="0" w:type="dxa"/>
          <w:right w:w="0" w:type="dxa"/>
        </w:tblCellMar>
        <w:tblLook w:val="0000" w:firstRow="0" w:lastRow="0" w:firstColumn="0" w:lastColumn="0" w:noHBand="0" w:noVBand="0"/>
      </w:tblPr>
      <w:tblGrid>
        <w:gridCol w:w="3641"/>
        <w:gridCol w:w="1118"/>
        <w:gridCol w:w="1118"/>
        <w:gridCol w:w="1118"/>
        <w:gridCol w:w="1118"/>
      </w:tblGrid>
      <w:tr w:rsidR="0013788E" w:rsidRPr="009A40FB" w:rsidTr="00EC7E2F">
        <w:trPr>
          <w:cantSplit/>
          <w:trHeight w:val="542"/>
        </w:trPr>
        <w:tc>
          <w:tcPr>
            <w:tcW w:w="3641" w:type="dxa"/>
            <w:vMerge w:val="restart"/>
            <w:tcBorders>
              <w:top w:val="single" w:sz="6" w:space="0" w:color="auto"/>
              <w:right w:val="single" w:sz="6" w:space="0" w:color="auto"/>
            </w:tcBorders>
          </w:tcPr>
          <w:p w:rsidR="0013788E" w:rsidRPr="003B295B" w:rsidRDefault="0013788E" w:rsidP="00EC7E2F">
            <w:pPr>
              <w:tabs>
                <w:tab w:val="left" w:pos="2836"/>
              </w:tabs>
              <w:spacing w:after="0" w:line="240" w:lineRule="auto"/>
              <w:jc w:val="center"/>
              <w:rPr>
                <w:rFonts w:ascii="Times New Roman" w:eastAsia="Times New Roman" w:hAnsi="Times New Roman" w:cs="Times New Roman"/>
                <w:color w:val="000000"/>
                <w:sz w:val="20"/>
                <w:szCs w:val="20"/>
              </w:rPr>
            </w:pPr>
          </w:p>
          <w:p w:rsidR="0013788E" w:rsidRPr="003B295B" w:rsidRDefault="0013788E" w:rsidP="00EC7E2F">
            <w:pPr>
              <w:tabs>
                <w:tab w:val="left" w:pos="2836"/>
              </w:tabs>
              <w:spacing w:after="0" w:line="240" w:lineRule="auto"/>
              <w:jc w:val="center"/>
              <w:rPr>
                <w:rFonts w:ascii="Times New Roman" w:eastAsia="Times New Roman" w:hAnsi="Times New Roman" w:cs="Times New Roman"/>
                <w:color w:val="000000"/>
                <w:sz w:val="20"/>
                <w:szCs w:val="20"/>
              </w:rPr>
            </w:pPr>
          </w:p>
          <w:p w:rsidR="0013788E" w:rsidRPr="003B295B" w:rsidRDefault="00003880" w:rsidP="00EC7E2F">
            <w:pPr>
              <w:tabs>
                <w:tab w:val="left" w:pos="2836"/>
              </w:tabs>
              <w:spacing w:after="0" w:line="240" w:lineRule="auto"/>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Уровень образования/количест</w:t>
            </w:r>
            <w:r w:rsidR="0013788E" w:rsidRPr="003B295B">
              <w:rPr>
                <w:rFonts w:ascii="Times New Roman" w:eastAsia="Times New Roman" w:hAnsi="Times New Roman" w:cs="Times New Roman"/>
                <w:color w:val="000000"/>
                <w:sz w:val="20"/>
                <w:szCs w:val="20"/>
              </w:rPr>
              <w:t>во человек</w:t>
            </w:r>
          </w:p>
        </w:tc>
        <w:tc>
          <w:tcPr>
            <w:tcW w:w="2236" w:type="dxa"/>
            <w:gridSpan w:val="2"/>
            <w:tcBorders>
              <w:top w:val="single" w:sz="6" w:space="0" w:color="auto"/>
              <w:bottom w:val="single" w:sz="6" w:space="0" w:color="auto"/>
            </w:tcBorders>
          </w:tcPr>
          <w:p w:rsidR="0013788E" w:rsidRPr="003B295B" w:rsidRDefault="0013788E" w:rsidP="00EC7E2F">
            <w:pPr>
              <w:tabs>
                <w:tab w:val="left" w:pos="2836"/>
              </w:tabs>
              <w:spacing w:after="0" w:line="240" w:lineRule="auto"/>
              <w:jc w:val="center"/>
              <w:rPr>
                <w:rFonts w:ascii="Times New Roman" w:eastAsia="Times New Roman" w:hAnsi="Times New Roman" w:cs="Times New Roman"/>
                <w:color w:val="000000"/>
                <w:sz w:val="20"/>
                <w:szCs w:val="20"/>
              </w:rPr>
            </w:pPr>
          </w:p>
          <w:p w:rsidR="0013788E" w:rsidRPr="003B295B" w:rsidRDefault="0013788E" w:rsidP="00EC7E2F">
            <w:pPr>
              <w:tabs>
                <w:tab w:val="left" w:pos="2836"/>
              </w:tabs>
              <w:spacing w:after="0" w:line="240" w:lineRule="auto"/>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Тыс. человек</w:t>
            </w:r>
          </w:p>
        </w:tc>
        <w:tc>
          <w:tcPr>
            <w:tcW w:w="2236" w:type="dxa"/>
            <w:gridSpan w:val="2"/>
            <w:tcBorders>
              <w:top w:val="single" w:sz="6" w:space="0" w:color="auto"/>
              <w:left w:val="single" w:sz="6" w:space="0" w:color="auto"/>
              <w:bottom w:val="single" w:sz="6" w:space="0" w:color="auto"/>
            </w:tcBorders>
          </w:tcPr>
          <w:p w:rsidR="0013788E" w:rsidRPr="003B295B" w:rsidRDefault="0013788E" w:rsidP="00EC7E2F">
            <w:pPr>
              <w:tabs>
                <w:tab w:val="left" w:pos="2836"/>
              </w:tabs>
              <w:spacing w:after="0" w:line="240" w:lineRule="auto"/>
              <w:jc w:val="center"/>
              <w:rPr>
                <w:rFonts w:ascii="Times New Roman" w:eastAsia="Times New Roman" w:hAnsi="Times New Roman" w:cs="Times New Roman"/>
                <w:color w:val="000000"/>
                <w:sz w:val="20"/>
                <w:szCs w:val="20"/>
              </w:rPr>
            </w:pPr>
          </w:p>
          <w:p w:rsidR="0013788E" w:rsidRPr="003B295B" w:rsidRDefault="0013788E" w:rsidP="00EC7E2F">
            <w:pPr>
              <w:tabs>
                <w:tab w:val="left" w:pos="2836"/>
              </w:tabs>
              <w:spacing w:after="0" w:line="240" w:lineRule="auto"/>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На 1000 человек, указавших уровень образования</w:t>
            </w:r>
          </w:p>
        </w:tc>
      </w:tr>
      <w:tr w:rsidR="0013788E" w:rsidRPr="009A40FB" w:rsidTr="00EC7E2F">
        <w:trPr>
          <w:cantSplit/>
          <w:trHeight w:val="204"/>
        </w:trPr>
        <w:tc>
          <w:tcPr>
            <w:tcW w:w="3641" w:type="dxa"/>
            <w:vMerge/>
            <w:tcBorders>
              <w:bottom w:val="single" w:sz="6" w:space="0" w:color="auto"/>
              <w:right w:val="single" w:sz="6" w:space="0" w:color="auto"/>
            </w:tcBorders>
          </w:tcPr>
          <w:p w:rsidR="0013788E" w:rsidRPr="003B295B" w:rsidRDefault="0013788E" w:rsidP="00EC7E2F">
            <w:pPr>
              <w:tabs>
                <w:tab w:val="left" w:pos="2836"/>
              </w:tabs>
              <w:spacing w:after="0" w:line="240" w:lineRule="auto"/>
              <w:jc w:val="center"/>
              <w:rPr>
                <w:rFonts w:ascii="Times New Roman" w:eastAsia="Times New Roman" w:hAnsi="Times New Roman" w:cs="Times New Roman"/>
                <w:color w:val="000000"/>
                <w:sz w:val="20"/>
                <w:szCs w:val="20"/>
              </w:rPr>
            </w:pPr>
          </w:p>
        </w:tc>
        <w:tc>
          <w:tcPr>
            <w:tcW w:w="1118" w:type="dxa"/>
            <w:tcBorders>
              <w:top w:val="single" w:sz="6" w:space="0" w:color="auto"/>
              <w:bottom w:val="single" w:sz="6" w:space="0" w:color="auto"/>
              <w:right w:val="single" w:sz="6" w:space="0" w:color="auto"/>
            </w:tcBorders>
          </w:tcPr>
          <w:p w:rsidR="0013788E" w:rsidRPr="003B295B" w:rsidRDefault="0013788E" w:rsidP="00EC7E2F">
            <w:pPr>
              <w:spacing w:after="0" w:line="240" w:lineRule="auto"/>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2002</w:t>
            </w:r>
          </w:p>
        </w:tc>
        <w:tc>
          <w:tcPr>
            <w:tcW w:w="1118" w:type="dxa"/>
            <w:tcBorders>
              <w:top w:val="single" w:sz="6" w:space="0" w:color="auto"/>
              <w:left w:val="single" w:sz="6" w:space="0" w:color="auto"/>
              <w:bottom w:val="single" w:sz="6" w:space="0" w:color="auto"/>
              <w:right w:val="single" w:sz="6" w:space="0" w:color="auto"/>
            </w:tcBorders>
          </w:tcPr>
          <w:p w:rsidR="0013788E" w:rsidRPr="003B295B" w:rsidRDefault="0013788E" w:rsidP="00EC7E2F">
            <w:pPr>
              <w:spacing w:after="0" w:line="240" w:lineRule="auto"/>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2010</w:t>
            </w:r>
          </w:p>
        </w:tc>
        <w:tc>
          <w:tcPr>
            <w:tcW w:w="1118" w:type="dxa"/>
            <w:tcBorders>
              <w:top w:val="single" w:sz="6" w:space="0" w:color="auto"/>
              <w:left w:val="single" w:sz="6" w:space="0" w:color="auto"/>
              <w:bottom w:val="single" w:sz="6" w:space="0" w:color="auto"/>
              <w:right w:val="single" w:sz="6" w:space="0" w:color="auto"/>
            </w:tcBorders>
          </w:tcPr>
          <w:p w:rsidR="0013788E" w:rsidRPr="003B295B" w:rsidRDefault="0013788E" w:rsidP="00EC7E2F">
            <w:pPr>
              <w:spacing w:after="0" w:line="240" w:lineRule="auto"/>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2002</w:t>
            </w:r>
          </w:p>
        </w:tc>
        <w:tc>
          <w:tcPr>
            <w:tcW w:w="1118" w:type="dxa"/>
            <w:tcBorders>
              <w:top w:val="single" w:sz="6" w:space="0" w:color="auto"/>
              <w:left w:val="single" w:sz="6" w:space="0" w:color="auto"/>
              <w:bottom w:val="single" w:sz="6" w:space="0" w:color="auto"/>
            </w:tcBorders>
          </w:tcPr>
          <w:p w:rsidR="0013788E" w:rsidRPr="003B295B" w:rsidRDefault="0013788E" w:rsidP="00EC7E2F">
            <w:pPr>
              <w:spacing w:after="0" w:line="240" w:lineRule="auto"/>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2010</w:t>
            </w: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spacing w:after="0" w:line="240" w:lineRule="auto"/>
              <w:ind w:right="113"/>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Все население в возрасте 15 лет и более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121300</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121154</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r>
      <w:tr w:rsidR="0013788E" w:rsidRPr="009A40FB" w:rsidTr="00EC7E2F">
        <w:trPr>
          <w:cantSplit/>
          <w:trHeight w:val="232"/>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454"/>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в том числе имеют образование: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113"/>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профессиональное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227"/>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высшее (включая послевузовское)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19378</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lang w:val="en-US"/>
              </w:rPr>
              <w:t>2754</w:t>
            </w:r>
            <w:r w:rsidRPr="003B295B">
              <w:rPr>
                <w:rFonts w:ascii="Times New Roman" w:eastAsia="Times New Roman" w:hAnsi="Times New Roman" w:cs="Times New Roman"/>
                <w:color w:val="000000"/>
                <w:sz w:val="20"/>
                <w:szCs w:val="20"/>
              </w:rPr>
              <w:t>1</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162</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234</w:t>
            </w: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227"/>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неполное высшее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3740</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5388</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31</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46</w:t>
            </w: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227"/>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среднее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32929</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36735</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275</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312</w:t>
            </w: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227"/>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начальное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15367</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6535</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128</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56</w:t>
            </w: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113"/>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общее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227"/>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среднее (полное)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21276</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21468</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177</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182</w:t>
            </w:r>
          </w:p>
        </w:tc>
      </w:tr>
      <w:tr w:rsidR="0013788E" w:rsidRPr="009A40FB" w:rsidTr="00EC7E2F">
        <w:trPr>
          <w:cantSplit/>
          <w:trHeight w:val="232"/>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227"/>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основное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16695</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12933</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139</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110</w:t>
            </w: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227"/>
              <w:rPr>
                <w:rFonts w:ascii="Times New Roman" w:eastAsia="Times New Roman" w:hAnsi="Times New Roman" w:cs="Times New Roman"/>
                <w:bCs/>
                <w:color w:val="000000"/>
                <w:sz w:val="20"/>
                <w:szCs w:val="20"/>
              </w:rPr>
            </w:pPr>
            <w:r w:rsidRPr="003B295B">
              <w:rPr>
                <w:rFonts w:ascii="Times New Roman" w:eastAsia="Times New Roman" w:hAnsi="Times New Roman" w:cs="Times New Roman"/>
                <w:bCs/>
                <w:color w:val="000000"/>
                <w:sz w:val="20"/>
                <w:szCs w:val="20"/>
              </w:rPr>
              <w:t>начальное</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9350</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6328</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78</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54</w:t>
            </w:r>
          </w:p>
        </w:tc>
      </w:tr>
      <w:tr w:rsidR="0013788E" w:rsidRPr="009A40FB" w:rsidTr="00EC7E2F">
        <w:trPr>
          <w:cantSplit/>
          <w:trHeight w:val="257"/>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113"/>
              <w:rPr>
                <w:rFonts w:ascii="Times New Roman" w:eastAsia="Times New Roman" w:hAnsi="Times New Roman" w:cs="Times New Roman"/>
                <w:color w:val="000000"/>
                <w:sz w:val="20"/>
                <w:szCs w:val="20"/>
              </w:rPr>
            </w:pPr>
            <w:r w:rsidRPr="003B295B">
              <w:rPr>
                <w:rFonts w:ascii="Times New Roman" w:eastAsia="Times New Roman" w:hAnsi="Times New Roman" w:cs="Times New Roman"/>
                <w:bCs/>
                <w:color w:val="000000"/>
                <w:sz w:val="20"/>
                <w:szCs w:val="20"/>
              </w:rPr>
              <w:t>не</w:t>
            </w:r>
            <w:r w:rsidRPr="003B295B">
              <w:rPr>
                <w:rFonts w:ascii="Times New Roman" w:eastAsia="Times New Roman" w:hAnsi="Times New Roman" w:cs="Times New Roman"/>
                <w:color w:val="000000"/>
                <w:sz w:val="20"/>
                <w:szCs w:val="20"/>
              </w:rPr>
              <w:t xml:space="preserve"> имеют начального общего</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1200</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712</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10</w:t>
            </w: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r w:rsidRPr="003B295B">
              <w:rPr>
                <w:rFonts w:ascii="Times New Roman" w:eastAsia="Times New Roman" w:hAnsi="Times New Roman" w:cs="Times New Roman"/>
                <w:color w:val="000000"/>
                <w:sz w:val="20"/>
                <w:szCs w:val="20"/>
                <w:lang w:val="en-US"/>
              </w:rPr>
              <w:t>6</w:t>
            </w:r>
          </w:p>
        </w:tc>
      </w:tr>
      <w:tr w:rsidR="0013788E" w:rsidRPr="009A40FB" w:rsidTr="00EC7E2F">
        <w:trPr>
          <w:cantSplit/>
          <w:trHeight w:val="285"/>
        </w:trPr>
        <w:tc>
          <w:tcPr>
            <w:tcW w:w="3641" w:type="dxa"/>
            <w:tcBorders>
              <w:right w:val="single" w:sz="6" w:space="0" w:color="auto"/>
            </w:tcBorders>
            <w:vAlign w:val="bottom"/>
          </w:tcPr>
          <w:p w:rsidR="0013788E" w:rsidRPr="003B295B" w:rsidRDefault="0013788E" w:rsidP="00EC7E2F">
            <w:pPr>
              <w:tabs>
                <w:tab w:val="left" w:pos="2836"/>
              </w:tabs>
              <w:spacing w:after="0" w:line="240" w:lineRule="auto"/>
              <w:ind w:left="113"/>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не указали уровень образования</w:t>
            </w:r>
          </w:p>
        </w:tc>
        <w:tc>
          <w:tcPr>
            <w:tcW w:w="1118" w:type="dxa"/>
            <w:tcBorders>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1365</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r w:rsidRPr="003B295B">
              <w:rPr>
                <w:rFonts w:ascii="Times New Roman" w:eastAsia="Times New Roman" w:hAnsi="Times New Roman" w:cs="Times New Roman"/>
                <w:color w:val="000000"/>
                <w:sz w:val="20"/>
                <w:szCs w:val="20"/>
              </w:rPr>
              <w:t>3514</w:t>
            </w:r>
          </w:p>
        </w:tc>
        <w:tc>
          <w:tcPr>
            <w:tcW w:w="1118" w:type="dxa"/>
            <w:tcBorders>
              <w:left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p>
        </w:tc>
        <w:tc>
          <w:tcPr>
            <w:tcW w:w="1118" w:type="dxa"/>
            <w:tcBorders>
              <w:lef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p>
        </w:tc>
      </w:tr>
      <w:tr w:rsidR="0013788E" w:rsidRPr="009A40FB" w:rsidTr="00EC7E2F">
        <w:trPr>
          <w:cantSplit/>
          <w:trHeight w:val="285"/>
        </w:trPr>
        <w:tc>
          <w:tcPr>
            <w:tcW w:w="3641" w:type="dxa"/>
            <w:tcBorders>
              <w:bottom w:val="single" w:sz="6" w:space="0" w:color="auto"/>
              <w:right w:val="single" w:sz="6" w:space="0" w:color="auto"/>
            </w:tcBorders>
            <w:vAlign w:val="bottom"/>
          </w:tcPr>
          <w:p w:rsidR="0013788E" w:rsidRPr="009A40FB" w:rsidRDefault="0013788E" w:rsidP="00EC7E2F">
            <w:pPr>
              <w:tabs>
                <w:tab w:val="left" w:pos="2836"/>
              </w:tabs>
              <w:spacing w:after="0" w:line="240" w:lineRule="auto"/>
              <w:ind w:left="113"/>
              <w:rPr>
                <w:rFonts w:ascii="Times New Roman" w:eastAsia="Times New Roman" w:hAnsi="Times New Roman" w:cs="Times New Roman"/>
                <w:color w:val="000000"/>
                <w:sz w:val="24"/>
                <w:szCs w:val="24"/>
              </w:rPr>
            </w:pPr>
          </w:p>
        </w:tc>
        <w:tc>
          <w:tcPr>
            <w:tcW w:w="1118" w:type="dxa"/>
            <w:tcBorders>
              <w:bottom w:val="single" w:sz="6" w:space="0" w:color="auto"/>
              <w:right w:val="single" w:sz="6" w:space="0" w:color="auto"/>
            </w:tcBorders>
            <w:vAlign w:val="bottom"/>
          </w:tcPr>
          <w:p w:rsidR="0013788E" w:rsidRPr="009A40FB" w:rsidRDefault="0013788E" w:rsidP="00EC7E2F">
            <w:pPr>
              <w:tabs>
                <w:tab w:val="left" w:pos="2836"/>
              </w:tabs>
              <w:spacing w:after="0" w:line="240" w:lineRule="auto"/>
              <w:ind w:right="170"/>
              <w:jc w:val="center"/>
              <w:rPr>
                <w:rFonts w:ascii="Times New Roman" w:eastAsia="Times New Roman" w:hAnsi="Times New Roman" w:cs="Times New Roman"/>
                <w:color w:val="000000"/>
                <w:sz w:val="24"/>
                <w:szCs w:val="24"/>
              </w:rPr>
            </w:pPr>
          </w:p>
        </w:tc>
        <w:tc>
          <w:tcPr>
            <w:tcW w:w="1118" w:type="dxa"/>
            <w:tcBorders>
              <w:left w:val="single" w:sz="6" w:space="0" w:color="auto"/>
              <w:bottom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rPr>
            </w:pPr>
          </w:p>
        </w:tc>
        <w:tc>
          <w:tcPr>
            <w:tcW w:w="1118" w:type="dxa"/>
            <w:tcBorders>
              <w:left w:val="single" w:sz="6" w:space="0" w:color="auto"/>
              <w:bottom w:val="single" w:sz="6" w:space="0" w:color="auto"/>
              <w:right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p>
        </w:tc>
        <w:tc>
          <w:tcPr>
            <w:tcW w:w="1118" w:type="dxa"/>
            <w:tcBorders>
              <w:left w:val="single" w:sz="6" w:space="0" w:color="auto"/>
              <w:bottom w:val="single" w:sz="6" w:space="0" w:color="auto"/>
            </w:tcBorders>
            <w:vAlign w:val="bottom"/>
          </w:tcPr>
          <w:p w:rsidR="0013788E" w:rsidRPr="003B295B" w:rsidRDefault="0013788E" w:rsidP="00EC7E2F">
            <w:pPr>
              <w:tabs>
                <w:tab w:val="left" w:pos="2836"/>
              </w:tabs>
              <w:spacing w:after="0" w:line="240" w:lineRule="auto"/>
              <w:ind w:right="170"/>
              <w:jc w:val="center"/>
              <w:rPr>
                <w:rFonts w:ascii="Times New Roman" w:eastAsia="Times New Roman" w:hAnsi="Times New Roman" w:cs="Times New Roman"/>
                <w:color w:val="000000"/>
                <w:sz w:val="20"/>
                <w:szCs w:val="20"/>
                <w:lang w:val="en-US"/>
              </w:rPr>
            </w:pPr>
          </w:p>
        </w:tc>
      </w:tr>
    </w:tbl>
    <w:p w:rsidR="0013788E" w:rsidRPr="009A40FB" w:rsidRDefault="0013788E" w:rsidP="0013788E">
      <w:pPr>
        <w:spacing w:after="0" w:line="240" w:lineRule="auto"/>
        <w:rPr>
          <w:rFonts w:ascii="Times New Roman" w:eastAsia="Times New Roman" w:hAnsi="Times New Roman" w:cs="Times New Roman"/>
          <w:sz w:val="24"/>
          <w:szCs w:val="24"/>
        </w:rPr>
      </w:pPr>
    </w:p>
    <w:p w:rsidR="0013788E" w:rsidRPr="009A40FB" w:rsidRDefault="0013788E" w:rsidP="0013788E">
      <w:pPr>
        <w:spacing w:after="0" w:line="240" w:lineRule="auto"/>
        <w:jc w:val="both"/>
        <w:rPr>
          <w:rFonts w:ascii="Times New Roman" w:eastAsia="Times New Roman" w:hAnsi="Times New Roman" w:cs="Times New Roman"/>
          <w:sz w:val="24"/>
          <w:szCs w:val="24"/>
        </w:rPr>
      </w:pPr>
      <w:r w:rsidRPr="009A40FB">
        <w:rPr>
          <w:rFonts w:ascii="Times New Roman" w:eastAsia="Times New Roman" w:hAnsi="Times New Roman" w:cs="Times New Roman"/>
          <w:sz w:val="24"/>
          <w:szCs w:val="24"/>
        </w:rPr>
        <w:tab/>
        <w:t>В России в настоящее время проживает 1,6 миллиона детей-инвалидов.</w:t>
      </w:r>
    </w:p>
    <w:p w:rsidR="0013788E" w:rsidRDefault="0013788E" w:rsidP="0013788E">
      <w:pPr>
        <w:spacing w:after="0" w:line="240" w:lineRule="auto"/>
        <w:jc w:val="both"/>
        <w:rPr>
          <w:rFonts w:ascii="Times New Roman" w:eastAsia="Times New Roman" w:hAnsi="Times New Roman" w:cs="Times New Roman"/>
          <w:sz w:val="24"/>
          <w:szCs w:val="24"/>
        </w:rPr>
      </w:pPr>
      <w:r w:rsidRPr="009A40FB">
        <w:rPr>
          <w:rFonts w:ascii="Times New Roman" w:eastAsia="Times New Roman" w:hAnsi="Times New Roman" w:cs="Times New Roman"/>
          <w:sz w:val="24"/>
          <w:szCs w:val="24"/>
        </w:rPr>
        <w:tab/>
        <w:t xml:space="preserve">Согласно статистическим данным (2012 г.) в Республике Коми проживает более 75 тыс. человек </w:t>
      </w:r>
      <w:r w:rsidR="005B543B">
        <w:rPr>
          <w:rFonts w:ascii="Times New Roman" w:eastAsia="Times New Roman" w:hAnsi="Times New Roman" w:cs="Times New Roman"/>
          <w:sz w:val="24"/>
          <w:szCs w:val="24"/>
        </w:rPr>
        <w:t xml:space="preserve">из числа </w:t>
      </w:r>
      <w:r w:rsidRPr="009A40FB">
        <w:rPr>
          <w:rFonts w:ascii="Times New Roman" w:eastAsia="Times New Roman" w:hAnsi="Times New Roman" w:cs="Times New Roman"/>
          <w:sz w:val="24"/>
          <w:szCs w:val="24"/>
        </w:rPr>
        <w:t>лиц с ограниченными возможностями здоровья.</w:t>
      </w:r>
      <w:r w:rsidR="003E08B2">
        <w:rPr>
          <w:rFonts w:ascii="Times New Roman" w:eastAsia="Times New Roman" w:hAnsi="Times New Roman" w:cs="Times New Roman"/>
          <w:sz w:val="24"/>
          <w:szCs w:val="24"/>
        </w:rPr>
        <w:t xml:space="preserve"> </w:t>
      </w:r>
      <w:r w:rsidRPr="009A40FB">
        <w:rPr>
          <w:rFonts w:ascii="Times New Roman" w:eastAsia="Times New Roman" w:hAnsi="Times New Roman" w:cs="Times New Roman"/>
          <w:sz w:val="24"/>
          <w:szCs w:val="24"/>
        </w:rPr>
        <w:t>Из них на территории Республики Коми проживает более 3 тысяч детей-инвалидов при общей численности детского населения 166 тыс., это 3% от общего количества детей, проживающих в Республике Коми.</w:t>
      </w:r>
    </w:p>
    <w:p w:rsidR="0013788E" w:rsidRPr="009A40FB" w:rsidRDefault="0013788E" w:rsidP="0013788E">
      <w:pPr>
        <w:pStyle w:val="a7"/>
        <w:spacing w:before="0" w:beforeAutospacing="0" w:after="0" w:afterAutospacing="0"/>
        <w:ind w:firstLine="708"/>
        <w:contextualSpacing/>
        <w:jc w:val="both"/>
      </w:pPr>
      <w:r w:rsidRPr="009A40FB">
        <w:t xml:space="preserve">Выбранные молодежью социальные ориентиры во многом определяют будущее общества. </w:t>
      </w:r>
      <w:r>
        <w:t>В последнее время</w:t>
      </w:r>
      <w:r w:rsidRPr="009A40FB">
        <w:t xml:space="preserve"> </w:t>
      </w:r>
      <w:r>
        <w:t xml:space="preserve">численность экономически активного населения из числа молодежи </w:t>
      </w:r>
      <w:r w:rsidRPr="009A40FB">
        <w:t>составля</w:t>
      </w:r>
      <w:r>
        <w:t>ет</w:t>
      </w:r>
      <w:r w:rsidRPr="009A40FB">
        <w:t xml:space="preserve"> 33,2% </w:t>
      </w:r>
      <w:r w:rsidR="00416928">
        <w:t xml:space="preserve">от </w:t>
      </w:r>
      <w:r w:rsidRPr="009A40FB">
        <w:t>общей численности э</w:t>
      </w:r>
      <w:r>
        <w:t>кономически активного насел</w:t>
      </w:r>
      <w:r w:rsidR="005B543B">
        <w:t>ения</w:t>
      </w:r>
      <w:r w:rsidR="00416928">
        <w:t xml:space="preserve"> </w:t>
      </w:r>
      <w:r w:rsidR="00416928" w:rsidRPr="009A40FB">
        <w:t>(уменьшение с 48% более чем на 15% произошл</w:t>
      </w:r>
      <w:r w:rsidR="00416928">
        <w:t>о</w:t>
      </w:r>
      <w:r w:rsidR="00416928" w:rsidRPr="009A40FB">
        <w:t xml:space="preserve"> </w:t>
      </w:r>
      <w:r w:rsidR="00653215">
        <w:t>из-за</w:t>
      </w:r>
      <w:r w:rsidR="00416928">
        <w:t xml:space="preserve"> </w:t>
      </w:r>
      <w:r w:rsidR="00416928" w:rsidRPr="009A40FB">
        <w:t>сокращени</w:t>
      </w:r>
      <w:r w:rsidR="00653215">
        <w:t>я</w:t>
      </w:r>
      <w:r w:rsidR="00416928" w:rsidRPr="009A40FB">
        <w:t xml:space="preserve"> рождаемости, связанн</w:t>
      </w:r>
      <w:r w:rsidR="00955A53">
        <w:t>ого</w:t>
      </w:r>
      <w:r w:rsidR="00416928" w:rsidRPr="009A40FB">
        <w:t xml:space="preserve"> с кризисом 90-х</w:t>
      </w:r>
      <w:r w:rsidR="00416928">
        <w:t xml:space="preserve"> </w:t>
      </w:r>
      <w:r w:rsidR="00416928" w:rsidRPr="009A40FB">
        <w:t>г</w:t>
      </w:r>
      <w:r w:rsidR="00416928">
        <w:t>одов</w:t>
      </w:r>
      <w:r w:rsidR="00416928" w:rsidRPr="009A40FB">
        <w:t>)</w:t>
      </w:r>
      <w:r w:rsidR="005B543B">
        <w:t>.</w:t>
      </w:r>
      <w:r>
        <w:t xml:space="preserve"> М</w:t>
      </w:r>
      <w:r w:rsidRPr="009A40FB">
        <w:t xml:space="preserve">олодые люди </w:t>
      </w:r>
      <w:r w:rsidR="00955A53">
        <w:t xml:space="preserve">в возрасте </w:t>
      </w:r>
      <w:r w:rsidRPr="009A40FB">
        <w:t xml:space="preserve">от 16 до 29 лет имеют </w:t>
      </w:r>
      <w:r w:rsidRPr="009A40FB">
        <w:lastRenderedPageBreak/>
        <w:t>наименьшую конкурентоспособность на рынке труда. По данным переписи населения 2006 год</w:t>
      </w:r>
      <w:r w:rsidR="000541F5">
        <w:t>а</w:t>
      </w:r>
      <w:r w:rsidRPr="009A40FB">
        <w:t>, молодежи от 14 до 30 лет насчитывалось в Российской Федерации 34,4 млн. человек. За последние 10 лет численность молодежи сократилась на 4,8 млн. человек. Падение рождаемости в нашей стране привело к старению на</w:t>
      </w:r>
      <w:r>
        <w:t>селения, увеличилась доля 25-29-</w:t>
      </w:r>
      <w:r w:rsidRPr="009A40FB">
        <w:t xml:space="preserve">летних. </w:t>
      </w:r>
    </w:p>
    <w:p w:rsidR="0013788E" w:rsidRPr="009A40FB" w:rsidRDefault="0013788E" w:rsidP="0013788E">
      <w:pPr>
        <w:pStyle w:val="a7"/>
        <w:spacing w:before="0" w:beforeAutospacing="0" w:after="0" w:afterAutospacing="0"/>
        <w:ind w:firstLine="708"/>
        <w:contextualSpacing/>
        <w:jc w:val="both"/>
      </w:pPr>
      <w:r w:rsidRPr="009A40FB">
        <w:t>По данным Мин</w:t>
      </w:r>
      <w:r w:rsidR="005B543B">
        <w:t xml:space="preserve">истерства </w:t>
      </w:r>
      <w:r w:rsidRPr="009A40FB">
        <w:t>здрав</w:t>
      </w:r>
      <w:r w:rsidR="005B543B">
        <w:t xml:space="preserve">оохранения </w:t>
      </w:r>
      <w:r w:rsidRPr="009A40FB">
        <w:t>РФ</w:t>
      </w:r>
      <w:r w:rsidR="00E536AE">
        <w:t xml:space="preserve"> </w:t>
      </w:r>
      <w:r w:rsidRPr="009A40FB">
        <w:t xml:space="preserve">общее количество населения в возрасте </w:t>
      </w:r>
      <w:r w:rsidR="00042A3E">
        <w:t xml:space="preserve">от </w:t>
      </w:r>
      <w:r w:rsidRPr="009A40FB">
        <w:t xml:space="preserve">15 лет и </w:t>
      </w:r>
      <w:r w:rsidR="00042A3E">
        <w:t xml:space="preserve">старше </w:t>
      </w:r>
      <w:r w:rsidRPr="009A40FB">
        <w:t>в 2002 г. с</w:t>
      </w:r>
      <w:r w:rsidR="00042A3E">
        <w:t>оставляло 121300 тыс. человек, в</w:t>
      </w:r>
      <w:r w:rsidRPr="009A40FB">
        <w:t xml:space="preserve"> 2010 г. </w:t>
      </w:r>
      <w:r w:rsidR="00042A3E">
        <w:t xml:space="preserve">- </w:t>
      </w:r>
      <w:r w:rsidRPr="009A40FB">
        <w:t>121154 тыс. человек. Данные 2013 г. демонстрируют, что все население Российской Федерации составляет 143347,1 тыс. человек. Из них, трудоспособного возраста 86137,5 тыс. чел</w:t>
      </w:r>
      <w:r w:rsidR="001533F3">
        <w:t>овек</w:t>
      </w:r>
      <w:r w:rsidRPr="009A40FB">
        <w:t>. Удельный вес трудоспособных от общего количества нетрудоспособных составляет 60,1%.</w:t>
      </w:r>
    </w:p>
    <w:p w:rsidR="0013788E" w:rsidRPr="009A40FB" w:rsidRDefault="0013788E" w:rsidP="0013788E">
      <w:pPr>
        <w:pStyle w:val="a7"/>
        <w:spacing w:before="0" w:beforeAutospacing="0" w:after="0" w:afterAutospacing="0"/>
        <w:ind w:firstLine="708"/>
        <w:contextualSpacing/>
        <w:jc w:val="both"/>
      </w:pPr>
      <w:r w:rsidRPr="009A40FB">
        <w:t xml:space="preserve">В </w:t>
      </w:r>
      <w:r w:rsidR="00042A3E">
        <w:t>Р</w:t>
      </w:r>
      <w:r w:rsidRPr="009A40FB">
        <w:t xml:space="preserve">еспублике Коми </w:t>
      </w:r>
      <w:r w:rsidR="00042A3E">
        <w:t xml:space="preserve">насчитывается </w:t>
      </w:r>
      <w:r w:rsidRPr="009A40FB">
        <w:t>880,7 тыс. чел</w:t>
      </w:r>
      <w:r w:rsidR="001533F3">
        <w:t>овек</w:t>
      </w:r>
      <w:r w:rsidRPr="009A40FB">
        <w:t>. Из них трудоспособного возраста 549,7 тыс. чел</w:t>
      </w:r>
      <w:r w:rsidR="001533F3">
        <w:t>овек</w:t>
      </w:r>
      <w:r w:rsidRPr="009A40FB">
        <w:t xml:space="preserve">, при удельном весе трудоспособного населения 62,4%. Важно отметить, что границы молодежного возраста подвижны и зависят от воздействия разных факторов: </w:t>
      </w:r>
    </w:p>
    <w:p w:rsidR="0013788E" w:rsidRPr="009A40FB" w:rsidRDefault="0013788E" w:rsidP="00086430">
      <w:pPr>
        <w:pStyle w:val="a7"/>
        <w:numPr>
          <w:ilvl w:val="0"/>
          <w:numId w:val="41"/>
        </w:numPr>
        <w:tabs>
          <w:tab w:val="left" w:pos="284"/>
        </w:tabs>
        <w:spacing w:before="0" w:beforeAutospacing="0" w:after="0" w:afterAutospacing="0"/>
        <w:ind w:left="0" w:firstLine="0"/>
        <w:contextualSpacing/>
        <w:jc w:val="both"/>
      </w:pPr>
      <w:r w:rsidRPr="009A40FB">
        <w:t>социально-экономического развития общества, достигшего нужного уровня благосостояния и культуры;</w:t>
      </w:r>
    </w:p>
    <w:p w:rsidR="0013788E" w:rsidRPr="009A40FB" w:rsidRDefault="0013788E" w:rsidP="00086430">
      <w:pPr>
        <w:pStyle w:val="a7"/>
        <w:numPr>
          <w:ilvl w:val="0"/>
          <w:numId w:val="41"/>
        </w:numPr>
        <w:tabs>
          <w:tab w:val="left" w:pos="284"/>
        </w:tabs>
        <w:spacing w:before="0" w:beforeAutospacing="0" w:after="0" w:afterAutospacing="0"/>
        <w:ind w:left="0" w:firstLine="0"/>
        <w:contextualSpacing/>
        <w:jc w:val="both"/>
      </w:pPr>
      <w:r w:rsidRPr="009A40FB">
        <w:t>продолжительности жизни людей;</w:t>
      </w:r>
    </w:p>
    <w:p w:rsidR="0013788E" w:rsidRDefault="0013788E" w:rsidP="00086430">
      <w:pPr>
        <w:pStyle w:val="a7"/>
        <w:numPr>
          <w:ilvl w:val="0"/>
          <w:numId w:val="41"/>
        </w:numPr>
        <w:tabs>
          <w:tab w:val="left" w:pos="284"/>
        </w:tabs>
        <w:spacing w:before="0" w:beforeAutospacing="0" w:after="0" w:afterAutospacing="0"/>
        <w:ind w:left="0" w:firstLine="0"/>
        <w:contextualSpacing/>
        <w:jc w:val="both"/>
      </w:pPr>
      <w:r w:rsidRPr="009A40FB">
        <w:t>расширения границ молодежного возраста от 14 до 30 лет. Нижняя возрастная граница определяется тем, что именно в этом возрасте подросток впервые получает право выбора в социальном плане: продолжить учебу в школе, поступить в организацию профессионального образования или устроиться на работу. Достигая профессиональной зрелости к 30 годам</w:t>
      </w:r>
      <w:r w:rsidR="00D02531">
        <w:t>,</w:t>
      </w:r>
      <w:r w:rsidRPr="009A40FB">
        <w:t xml:space="preserve"> молодой человек создает семью, достигает определенного положения в обществе.</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В Российской Федерации установление статуса «инвалид» осуществляется учреждениями медико-социальной экспертизы и представляет собой медицинскую и одновременно юридическую процедуру. Установление группы инвалидности обладает юридическим и социальным смыслом, так как предполагает определенные особые взаимоотношения с обществом: наличие у инвалида льгот, выплата пенсии по инвалидности, ограничения в работоспособности и дееспособности. Принято различать следующие ключевые понятия:</w:t>
      </w:r>
    </w:p>
    <w:p w:rsidR="0013788E" w:rsidRPr="009A40FB" w:rsidRDefault="0013788E" w:rsidP="0013788E">
      <w:pPr>
        <w:tabs>
          <w:tab w:val="left" w:pos="284"/>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w:t>
      </w:r>
      <w:r w:rsidRPr="009A40FB">
        <w:rPr>
          <w:rFonts w:ascii="Times New Roman" w:hAnsi="Times New Roman" w:cs="Times New Roman"/>
          <w:color w:val="000000"/>
          <w:sz w:val="24"/>
          <w:szCs w:val="24"/>
        </w:rPr>
        <w:tab/>
      </w:r>
      <w:r w:rsidRPr="009A40FB">
        <w:rPr>
          <w:rFonts w:ascii="Times New Roman" w:hAnsi="Times New Roman" w:cs="Times New Roman"/>
          <w:i/>
          <w:color w:val="000000"/>
          <w:sz w:val="24"/>
          <w:szCs w:val="24"/>
        </w:rPr>
        <w:t>дефект или нарушение</w:t>
      </w:r>
      <w:r w:rsidRPr="009A40FB">
        <w:rPr>
          <w:rFonts w:ascii="Times New Roman" w:hAnsi="Times New Roman" w:cs="Times New Roman"/>
          <w:color w:val="000000"/>
          <w:sz w:val="24"/>
          <w:szCs w:val="24"/>
        </w:rPr>
        <w:t>: любая утрата психической, физиологической или анатомической структуры или функции, или отклонение от неё;</w:t>
      </w:r>
    </w:p>
    <w:p w:rsidR="0013788E" w:rsidRPr="009A40FB" w:rsidRDefault="0013788E" w:rsidP="0013788E">
      <w:pPr>
        <w:tabs>
          <w:tab w:val="left" w:pos="284"/>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w:t>
      </w:r>
      <w:r w:rsidRPr="009A40FB">
        <w:rPr>
          <w:rFonts w:ascii="Times New Roman" w:hAnsi="Times New Roman" w:cs="Times New Roman"/>
          <w:color w:val="000000"/>
          <w:sz w:val="24"/>
          <w:szCs w:val="24"/>
        </w:rPr>
        <w:tab/>
      </w:r>
      <w:r w:rsidRPr="009A40FB">
        <w:rPr>
          <w:rFonts w:ascii="Times New Roman" w:hAnsi="Times New Roman" w:cs="Times New Roman"/>
          <w:i/>
          <w:color w:val="000000"/>
          <w:sz w:val="24"/>
          <w:szCs w:val="24"/>
        </w:rPr>
        <w:t>инвалидность</w:t>
      </w:r>
      <w:r w:rsidRPr="009A40FB">
        <w:rPr>
          <w:rFonts w:ascii="Times New Roman" w:hAnsi="Times New Roman" w:cs="Times New Roman"/>
          <w:color w:val="000000"/>
          <w:sz w:val="24"/>
          <w:szCs w:val="24"/>
        </w:rPr>
        <w:t>: ограниченность конкретного индивидуума, вытекающая из дефекта или инвалидности, которая препятствует или лишает его возможности выполнять роль, считающуюся для этого индивидуума нормальной в зависимости от возрастных, половых, социальных и культурных факторов;</w:t>
      </w:r>
    </w:p>
    <w:p w:rsidR="0013788E" w:rsidRPr="009A40FB" w:rsidRDefault="0013788E" w:rsidP="0013788E">
      <w:pPr>
        <w:tabs>
          <w:tab w:val="left" w:pos="284"/>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w:t>
      </w:r>
      <w:r w:rsidRPr="009A40FB">
        <w:rPr>
          <w:rFonts w:ascii="Times New Roman" w:hAnsi="Times New Roman" w:cs="Times New Roman"/>
          <w:color w:val="000000"/>
          <w:sz w:val="24"/>
          <w:szCs w:val="24"/>
        </w:rPr>
        <w:tab/>
      </w:r>
      <w:r w:rsidRPr="009A40FB">
        <w:rPr>
          <w:rFonts w:ascii="Times New Roman" w:hAnsi="Times New Roman" w:cs="Times New Roman"/>
          <w:i/>
          <w:color w:val="000000"/>
          <w:sz w:val="24"/>
          <w:szCs w:val="24"/>
        </w:rPr>
        <w:t>нетрудоспособность</w:t>
      </w:r>
      <w:r w:rsidRPr="009A40FB">
        <w:rPr>
          <w:rFonts w:ascii="Times New Roman" w:hAnsi="Times New Roman" w:cs="Times New Roman"/>
          <w:color w:val="000000"/>
          <w:sz w:val="24"/>
          <w:szCs w:val="24"/>
        </w:rPr>
        <w:t>: ограниченность конкретного индивидуума, которая вызвана дефектом или инвалидностью.</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Слово «инвалид» (буквально означающее «непригодный») в настоящее время все чаще заменяется на «человек с ограниченными возможностями». Тем не менее, этот устоявшийся термин часто употребляется в прессе и публикациях, а также в нормативных и законодательных актах, в том числе в официальных материалах ООН.</w:t>
      </w:r>
    </w:p>
    <w:p w:rsidR="0013788E" w:rsidRPr="009A40FB" w:rsidRDefault="0013788E" w:rsidP="0013788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ab/>
        <w:t xml:space="preserve">Используемый в данной работе термин «лица с ограниченными возможностями здоровья» используется в мировой практике как мягкая корректная форма обращения к лицам с инвалидностью. В специальном </w:t>
      </w:r>
      <w:r w:rsidRPr="000F5D06">
        <w:rPr>
          <w:rFonts w:ascii="Times New Roman" w:hAnsi="Times New Roman" w:cs="Times New Roman"/>
          <w:color w:val="000000"/>
          <w:sz w:val="24"/>
          <w:szCs w:val="24"/>
        </w:rPr>
        <w:t>докладе Уполномоченного по правам человека в Новгородской области (2006 г.) Матвеевой Г. отмечается, что в большинстве развитых европейских стран сегодня отсутствует понятие</w:t>
      </w:r>
      <w:r w:rsidRPr="009A40FB">
        <w:rPr>
          <w:rFonts w:ascii="Times New Roman" w:hAnsi="Times New Roman" w:cs="Times New Roman"/>
          <w:color w:val="000000"/>
          <w:sz w:val="24"/>
          <w:szCs w:val="24"/>
        </w:rPr>
        <w:t xml:space="preserve"> инвалид, ввиду того, что оно очень категорично разделяет людей, нарушая равноправие в системе взаимоотношений</w:t>
      </w:r>
      <w:r>
        <w:rPr>
          <w:rFonts w:ascii="Times New Roman" w:hAnsi="Times New Roman" w:cs="Times New Roman"/>
          <w:color w:val="000000"/>
          <w:sz w:val="24"/>
          <w:szCs w:val="24"/>
        </w:rPr>
        <w:t xml:space="preserve"> (5)</w:t>
      </w:r>
      <w:r w:rsidRPr="009A40FB">
        <w:rPr>
          <w:rFonts w:ascii="Times New Roman" w:hAnsi="Times New Roman" w:cs="Times New Roman"/>
          <w:color w:val="000000"/>
          <w:sz w:val="24"/>
          <w:szCs w:val="24"/>
        </w:rPr>
        <w:t xml:space="preserve">. </w:t>
      </w:r>
    </w:p>
    <w:p w:rsidR="0013788E" w:rsidRPr="009A40FB" w:rsidRDefault="0013788E" w:rsidP="0013788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ab/>
        <w:t>Применение понятия инвалид влияет на формирование отношения к гражданам этой категории как к неполноценным людям, иждивенцам. Человек с ограниченными возможностями здоровья</w:t>
      </w:r>
      <w:r w:rsidR="001533F3">
        <w:rPr>
          <w:rFonts w:ascii="Times New Roman" w:hAnsi="Times New Roman" w:cs="Times New Roman"/>
          <w:color w:val="000000"/>
          <w:sz w:val="24"/>
          <w:szCs w:val="24"/>
        </w:rPr>
        <w:t xml:space="preserve"> (далее ОВЗ)</w:t>
      </w:r>
      <w:r w:rsidRPr="009A40FB">
        <w:rPr>
          <w:rFonts w:ascii="Times New Roman" w:hAnsi="Times New Roman" w:cs="Times New Roman"/>
          <w:color w:val="000000"/>
          <w:sz w:val="24"/>
          <w:szCs w:val="24"/>
        </w:rPr>
        <w:t xml:space="preserve"> – самый распространённый термин, используемый в </w:t>
      </w:r>
      <w:r w:rsidRPr="009A40FB">
        <w:rPr>
          <w:rFonts w:ascii="Times New Roman" w:hAnsi="Times New Roman" w:cs="Times New Roman"/>
          <w:color w:val="000000"/>
          <w:sz w:val="24"/>
          <w:szCs w:val="24"/>
        </w:rPr>
        <w:lastRenderedPageBreak/>
        <w:t>лексиконе европейских государств, не умаляющий права человека, а отражающий его проблему. В российской терминологии он имеет менее определенное или более широкое толкование, включая всех лиц, имеющих аномалии физического или психического здоровья. К этой категории относят инвалидов, имеющих официальный социальный статус и других лиц, не имеющих подтвержденного медицинского диагноза по разным причинам. Одной, из которых может быть легкая степень поражений здоровья, другой - нежелание родителей заниматься этой проблемой и выводить своих детей с нарушениями психофизического развития из общей категории нормально разви</w:t>
      </w:r>
      <w:r w:rsidR="001533F3">
        <w:rPr>
          <w:rFonts w:ascii="Times New Roman" w:hAnsi="Times New Roman" w:cs="Times New Roman"/>
          <w:color w:val="000000"/>
          <w:sz w:val="24"/>
          <w:szCs w:val="24"/>
        </w:rPr>
        <w:t>вающихся</w:t>
      </w:r>
      <w:r w:rsidR="000F49BC">
        <w:rPr>
          <w:rFonts w:ascii="Times New Roman" w:hAnsi="Times New Roman" w:cs="Times New Roman"/>
          <w:color w:val="000000"/>
          <w:sz w:val="24"/>
          <w:szCs w:val="24"/>
        </w:rPr>
        <w:t xml:space="preserve"> сверстников. Э</w:t>
      </w:r>
      <w:r w:rsidRPr="009A40FB">
        <w:rPr>
          <w:rFonts w:ascii="Times New Roman" w:hAnsi="Times New Roman" w:cs="Times New Roman"/>
          <w:color w:val="000000"/>
          <w:sz w:val="24"/>
          <w:szCs w:val="24"/>
        </w:rPr>
        <w:t xml:space="preserve">то обстоятельство влияет и на формирование нормативно-правовой базы профессионального обучения лиц с </w:t>
      </w:r>
      <w:r w:rsidR="001533F3">
        <w:rPr>
          <w:rFonts w:ascii="Times New Roman" w:hAnsi="Times New Roman" w:cs="Times New Roman"/>
          <w:color w:val="000000"/>
          <w:sz w:val="24"/>
          <w:szCs w:val="24"/>
        </w:rPr>
        <w:t>ОВЗ</w:t>
      </w:r>
      <w:r w:rsidR="00FC455A">
        <w:rPr>
          <w:rFonts w:ascii="Times New Roman" w:hAnsi="Times New Roman" w:cs="Times New Roman"/>
          <w:color w:val="000000"/>
          <w:sz w:val="24"/>
          <w:szCs w:val="24"/>
        </w:rPr>
        <w:t xml:space="preserve"> </w:t>
      </w:r>
      <w:r w:rsidRPr="009A40FB">
        <w:rPr>
          <w:rFonts w:ascii="Times New Roman" w:hAnsi="Times New Roman" w:cs="Times New Roman"/>
          <w:color w:val="000000"/>
          <w:sz w:val="24"/>
          <w:szCs w:val="24"/>
        </w:rPr>
        <w:t>и на их сопровождение во время получения профессионального образования, а также будущее трудоустройство</w:t>
      </w:r>
      <w:r>
        <w:rPr>
          <w:rFonts w:ascii="Times New Roman" w:hAnsi="Times New Roman" w:cs="Times New Roman"/>
          <w:color w:val="000000"/>
          <w:sz w:val="24"/>
          <w:szCs w:val="24"/>
        </w:rPr>
        <w:t xml:space="preserve"> (7)</w:t>
      </w:r>
      <w:r w:rsidRPr="009A40FB">
        <w:rPr>
          <w:rFonts w:ascii="Times New Roman" w:hAnsi="Times New Roman" w:cs="Times New Roman"/>
          <w:color w:val="000000"/>
          <w:sz w:val="24"/>
          <w:szCs w:val="24"/>
        </w:rPr>
        <w:t xml:space="preserve">. </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0F5D06">
        <w:rPr>
          <w:rFonts w:ascii="Times New Roman" w:hAnsi="Times New Roman" w:cs="Times New Roman"/>
          <w:color w:val="000000"/>
          <w:sz w:val="24"/>
          <w:szCs w:val="24"/>
        </w:rPr>
        <w:t>Шинкарева Е.Ю. в историко-правовом исследовании «Право на образование ребенка с ограниченными возможностями и его реализация в Российской Федерации»</w:t>
      </w:r>
      <w:r w:rsidRPr="009A40FB">
        <w:rPr>
          <w:rFonts w:ascii="Times New Roman" w:hAnsi="Times New Roman" w:cs="Times New Roman"/>
          <w:color w:val="000000"/>
          <w:sz w:val="24"/>
          <w:szCs w:val="24"/>
        </w:rPr>
        <w:t xml:space="preserve"> рассматривая данные понятия, делает акцент на том, что термины </w:t>
      </w:r>
      <w:r w:rsidR="000F49BC">
        <w:rPr>
          <w:rFonts w:ascii="Times New Roman" w:hAnsi="Times New Roman" w:cs="Times New Roman"/>
          <w:color w:val="000000"/>
          <w:sz w:val="24"/>
          <w:szCs w:val="24"/>
        </w:rPr>
        <w:t>«</w:t>
      </w:r>
      <w:r w:rsidRPr="009A40FB">
        <w:rPr>
          <w:rFonts w:ascii="Times New Roman" w:hAnsi="Times New Roman" w:cs="Times New Roman"/>
          <w:color w:val="000000"/>
          <w:sz w:val="24"/>
          <w:szCs w:val="24"/>
        </w:rPr>
        <w:t>ребенок-инвалид</w:t>
      </w:r>
      <w:r w:rsidR="000F49BC">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и </w:t>
      </w:r>
      <w:r w:rsidR="000F49BC">
        <w:rPr>
          <w:rFonts w:ascii="Times New Roman" w:hAnsi="Times New Roman" w:cs="Times New Roman"/>
          <w:color w:val="000000"/>
          <w:sz w:val="24"/>
          <w:szCs w:val="24"/>
        </w:rPr>
        <w:t>«</w:t>
      </w:r>
      <w:r w:rsidRPr="009A40FB">
        <w:rPr>
          <w:rFonts w:ascii="Times New Roman" w:hAnsi="Times New Roman" w:cs="Times New Roman"/>
          <w:color w:val="000000"/>
          <w:sz w:val="24"/>
          <w:szCs w:val="24"/>
        </w:rPr>
        <w:t>ребенок с ограниченными возможностями</w:t>
      </w:r>
      <w:r w:rsidR="000F49BC">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близки по значению, но не одинаковы. Наличие правового статуса инвалида само по себе не означает необходимости создания для </w:t>
      </w:r>
      <w:r w:rsidR="001533F3">
        <w:rPr>
          <w:rFonts w:ascii="Times New Roman" w:hAnsi="Times New Roman" w:cs="Times New Roman"/>
          <w:color w:val="000000"/>
          <w:sz w:val="24"/>
          <w:szCs w:val="24"/>
        </w:rPr>
        <w:t>такого человека</w:t>
      </w:r>
      <w:r w:rsidRPr="009A40FB">
        <w:rPr>
          <w:rFonts w:ascii="Times New Roman" w:hAnsi="Times New Roman" w:cs="Times New Roman"/>
          <w:color w:val="000000"/>
          <w:sz w:val="24"/>
          <w:szCs w:val="24"/>
        </w:rPr>
        <w:t xml:space="preserve"> дополнительных гарантий реализации права на образование. Значение имеют образовательные возможности и потребности, которые и обуславливают особый правовой статус лица в области образования</w:t>
      </w:r>
      <w:r>
        <w:rPr>
          <w:rFonts w:ascii="Times New Roman" w:hAnsi="Times New Roman" w:cs="Times New Roman"/>
          <w:color w:val="000000"/>
          <w:sz w:val="24"/>
          <w:szCs w:val="24"/>
        </w:rPr>
        <w:t xml:space="preserve"> (30)</w:t>
      </w:r>
      <w:r w:rsidRPr="009A40FB">
        <w:rPr>
          <w:rFonts w:ascii="Times New Roman" w:hAnsi="Times New Roman" w:cs="Times New Roman"/>
          <w:color w:val="000000"/>
          <w:sz w:val="24"/>
          <w:szCs w:val="24"/>
        </w:rPr>
        <w:t xml:space="preserve">. </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0F5D06">
        <w:rPr>
          <w:rFonts w:ascii="Times New Roman" w:hAnsi="Times New Roman" w:cs="Times New Roman"/>
          <w:color w:val="000000"/>
          <w:sz w:val="24"/>
          <w:szCs w:val="24"/>
        </w:rPr>
        <w:t>Егупова М.А. в работе «К вопросу о понятии права на образование лиц с ограниченными возможностями здоровья»</w:t>
      </w:r>
      <w:r w:rsidRPr="009A40FB">
        <w:rPr>
          <w:rFonts w:ascii="Times New Roman" w:hAnsi="Times New Roman" w:cs="Times New Roman"/>
          <w:color w:val="000000"/>
          <w:sz w:val="24"/>
          <w:szCs w:val="24"/>
        </w:rPr>
        <w:t xml:space="preserve"> отмечает, что ребенок, не признанный в установленном законом порядке инвалидом, может иметь особые образовательные потребности, подразумевающие необходимость обучения этого ребенка по специальным образовательным программам, интегрировано, в обычных школах, либо на дому, либо в специализированном коррекционном образовательном учреждении. Признание за таким ребенком особых образовательных потребностей, необходимости обучения его в рамках системы специального образования, влечет определенные правовые последствия, требующие нормативного закрепления</w:t>
      </w:r>
      <w:r>
        <w:rPr>
          <w:rFonts w:ascii="Times New Roman" w:hAnsi="Times New Roman" w:cs="Times New Roman"/>
          <w:color w:val="000000"/>
          <w:sz w:val="24"/>
          <w:szCs w:val="24"/>
        </w:rPr>
        <w:t xml:space="preserve"> (6)</w:t>
      </w:r>
      <w:r w:rsidRPr="009A40FB">
        <w:rPr>
          <w:rFonts w:ascii="Times New Roman" w:hAnsi="Times New Roman" w:cs="Times New Roman"/>
          <w:color w:val="000000"/>
          <w:sz w:val="24"/>
          <w:szCs w:val="24"/>
        </w:rPr>
        <w:t xml:space="preserve">. </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p>
    <w:p w:rsidR="0013788E" w:rsidRPr="00ED3CC1" w:rsidRDefault="008F6C4B" w:rsidP="0013788E">
      <w:pPr>
        <w:spacing w:after="0" w:line="240" w:lineRule="auto"/>
        <w:jc w:val="center"/>
        <w:rPr>
          <w:rFonts w:ascii="Times New Roman" w:hAnsi="Times New Roman" w:cs="Times New Roman"/>
          <w:b/>
          <w:sz w:val="24"/>
          <w:szCs w:val="24"/>
        </w:rPr>
      </w:pPr>
      <w:r w:rsidRPr="00ED3CC1">
        <w:rPr>
          <w:rFonts w:ascii="Times New Roman" w:hAnsi="Times New Roman" w:cs="Times New Roman"/>
          <w:b/>
          <w:sz w:val="24"/>
          <w:szCs w:val="24"/>
        </w:rPr>
        <w:t>1</w:t>
      </w:r>
      <w:r w:rsidR="0013788E" w:rsidRPr="00ED3CC1">
        <w:rPr>
          <w:rFonts w:ascii="Times New Roman" w:hAnsi="Times New Roman" w:cs="Times New Roman"/>
          <w:b/>
          <w:sz w:val="24"/>
          <w:szCs w:val="24"/>
        </w:rPr>
        <w:t>.</w:t>
      </w:r>
      <w:r w:rsidR="00C40B49">
        <w:rPr>
          <w:rFonts w:ascii="Times New Roman" w:hAnsi="Times New Roman" w:cs="Times New Roman"/>
          <w:b/>
          <w:sz w:val="24"/>
          <w:szCs w:val="24"/>
        </w:rPr>
        <w:t>1</w:t>
      </w:r>
      <w:r w:rsidR="0013788E" w:rsidRPr="00ED3CC1">
        <w:rPr>
          <w:rFonts w:ascii="Times New Roman" w:hAnsi="Times New Roman" w:cs="Times New Roman"/>
          <w:b/>
          <w:sz w:val="24"/>
          <w:szCs w:val="24"/>
        </w:rPr>
        <w:t>. Особенности физического и психического состояния детей с ограниченными возможностями здоровья</w:t>
      </w:r>
    </w:p>
    <w:p w:rsidR="00ED3CC1" w:rsidRDefault="00ED3CC1" w:rsidP="0013788E">
      <w:pPr>
        <w:spacing w:after="0" w:line="240" w:lineRule="auto"/>
        <w:ind w:firstLine="708"/>
        <w:jc w:val="both"/>
        <w:rPr>
          <w:rFonts w:ascii="Times New Roman" w:hAnsi="Times New Roman" w:cs="Times New Roman"/>
          <w:color w:val="000000"/>
          <w:sz w:val="24"/>
          <w:szCs w:val="24"/>
        </w:rPr>
      </w:pP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Дети с ограниченными возможностями - дети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К термину «дети с нарушениями в развитии» относятся дети, у которых физические и психические отклонения приводят к нарушению общего развития.</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Нарушение одной из функций ребенка обусловлено проблемами в развитии только при определенных обстоятельствах, поскольку его наличие не всегда влечет за собой дальнейшие нарушения. Так, например, при потере слуха на одно ухо или при поражении зрения на один глаз возможность воспринимать звук или зрительные сигналы сохраняется. Нарушения подобного рода не ограничивают детей в познании окружающего мира, в общении с другими людьми, не мешают им овладевать учебным материалом и обучаться в общеобразовательной школе. Ребенок же с проблемами в развитии вследствие своего нарушения нуждается в особых условиях, в специальном лечении и образовании.</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Депутатами Государственной Думы РФ </w:t>
      </w:r>
      <w:r w:rsidR="00ED3CC1">
        <w:rPr>
          <w:rFonts w:ascii="Times New Roman" w:hAnsi="Times New Roman" w:cs="Times New Roman"/>
          <w:color w:val="000000"/>
          <w:sz w:val="24"/>
          <w:szCs w:val="24"/>
        </w:rPr>
        <w:t>был предложен проект</w:t>
      </w:r>
      <w:r w:rsidRPr="009A40FB">
        <w:rPr>
          <w:rFonts w:ascii="Times New Roman" w:hAnsi="Times New Roman" w:cs="Times New Roman"/>
          <w:color w:val="000000"/>
          <w:sz w:val="24"/>
          <w:szCs w:val="24"/>
        </w:rPr>
        <w:t xml:space="preserve"> Федеральн</w:t>
      </w:r>
      <w:r w:rsidR="00ED3CC1">
        <w:rPr>
          <w:rFonts w:ascii="Times New Roman" w:hAnsi="Times New Roman" w:cs="Times New Roman"/>
          <w:color w:val="000000"/>
          <w:sz w:val="24"/>
          <w:szCs w:val="24"/>
        </w:rPr>
        <w:t>ого</w:t>
      </w:r>
      <w:r w:rsidRPr="009A40FB">
        <w:rPr>
          <w:rFonts w:ascii="Times New Roman" w:hAnsi="Times New Roman" w:cs="Times New Roman"/>
          <w:color w:val="000000"/>
          <w:sz w:val="24"/>
          <w:szCs w:val="24"/>
        </w:rPr>
        <w:t xml:space="preserve"> </w:t>
      </w:r>
      <w:r w:rsidR="00ED3CC1">
        <w:rPr>
          <w:rFonts w:ascii="Times New Roman" w:hAnsi="Times New Roman" w:cs="Times New Roman"/>
          <w:color w:val="000000"/>
          <w:sz w:val="24"/>
          <w:szCs w:val="24"/>
        </w:rPr>
        <w:t>з</w:t>
      </w:r>
      <w:r w:rsidRPr="009A40FB">
        <w:rPr>
          <w:rFonts w:ascii="Times New Roman" w:hAnsi="Times New Roman" w:cs="Times New Roman"/>
          <w:color w:val="000000"/>
          <w:sz w:val="24"/>
          <w:szCs w:val="24"/>
        </w:rPr>
        <w:t>акон</w:t>
      </w:r>
      <w:r w:rsidR="00ED3CC1">
        <w:rPr>
          <w:rFonts w:ascii="Times New Roman" w:hAnsi="Times New Roman" w:cs="Times New Roman"/>
          <w:color w:val="000000"/>
          <w:sz w:val="24"/>
          <w:szCs w:val="24"/>
        </w:rPr>
        <w:t>а</w:t>
      </w:r>
      <w:r w:rsidRPr="009A40FB">
        <w:rPr>
          <w:rFonts w:ascii="Times New Roman" w:hAnsi="Times New Roman" w:cs="Times New Roman"/>
          <w:color w:val="000000"/>
          <w:sz w:val="24"/>
          <w:szCs w:val="24"/>
        </w:rPr>
        <w:t>, направленн</w:t>
      </w:r>
      <w:r w:rsidR="00ED3CC1">
        <w:rPr>
          <w:rFonts w:ascii="Times New Roman" w:hAnsi="Times New Roman" w:cs="Times New Roman"/>
          <w:color w:val="000000"/>
          <w:sz w:val="24"/>
          <w:szCs w:val="24"/>
        </w:rPr>
        <w:t xml:space="preserve">ого </w:t>
      </w:r>
      <w:r w:rsidRPr="009A40FB">
        <w:rPr>
          <w:rFonts w:ascii="Times New Roman" w:hAnsi="Times New Roman" w:cs="Times New Roman"/>
          <w:color w:val="000000"/>
          <w:sz w:val="24"/>
          <w:szCs w:val="24"/>
        </w:rPr>
        <w:t>на защиту детей «с ограниче</w:t>
      </w:r>
      <w:r w:rsidR="001533F3">
        <w:rPr>
          <w:rFonts w:ascii="Times New Roman" w:hAnsi="Times New Roman" w:cs="Times New Roman"/>
          <w:color w:val="000000"/>
          <w:sz w:val="24"/>
          <w:szCs w:val="24"/>
        </w:rPr>
        <w:t>нными возможностями здоровья»</w:t>
      </w:r>
      <w:r w:rsidR="00ED3CC1">
        <w:rPr>
          <w:rFonts w:ascii="Times New Roman" w:hAnsi="Times New Roman" w:cs="Times New Roman"/>
          <w:color w:val="000000"/>
          <w:sz w:val="24"/>
          <w:szCs w:val="24"/>
        </w:rPr>
        <w:t>.</w:t>
      </w:r>
      <w:r w:rsidR="001533F3">
        <w:rPr>
          <w:rFonts w:ascii="Times New Roman" w:hAnsi="Times New Roman" w:cs="Times New Roman"/>
          <w:color w:val="000000"/>
          <w:sz w:val="24"/>
          <w:szCs w:val="24"/>
        </w:rPr>
        <w:t xml:space="preserve"> </w:t>
      </w:r>
      <w:r w:rsidR="00ED3CC1">
        <w:rPr>
          <w:rFonts w:ascii="Times New Roman" w:hAnsi="Times New Roman" w:cs="Times New Roman"/>
          <w:color w:val="000000"/>
          <w:sz w:val="24"/>
          <w:szCs w:val="24"/>
        </w:rPr>
        <w:t>Д</w:t>
      </w:r>
      <w:r w:rsidRPr="009A40FB">
        <w:rPr>
          <w:rFonts w:ascii="Times New Roman" w:hAnsi="Times New Roman" w:cs="Times New Roman"/>
          <w:color w:val="000000"/>
          <w:sz w:val="24"/>
          <w:szCs w:val="24"/>
        </w:rPr>
        <w:t xml:space="preserve">анный </w:t>
      </w:r>
      <w:r w:rsidR="00ED3CC1">
        <w:rPr>
          <w:rFonts w:ascii="Times New Roman" w:hAnsi="Times New Roman" w:cs="Times New Roman"/>
          <w:color w:val="000000"/>
          <w:sz w:val="24"/>
          <w:szCs w:val="24"/>
        </w:rPr>
        <w:t>з</w:t>
      </w:r>
      <w:r w:rsidRPr="009A40FB">
        <w:rPr>
          <w:rFonts w:ascii="Times New Roman" w:hAnsi="Times New Roman" w:cs="Times New Roman"/>
          <w:color w:val="000000"/>
          <w:sz w:val="24"/>
          <w:szCs w:val="24"/>
        </w:rPr>
        <w:t>акон</w:t>
      </w:r>
      <w:r w:rsidR="00ED3CC1">
        <w:rPr>
          <w:rFonts w:ascii="Times New Roman" w:hAnsi="Times New Roman" w:cs="Times New Roman"/>
          <w:color w:val="000000"/>
          <w:sz w:val="24"/>
          <w:szCs w:val="24"/>
        </w:rPr>
        <w:t xml:space="preserve">опроект </w:t>
      </w:r>
      <w:r w:rsidRPr="009A40FB">
        <w:rPr>
          <w:rFonts w:ascii="Times New Roman" w:hAnsi="Times New Roman" w:cs="Times New Roman"/>
          <w:color w:val="000000"/>
          <w:sz w:val="24"/>
          <w:szCs w:val="24"/>
        </w:rPr>
        <w:t>вводит такую формулировку вместо термина «с отклонениями в развитии» в ряд федеральных законов, в частности «Об образовании», «Об основных гарантиях прав ребенка в РФ», «О физической культуре и спорте в РФ».</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lastRenderedPageBreak/>
        <w:t>Авторы законопроекта утверждают, термин «с отклонениями в развитии» традиционно в России ассоциируется с таким нарушением состояния здоровья, как «умственная отсталость» и не учитывает возрастные особенности. Поэтому у детей уже в раннем возрасте формируется комплекс неполноценности, что в дальнейшем связано со значительными проблемами для его семейной, социальной, образовательной или профессиональной интеграции и адаптации. В большинстве развитых стран и в документах Всемирной организации здравоохранения для обозначения этой категории граждан применяется термин «лица с ограниченными возможностями здоровья».</w:t>
      </w:r>
    </w:p>
    <w:p w:rsidR="00ED67E4" w:rsidRDefault="001533F3" w:rsidP="0013788E">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п</w:t>
      </w:r>
      <w:r w:rsidR="0013788E" w:rsidRPr="000F5D06">
        <w:rPr>
          <w:rFonts w:ascii="Times New Roman" w:hAnsi="Times New Roman" w:cs="Times New Roman"/>
          <w:color w:val="000000"/>
          <w:sz w:val="24"/>
          <w:szCs w:val="24"/>
        </w:rPr>
        <w:t xml:space="preserve">остановлению Правительства РФ от 18.08.2008 № 617 «О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w:t>
      </w:r>
      <w:r w:rsidR="0013788E" w:rsidRPr="009A40FB">
        <w:rPr>
          <w:rFonts w:ascii="Times New Roman" w:hAnsi="Times New Roman" w:cs="Times New Roman"/>
          <w:color w:val="000000"/>
          <w:sz w:val="24"/>
          <w:szCs w:val="24"/>
        </w:rPr>
        <w:t xml:space="preserve">произошло внесение ряда терминологических уточнений в акты Правительства РФ об образовательных учреждениях, в которых обучаются (воспитываются) дети с ограниченными возможностями здоровья, где термин «отклонения в развитии» заменен термином «ограниченные возможности здоровья», слова «психолого-педагогическая и медико-педагогическая комиссии» заменены словами «психолого-медико-педагогическая комиссия», вместо слов «отклонения в психофизическом развитии» используются слова «недостатки в физическом и (или) психическом развитии» </w:t>
      </w:r>
      <w:r w:rsidR="0013788E" w:rsidRPr="000F5D06">
        <w:rPr>
          <w:rFonts w:ascii="Times New Roman" w:hAnsi="Times New Roman" w:cs="Times New Roman"/>
          <w:color w:val="000000"/>
          <w:sz w:val="24"/>
          <w:szCs w:val="24"/>
        </w:rPr>
        <w:t>(</w:t>
      </w:r>
      <w:r w:rsidR="0013788E">
        <w:rPr>
          <w:rFonts w:ascii="Times New Roman" w:hAnsi="Times New Roman" w:cs="Times New Roman"/>
          <w:color w:val="000000"/>
          <w:sz w:val="24"/>
          <w:szCs w:val="24"/>
        </w:rPr>
        <w:t>21)</w:t>
      </w:r>
      <w:r w:rsidR="0013788E" w:rsidRPr="009A40FB">
        <w:rPr>
          <w:rFonts w:ascii="Times New Roman" w:hAnsi="Times New Roman" w:cs="Times New Roman"/>
          <w:color w:val="000000"/>
          <w:sz w:val="24"/>
          <w:szCs w:val="24"/>
        </w:rPr>
        <w:t xml:space="preserve"> и др. </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Тогда Мин</w:t>
      </w:r>
      <w:r w:rsidR="00AD3B0B">
        <w:rPr>
          <w:rFonts w:ascii="Times New Roman" w:hAnsi="Times New Roman" w:cs="Times New Roman"/>
          <w:color w:val="000000"/>
          <w:sz w:val="24"/>
          <w:szCs w:val="24"/>
        </w:rPr>
        <w:t xml:space="preserve">истерство </w:t>
      </w:r>
      <w:r w:rsidRPr="009A40FB">
        <w:rPr>
          <w:rFonts w:ascii="Times New Roman" w:hAnsi="Times New Roman" w:cs="Times New Roman"/>
          <w:color w:val="000000"/>
          <w:sz w:val="24"/>
          <w:szCs w:val="24"/>
        </w:rPr>
        <w:t>обр</w:t>
      </w:r>
      <w:r w:rsidR="00AD3B0B">
        <w:rPr>
          <w:rFonts w:ascii="Times New Roman" w:hAnsi="Times New Roman" w:cs="Times New Roman"/>
          <w:color w:val="000000"/>
          <w:sz w:val="24"/>
          <w:szCs w:val="24"/>
        </w:rPr>
        <w:t xml:space="preserve">азования и </w:t>
      </w:r>
      <w:r w:rsidRPr="009A40FB">
        <w:rPr>
          <w:rFonts w:ascii="Times New Roman" w:hAnsi="Times New Roman" w:cs="Times New Roman"/>
          <w:color w:val="000000"/>
          <w:sz w:val="24"/>
          <w:szCs w:val="24"/>
        </w:rPr>
        <w:t>науки РФ по согласованию с Мин</w:t>
      </w:r>
      <w:r w:rsidR="00AD3B0B">
        <w:rPr>
          <w:rFonts w:ascii="Times New Roman" w:hAnsi="Times New Roman" w:cs="Times New Roman"/>
          <w:color w:val="000000"/>
          <w:sz w:val="24"/>
          <w:szCs w:val="24"/>
        </w:rPr>
        <w:t xml:space="preserve">истерством </w:t>
      </w:r>
      <w:r w:rsidRPr="009A40FB">
        <w:rPr>
          <w:rFonts w:ascii="Times New Roman" w:hAnsi="Times New Roman" w:cs="Times New Roman"/>
          <w:color w:val="000000"/>
          <w:sz w:val="24"/>
          <w:szCs w:val="24"/>
        </w:rPr>
        <w:t>здрав</w:t>
      </w:r>
      <w:r w:rsidR="00AD3B0B">
        <w:rPr>
          <w:rFonts w:ascii="Times New Roman" w:hAnsi="Times New Roman" w:cs="Times New Roman"/>
          <w:color w:val="000000"/>
          <w:sz w:val="24"/>
          <w:szCs w:val="24"/>
        </w:rPr>
        <w:t xml:space="preserve">оохранения </w:t>
      </w:r>
      <w:r w:rsidR="00ED67E4">
        <w:rPr>
          <w:rFonts w:ascii="Times New Roman" w:hAnsi="Times New Roman" w:cs="Times New Roman"/>
          <w:color w:val="000000"/>
          <w:sz w:val="24"/>
          <w:szCs w:val="24"/>
        </w:rPr>
        <w:t>Р</w:t>
      </w:r>
      <w:r w:rsidRPr="009A40FB">
        <w:rPr>
          <w:rFonts w:ascii="Times New Roman" w:hAnsi="Times New Roman" w:cs="Times New Roman"/>
          <w:color w:val="000000"/>
          <w:sz w:val="24"/>
          <w:szCs w:val="24"/>
        </w:rPr>
        <w:t>Ф утверди</w:t>
      </w:r>
      <w:r w:rsidR="00AD3B0B">
        <w:rPr>
          <w:rFonts w:ascii="Times New Roman" w:hAnsi="Times New Roman" w:cs="Times New Roman"/>
          <w:color w:val="000000"/>
          <w:sz w:val="24"/>
          <w:szCs w:val="24"/>
        </w:rPr>
        <w:t>ло</w:t>
      </w:r>
      <w:r w:rsidRPr="009A40FB">
        <w:rPr>
          <w:rFonts w:ascii="Times New Roman" w:hAnsi="Times New Roman" w:cs="Times New Roman"/>
          <w:color w:val="000000"/>
          <w:sz w:val="24"/>
          <w:szCs w:val="24"/>
        </w:rPr>
        <w:t xml:space="preserve"> положение о психолого-медико-педагогической комиссии. И приве</w:t>
      </w:r>
      <w:r w:rsidR="00AD3B0B">
        <w:rPr>
          <w:rFonts w:ascii="Times New Roman" w:hAnsi="Times New Roman" w:cs="Times New Roman"/>
          <w:color w:val="000000"/>
          <w:sz w:val="24"/>
          <w:szCs w:val="24"/>
        </w:rPr>
        <w:t>ло</w:t>
      </w:r>
      <w:r w:rsidRPr="009A40FB">
        <w:rPr>
          <w:rFonts w:ascii="Times New Roman" w:hAnsi="Times New Roman" w:cs="Times New Roman"/>
          <w:color w:val="000000"/>
          <w:sz w:val="24"/>
          <w:szCs w:val="24"/>
        </w:rPr>
        <w:t xml:space="preserve"> в соответствие с настоящим </w:t>
      </w:r>
      <w:r w:rsidR="00ED67E4">
        <w:rPr>
          <w:rFonts w:ascii="Times New Roman" w:hAnsi="Times New Roman" w:cs="Times New Roman"/>
          <w:color w:val="000000"/>
          <w:sz w:val="24"/>
          <w:szCs w:val="24"/>
        </w:rPr>
        <w:t>п</w:t>
      </w:r>
      <w:r w:rsidRPr="009A40FB">
        <w:rPr>
          <w:rFonts w:ascii="Times New Roman" w:hAnsi="Times New Roman" w:cs="Times New Roman"/>
          <w:color w:val="000000"/>
          <w:sz w:val="24"/>
          <w:szCs w:val="24"/>
        </w:rPr>
        <w:t>остановлением устав</w:t>
      </w:r>
      <w:r w:rsidR="00ED67E4">
        <w:rPr>
          <w:rFonts w:ascii="Times New Roman" w:hAnsi="Times New Roman" w:cs="Times New Roman"/>
          <w:color w:val="000000"/>
          <w:sz w:val="24"/>
          <w:szCs w:val="24"/>
        </w:rPr>
        <w:t>ы</w:t>
      </w:r>
      <w:r w:rsidRPr="009A40FB">
        <w:rPr>
          <w:rFonts w:ascii="Times New Roman" w:hAnsi="Times New Roman" w:cs="Times New Roman"/>
          <w:color w:val="000000"/>
          <w:sz w:val="24"/>
          <w:szCs w:val="24"/>
        </w:rPr>
        <w:t xml:space="preserve"> образовательных учреждений, в которых обучаются (воспитываются) дети с</w:t>
      </w:r>
      <w:r w:rsidR="00AD3B0B">
        <w:rPr>
          <w:rFonts w:ascii="Times New Roman" w:hAnsi="Times New Roman" w:cs="Times New Roman"/>
          <w:color w:val="000000"/>
          <w:sz w:val="24"/>
          <w:szCs w:val="24"/>
        </w:rPr>
        <w:t xml:space="preserve"> ОВЗ</w:t>
      </w:r>
      <w:r w:rsidRPr="009A40FB">
        <w:rPr>
          <w:rFonts w:ascii="Times New Roman" w:hAnsi="Times New Roman" w:cs="Times New Roman"/>
          <w:color w:val="000000"/>
          <w:sz w:val="24"/>
          <w:szCs w:val="24"/>
        </w:rPr>
        <w:t>.</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В </w:t>
      </w:r>
      <w:r w:rsidRPr="00CB425D">
        <w:rPr>
          <w:rFonts w:ascii="Times New Roman" w:hAnsi="Times New Roman" w:cs="Times New Roman"/>
          <w:color w:val="000000"/>
          <w:sz w:val="24"/>
          <w:szCs w:val="24"/>
          <w:shd w:val="clear" w:color="auto" w:fill="FFFFFF"/>
        </w:rPr>
        <w:t>Федеральн</w:t>
      </w:r>
      <w:r>
        <w:rPr>
          <w:rFonts w:ascii="Times New Roman" w:hAnsi="Times New Roman" w:cs="Times New Roman"/>
          <w:color w:val="000000"/>
          <w:sz w:val="24"/>
          <w:szCs w:val="24"/>
          <w:shd w:val="clear" w:color="auto" w:fill="FFFFFF"/>
        </w:rPr>
        <w:t>ом</w:t>
      </w:r>
      <w:r w:rsidR="00A83B12">
        <w:rPr>
          <w:rFonts w:ascii="Times New Roman" w:hAnsi="Times New Roman" w:cs="Times New Roman"/>
          <w:color w:val="000000"/>
          <w:sz w:val="24"/>
          <w:szCs w:val="24"/>
          <w:shd w:val="clear" w:color="auto" w:fill="FFFFFF"/>
        </w:rPr>
        <w:t xml:space="preserve"> </w:t>
      </w:r>
      <w:r w:rsidRPr="00CB425D">
        <w:rPr>
          <w:rFonts w:ascii="Times New Roman" w:hAnsi="Times New Roman" w:cs="Times New Roman"/>
          <w:bCs/>
          <w:color w:val="000000"/>
          <w:sz w:val="24"/>
          <w:szCs w:val="24"/>
          <w:shd w:val="clear" w:color="auto" w:fill="FFFFFF"/>
        </w:rPr>
        <w:t>закон</w:t>
      </w:r>
      <w:r>
        <w:rPr>
          <w:rFonts w:ascii="Times New Roman" w:hAnsi="Times New Roman" w:cs="Times New Roman"/>
          <w:bCs/>
          <w:color w:val="000000"/>
          <w:sz w:val="24"/>
          <w:szCs w:val="24"/>
          <w:shd w:val="clear" w:color="auto" w:fill="FFFFFF"/>
        </w:rPr>
        <w:t>е</w:t>
      </w:r>
      <w:r w:rsidR="00A83B12">
        <w:rPr>
          <w:rFonts w:ascii="Times New Roman" w:hAnsi="Times New Roman" w:cs="Times New Roman"/>
          <w:bCs/>
          <w:color w:val="000000"/>
          <w:sz w:val="24"/>
          <w:szCs w:val="24"/>
          <w:shd w:val="clear" w:color="auto" w:fill="FFFFFF"/>
        </w:rPr>
        <w:t xml:space="preserve"> </w:t>
      </w:r>
      <w:r w:rsidRPr="00CB425D">
        <w:rPr>
          <w:rFonts w:ascii="Times New Roman" w:hAnsi="Times New Roman" w:cs="Times New Roman"/>
          <w:color w:val="000000"/>
          <w:sz w:val="24"/>
          <w:szCs w:val="24"/>
          <w:shd w:val="clear" w:color="auto" w:fill="FFFFFF"/>
        </w:rPr>
        <w:t>Российской Федерации от 29</w:t>
      </w:r>
      <w:r w:rsidR="00A83B12">
        <w:rPr>
          <w:rFonts w:ascii="Times New Roman" w:hAnsi="Times New Roman" w:cs="Times New Roman"/>
          <w:color w:val="000000"/>
          <w:sz w:val="24"/>
          <w:szCs w:val="24"/>
          <w:shd w:val="clear" w:color="auto" w:fill="FFFFFF"/>
        </w:rPr>
        <w:t xml:space="preserve"> </w:t>
      </w:r>
      <w:r w:rsidRPr="00CB425D">
        <w:rPr>
          <w:rFonts w:ascii="Times New Roman" w:hAnsi="Times New Roman" w:cs="Times New Roman"/>
          <w:bCs/>
          <w:color w:val="000000"/>
          <w:sz w:val="24"/>
          <w:szCs w:val="24"/>
          <w:shd w:val="clear" w:color="auto" w:fill="FFFFFF"/>
        </w:rPr>
        <w:t>декабря</w:t>
      </w:r>
      <w:r w:rsidR="00A83B12">
        <w:rPr>
          <w:rFonts w:ascii="Times New Roman" w:hAnsi="Times New Roman" w:cs="Times New Roman"/>
          <w:bCs/>
          <w:color w:val="000000"/>
          <w:sz w:val="24"/>
          <w:szCs w:val="24"/>
          <w:shd w:val="clear" w:color="auto" w:fill="FFFFFF"/>
        </w:rPr>
        <w:t xml:space="preserve"> </w:t>
      </w:r>
      <w:r w:rsidRPr="00CB425D">
        <w:rPr>
          <w:rFonts w:ascii="Times New Roman" w:hAnsi="Times New Roman" w:cs="Times New Roman"/>
          <w:bCs/>
          <w:color w:val="000000"/>
          <w:sz w:val="24"/>
          <w:szCs w:val="24"/>
          <w:shd w:val="clear" w:color="auto" w:fill="FFFFFF"/>
        </w:rPr>
        <w:t>2012</w:t>
      </w:r>
      <w:r w:rsidR="00A83B12">
        <w:rPr>
          <w:rFonts w:ascii="Times New Roman" w:hAnsi="Times New Roman" w:cs="Times New Roman"/>
          <w:bCs/>
          <w:color w:val="000000"/>
          <w:sz w:val="24"/>
          <w:szCs w:val="24"/>
          <w:shd w:val="clear" w:color="auto" w:fill="FFFFFF"/>
        </w:rPr>
        <w:t xml:space="preserve"> </w:t>
      </w:r>
      <w:r w:rsidRPr="00CB425D">
        <w:rPr>
          <w:rFonts w:ascii="Times New Roman" w:hAnsi="Times New Roman" w:cs="Times New Roman"/>
          <w:bCs/>
          <w:color w:val="000000"/>
          <w:sz w:val="24"/>
          <w:szCs w:val="24"/>
          <w:shd w:val="clear" w:color="auto" w:fill="FFFFFF"/>
        </w:rPr>
        <w:t>г</w:t>
      </w:r>
      <w:r w:rsidRPr="00CB425D">
        <w:rPr>
          <w:rFonts w:ascii="Times New Roman" w:hAnsi="Times New Roman" w:cs="Times New Roman"/>
          <w:color w:val="000000"/>
          <w:sz w:val="24"/>
          <w:szCs w:val="24"/>
          <w:shd w:val="clear" w:color="auto" w:fill="FFFFFF"/>
        </w:rPr>
        <w:t>. N 273-</w:t>
      </w:r>
      <w:r w:rsidRPr="00CB425D">
        <w:rPr>
          <w:rFonts w:ascii="Times New Roman" w:hAnsi="Times New Roman" w:cs="Times New Roman"/>
          <w:bCs/>
          <w:color w:val="000000"/>
          <w:sz w:val="24"/>
          <w:szCs w:val="24"/>
          <w:shd w:val="clear" w:color="auto" w:fill="FFFFFF"/>
        </w:rPr>
        <w:t>ФЗ</w:t>
      </w:r>
      <w:r w:rsidR="00A83B12">
        <w:rPr>
          <w:rFonts w:ascii="Times New Roman" w:hAnsi="Times New Roman" w:cs="Times New Roman"/>
          <w:bCs/>
          <w:color w:val="000000"/>
          <w:sz w:val="24"/>
          <w:szCs w:val="24"/>
          <w:shd w:val="clear" w:color="auto" w:fill="FFFFFF"/>
        </w:rPr>
        <w:t xml:space="preserve"> </w:t>
      </w:r>
      <w:r w:rsidR="00AD3B0B">
        <w:rPr>
          <w:rFonts w:ascii="Times New Roman" w:hAnsi="Times New Roman" w:cs="Times New Roman"/>
          <w:color w:val="000000"/>
          <w:sz w:val="24"/>
          <w:szCs w:val="24"/>
          <w:shd w:val="clear" w:color="auto" w:fill="FFFFFF"/>
        </w:rPr>
        <w:t>«</w:t>
      </w:r>
      <w:r w:rsidRPr="00CB425D">
        <w:rPr>
          <w:rFonts w:ascii="Times New Roman" w:hAnsi="Times New Roman" w:cs="Times New Roman"/>
          <w:bCs/>
          <w:color w:val="000000"/>
          <w:sz w:val="24"/>
          <w:szCs w:val="24"/>
          <w:shd w:val="clear" w:color="auto" w:fill="FFFFFF"/>
        </w:rPr>
        <w:t>Об</w:t>
      </w:r>
      <w:r w:rsidR="00A83B12">
        <w:rPr>
          <w:rFonts w:ascii="Times New Roman" w:hAnsi="Times New Roman" w:cs="Times New Roman"/>
          <w:bCs/>
          <w:color w:val="000000"/>
          <w:sz w:val="24"/>
          <w:szCs w:val="24"/>
          <w:shd w:val="clear" w:color="auto" w:fill="FFFFFF"/>
        </w:rPr>
        <w:t xml:space="preserve"> </w:t>
      </w:r>
      <w:r w:rsidRPr="00CB425D">
        <w:rPr>
          <w:rFonts w:ascii="Times New Roman" w:hAnsi="Times New Roman" w:cs="Times New Roman"/>
          <w:bCs/>
          <w:color w:val="000000"/>
          <w:sz w:val="24"/>
          <w:szCs w:val="24"/>
          <w:shd w:val="clear" w:color="auto" w:fill="FFFFFF"/>
        </w:rPr>
        <w:t>образовании</w:t>
      </w:r>
      <w:r w:rsidR="00A83B12">
        <w:rPr>
          <w:rFonts w:ascii="Times New Roman" w:hAnsi="Times New Roman" w:cs="Times New Roman"/>
          <w:bCs/>
          <w:color w:val="000000"/>
          <w:sz w:val="24"/>
          <w:szCs w:val="24"/>
          <w:shd w:val="clear" w:color="auto" w:fill="FFFFFF"/>
        </w:rPr>
        <w:t xml:space="preserve"> </w:t>
      </w:r>
      <w:r w:rsidRPr="00CB425D">
        <w:rPr>
          <w:rFonts w:ascii="Times New Roman" w:hAnsi="Times New Roman" w:cs="Times New Roman"/>
          <w:color w:val="000000"/>
          <w:sz w:val="24"/>
          <w:szCs w:val="24"/>
          <w:shd w:val="clear" w:color="auto" w:fill="FFFFFF"/>
        </w:rPr>
        <w:t>в Российской Федерации</w:t>
      </w:r>
      <w:r w:rsidR="00AD3B0B">
        <w:rPr>
          <w:rFonts w:ascii="Times New Roman" w:hAnsi="Times New Roman" w:cs="Times New Roman"/>
          <w:color w:val="000000"/>
          <w:sz w:val="24"/>
          <w:szCs w:val="24"/>
          <w:shd w:val="clear" w:color="auto" w:fill="FFFFFF"/>
        </w:rPr>
        <w:t>»</w:t>
      </w:r>
      <w:r w:rsidRPr="009A40FB">
        <w:rPr>
          <w:rFonts w:ascii="Times New Roman" w:hAnsi="Times New Roman" w:cs="Times New Roman"/>
          <w:color w:val="000000"/>
          <w:sz w:val="24"/>
          <w:szCs w:val="24"/>
        </w:rPr>
        <w:t xml:space="preserve"> (п. 16 ст. 2) дается понятие «обучающийся с ограниченными возможностями здоровья». Обучающийся с ОВЗ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Следует отметить, что этот термин распространяется как на лиц, признанных инвалидами, так и на лиц, не являющихся инвалидами. Также могут быть инвалиды (в основном страдающие соматическими заболеваниями), не являющиеся обучающимися с </w:t>
      </w:r>
      <w:r w:rsidR="00AD3B0B">
        <w:rPr>
          <w:rFonts w:ascii="Times New Roman" w:hAnsi="Times New Roman" w:cs="Times New Roman"/>
          <w:color w:val="000000"/>
          <w:sz w:val="24"/>
          <w:szCs w:val="24"/>
        </w:rPr>
        <w:t xml:space="preserve">ОВЗ </w:t>
      </w:r>
      <w:r>
        <w:rPr>
          <w:rFonts w:ascii="Times New Roman" w:hAnsi="Times New Roman" w:cs="Times New Roman"/>
          <w:color w:val="000000"/>
          <w:sz w:val="24"/>
          <w:szCs w:val="24"/>
        </w:rPr>
        <w:t>(31)</w:t>
      </w:r>
      <w:r w:rsidRPr="009A40FB">
        <w:rPr>
          <w:rFonts w:ascii="Times New Roman" w:hAnsi="Times New Roman" w:cs="Times New Roman"/>
          <w:color w:val="000000"/>
          <w:sz w:val="24"/>
          <w:szCs w:val="24"/>
        </w:rPr>
        <w:t>.</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В нормативно-правовой документации дети с ограниченными возможностями здоровья определяются как инвалиды и для признания их таковыми должны быть соответствующие основания. </w:t>
      </w:r>
      <w:r w:rsidRPr="000F5D06">
        <w:rPr>
          <w:rFonts w:ascii="Times New Roman" w:hAnsi="Times New Roman" w:cs="Times New Roman"/>
          <w:color w:val="000000"/>
          <w:sz w:val="24"/>
          <w:szCs w:val="24"/>
        </w:rPr>
        <w:t>В Федеральном законе «О социальной защите инвалидов в Российской Федерации» от 24.11.1995 г. № 181-ФЗ</w:t>
      </w:r>
      <w:r w:rsidRPr="009A40FB">
        <w:rPr>
          <w:rFonts w:ascii="Times New Roman" w:hAnsi="Times New Roman" w:cs="Times New Roman"/>
          <w:color w:val="000000"/>
          <w:sz w:val="24"/>
          <w:szCs w:val="24"/>
        </w:rPr>
        <w:t xml:space="preserve"> называются три обязательных условия для признания гражданина инвалидом:</w:t>
      </w:r>
    </w:p>
    <w:p w:rsidR="0013788E" w:rsidRPr="009A40FB" w:rsidRDefault="0013788E" w:rsidP="00A83B12">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1. нарушение здоровья со стойким расстройством функций организма, обусловленное заболеваниями, последствиями травм или дефектами;</w:t>
      </w:r>
    </w:p>
    <w:p w:rsidR="0013788E" w:rsidRPr="009A40FB" w:rsidRDefault="0013788E" w:rsidP="00A83B12">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2. ограничение жизнедеятельности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13788E" w:rsidRPr="009A40FB" w:rsidRDefault="0013788E" w:rsidP="00A83B12">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3. необходимость осуществления мер социальной защиты гражданина</w:t>
      </w:r>
      <w:r>
        <w:rPr>
          <w:rFonts w:ascii="Times New Roman" w:hAnsi="Times New Roman" w:cs="Times New Roman"/>
          <w:color w:val="000000"/>
          <w:sz w:val="24"/>
          <w:szCs w:val="24"/>
        </w:rPr>
        <w:t xml:space="preserve"> (32)</w:t>
      </w:r>
      <w:r w:rsidRPr="009A40FB">
        <w:rPr>
          <w:rFonts w:ascii="Times New Roman" w:hAnsi="Times New Roman" w:cs="Times New Roman"/>
          <w:color w:val="000000"/>
          <w:sz w:val="24"/>
          <w:szCs w:val="24"/>
        </w:rPr>
        <w:t>.</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Этим же законом функция определения инвалидности возлагается на Государственную службу медико-социальной экспертизы.</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Определение инвалидности детям до 16 лет в Р</w:t>
      </w:r>
      <w:r w:rsidR="00AC13FE">
        <w:rPr>
          <w:rFonts w:ascii="Times New Roman" w:hAnsi="Times New Roman" w:cs="Times New Roman"/>
          <w:color w:val="000000"/>
          <w:sz w:val="24"/>
          <w:szCs w:val="24"/>
        </w:rPr>
        <w:t>оссийской Федерации производит ф</w:t>
      </w:r>
      <w:r w:rsidRPr="009A40FB">
        <w:rPr>
          <w:rFonts w:ascii="Times New Roman" w:hAnsi="Times New Roman" w:cs="Times New Roman"/>
          <w:color w:val="000000"/>
          <w:sz w:val="24"/>
          <w:szCs w:val="24"/>
        </w:rPr>
        <w:t>едеральное бюро медико-социальной экспертизы (филиалы бюро есть в каждом населенном пункте) в соответствии с Правилами признания лица инвалидом</w:t>
      </w:r>
      <w:r w:rsidR="00AC13FE">
        <w:rPr>
          <w:rFonts w:ascii="Times New Roman" w:hAnsi="Times New Roman" w:cs="Times New Roman"/>
          <w:color w:val="000000"/>
          <w:sz w:val="24"/>
          <w:szCs w:val="24"/>
        </w:rPr>
        <w:t xml:space="preserve"> -</w:t>
      </w:r>
      <w:r w:rsidRPr="009A40FB">
        <w:rPr>
          <w:rFonts w:ascii="Times New Roman" w:hAnsi="Times New Roman" w:cs="Times New Roman"/>
          <w:color w:val="000000"/>
          <w:sz w:val="24"/>
          <w:szCs w:val="24"/>
        </w:rPr>
        <w:t xml:space="preserve"> </w:t>
      </w:r>
      <w:r w:rsidR="00AC13FE">
        <w:rPr>
          <w:rFonts w:ascii="Times New Roman" w:hAnsi="Times New Roman" w:cs="Times New Roman"/>
          <w:color w:val="000000"/>
          <w:sz w:val="24"/>
          <w:szCs w:val="24"/>
        </w:rPr>
        <w:t>п</w:t>
      </w:r>
      <w:r w:rsidRPr="000F5D06">
        <w:rPr>
          <w:rFonts w:ascii="Times New Roman" w:hAnsi="Times New Roman" w:cs="Times New Roman"/>
          <w:color w:val="000000"/>
          <w:sz w:val="24"/>
          <w:szCs w:val="24"/>
        </w:rPr>
        <w:t>остановление Правительства РФ от 20 февраля 2006 г. № 95 «О порядке и условиях признания лица инвалидом» (с 1 января 2010 г. настоящие Правила действуют без учёта «степени ограничения способности к трудовой деятельности», со</w:t>
      </w:r>
      <w:r w:rsidR="00AC13FE">
        <w:rPr>
          <w:rFonts w:ascii="Times New Roman" w:hAnsi="Times New Roman" w:cs="Times New Roman"/>
          <w:color w:val="000000"/>
          <w:sz w:val="24"/>
          <w:szCs w:val="24"/>
        </w:rPr>
        <w:t xml:space="preserve">гласно поправкам, </w:t>
      </w:r>
      <w:r w:rsidR="00AC13FE">
        <w:rPr>
          <w:rFonts w:ascii="Times New Roman" w:hAnsi="Times New Roman" w:cs="Times New Roman"/>
          <w:color w:val="000000"/>
          <w:sz w:val="24"/>
          <w:szCs w:val="24"/>
        </w:rPr>
        <w:lastRenderedPageBreak/>
        <w:t>утверждённым п</w:t>
      </w:r>
      <w:r w:rsidRPr="000F5D06">
        <w:rPr>
          <w:rFonts w:ascii="Times New Roman" w:hAnsi="Times New Roman" w:cs="Times New Roman"/>
          <w:color w:val="000000"/>
          <w:sz w:val="24"/>
          <w:szCs w:val="24"/>
        </w:rPr>
        <w:t>остановлением Правительства РФ от 30 декабр</w:t>
      </w:r>
      <w:r w:rsidRPr="009A40FB">
        <w:rPr>
          <w:rFonts w:ascii="Times New Roman" w:hAnsi="Times New Roman" w:cs="Times New Roman"/>
          <w:color w:val="000000"/>
          <w:sz w:val="24"/>
          <w:szCs w:val="24"/>
        </w:rPr>
        <w:t>я 2009 г. № 1121 «О внесении изменений в Правила признания лица инвалидом»)</w:t>
      </w:r>
      <w:r>
        <w:rPr>
          <w:rFonts w:ascii="Times New Roman" w:hAnsi="Times New Roman" w:cs="Times New Roman"/>
          <w:color w:val="000000"/>
          <w:sz w:val="24"/>
          <w:szCs w:val="24"/>
        </w:rPr>
        <w:t xml:space="preserve"> (15)</w:t>
      </w:r>
      <w:r w:rsidR="00AC13FE">
        <w:rPr>
          <w:rFonts w:ascii="Times New Roman" w:hAnsi="Times New Roman" w:cs="Times New Roman"/>
          <w:color w:val="000000"/>
          <w:sz w:val="24"/>
          <w:szCs w:val="24"/>
        </w:rPr>
        <w:t>. В соответствии с п</w:t>
      </w:r>
      <w:r w:rsidRPr="009A40FB">
        <w:rPr>
          <w:rFonts w:ascii="Times New Roman" w:hAnsi="Times New Roman" w:cs="Times New Roman"/>
          <w:color w:val="000000"/>
          <w:sz w:val="24"/>
          <w:szCs w:val="24"/>
        </w:rPr>
        <w:t xml:space="preserve">остановлением Министерства труда и социального развития Российской Федерации от 15 апреля 2003 года № 17 </w:t>
      </w:r>
      <w:r w:rsidR="009B4854">
        <w:rPr>
          <w:rFonts w:ascii="Times New Roman" w:hAnsi="Times New Roman" w:cs="Times New Roman"/>
          <w:color w:val="000000"/>
          <w:sz w:val="24"/>
          <w:szCs w:val="24"/>
        </w:rPr>
        <w:t>«</w:t>
      </w:r>
      <w:r w:rsidRPr="009A40FB">
        <w:rPr>
          <w:rFonts w:ascii="Times New Roman" w:hAnsi="Times New Roman" w:cs="Times New Roman"/>
          <w:color w:val="000000"/>
          <w:sz w:val="24"/>
          <w:szCs w:val="24"/>
        </w:rPr>
        <w:t>Об утверждении разъяснения «Об определении федеральными государственными учреждениями службы медико-социальной экспертизы причин инвалидности» (в ред. приказа Мин</w:t>
      </w:r>
      <w:r w:rsidR="00AC13FE">
        <w:rPr>
          <w:rFonts w:ascii="Times New Roman" w:hAnsi="Times New Roman" w:cs="Times New Roman"/>
          <w:color w:val="000000"/>
          <w:sz w:val="24"/>
          <w:szCs w:val="24"/>
        </w:rPr>
        <w:t xml:space="preserve">истерства </w:t>
      </w:r>
      <w:r w:rsidRPr="009A40FB">
        <w:rPr>
          <w:rFonts w:ascii="Times New Roman" w:hAnsi="Times New Roman" w:cs="Times New Roman"/>
          <w:color w:val="000000"/>
          <w:sz w:val="24"/>
          <w:szCs w:val="24"/>
        </w:rPr>
        <w:t>здрав</w:t>
      </w:r>
      <w:r w:rsidR="00AC13FE">
        <w:rPr>
          <w:rFonts w:ascii="Times New Roman" w:hAnsi="Times New Roman" w:cs="Times New Roman"/>
          <w:color w:val="000000"/>
          <w:sz w:val="24"/>
          <w:szCs w:val="24"/>
        </w:rPr>
        <w:t xml:space="preserve">оохранения и </w:t>
      </w:r>
      <w:r w:rsidRPr="009A40FB">
        <w:rPr>
          <w:rFonts w:ascii="Times New Roman" w:hAnsi="Times New Roman" w:cs="Times New Roman"/>
          <w:color w:val="000000"/>
          <w:sz w:val="24"/>
          <w:szCs w:val="24"/>
        </w:rPr>
        <w:t>соц</w:t>
      </w:r>
      <w:r w:rsidR="00AC13FE">
        <w:rPr>
          <w:rFonts w:ascii="Times New Roman" w:hAnsi="Times New Roman" w:cs="Times New Roman"/>
          <w:color w:val="000000"/>
          <w:sz w:val="24"/>
          <w:szCs w:val="24"/>
        </w:rPr>
        <w:t xml:space="preserve">иального </w:t>
      </w:r>
      <w:r w:rsidRPr="009A40FB">
        <w:rPr>
          <w:rFonts w:ascii="Times New Roman" w:hAnsi="Times New Roman" w:cs="Times New Roman"/>
          <w:color w:val="000000"/>
          <w:sz w:val="24"/>
          <w:szCs w:val="24"/>
        </w:rPr>
        <w:t>развития РФ от 29.04.2005 года № 317) у ребенка-инвалида определяется группа инвалидности. Существует три группы инвалидности:</w:t>
      </w:r>
    </w:p>
    <w:p w:rsidR="0013788E" w:rsidRPr="009A40FB" w:rsidRDefault="0013788E" w:rsidP="0013788E">
      <w:pPr>
        <w:spacing w:after="0" w:line="240" w:lineRule="auto"/>
        <w:ind w:firstLine="708"/>
        <w:jc w:val="both"/>
        <w:rPr>
          <w:rFonts w:ascii="Times New Roman" w:hAnsi="Times New Roman" w:cs="Times New Roman"/>
          <w:b/>
          <w:color w:val="000000"/>
          <w:sz w:val="24"/>
          <w:szCs w:val="24"/>
        </w:rPr>
      </w:pPr>
      <w:r w:rsidRPr="009A40FB">
        <w:rPr>
          <w:rFonts w:ascii="Times New Roman" w:hAnsi="Times New Roman" w:cs="Times New Roman"/>
          <w:b/>
          <w:color w:val="000000"/>
          <w:sz w:val="24"/>
          <w:szCs w:val="24"/>
        </w:rPr>
        <w:t>1 группа инвалидности.</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Критерием для определения первой группы инвалидности является социальная недостаточность, требующая социальной защиты или помощи, вследствие нарушения здоровья со стойким значительно выраженным расстройством функций организма, обусловленным заболеваниями, последствиями травм или дефектами, приводящими к резко выраженному ограничению одной из категории жизнедеятельности либо их сочетанию. Критерии установления 1 группы инвалидности:</w:t>
      </w:r>
    </w:p>
    <w:p w:rsidR="0013788E" w:rsidRPr="009A40FB" w:rsidRDefault="0013788E" w:rsidP="0013788E">
      <w:pPr>
        <w:spacing w:after="0" w:line="240" w:lineRule="auto"/>
        <w:rPr>
          <w:rFonts w:ascii="Times New Roman" w:hAnsi="Times New Roman" w:cs="Times New Roman"/>
          <w:color w:val="000000"/>
          <w:sz w:val="24"/>
          <w:szCs w:val="24"/>
        </w:rPr>
      </w:pPr>
      <w:r w:rsidRPr="009A40FB">
        <w:rPr>
          <w:rFonts w:ascii="Times New Roman" w:hAnsi="Times New Roman" w:cs="Times New Roman"/>
          <w:color w:val="000000"/>
          <w:sz w:val="24"/>
          <w:szCs w:val="24"/>
        </w:rPr>
        <w:t>• неспособность к самообслуживанию или полная зависимость от других лиц;</w:t>
      </w:r>
    </w:p>
    <w:p w:rsidR="0013788E" w:rsidRPr="009A40FB" w:rsidRDefault="0013788E" w:rsidP="0013788E">
      <w:pPr>
        <w:spacing w:after="0" w:line="240" w:lineRule="auto"/>
        <w:rPr>
          <w:rFonts w:ascii="Times New Roman" w:hAnsi="Times New Roman" w:cs="Times New Roman"/>
          <w:color w:val="000000"/>
          <w:sz w:val="24"/>
          <w:szCs w:val="24"/>
        </w:rPr>
      </w:pPr>
      <w:r w:rsidRPr="009A40FB">
        <w:rPr>
          <w:rFonts w:ascii="Times New Roman" w:hAnsi="Times New Roman" w:cs="Times New Roman"/>
          <w:color w:val="000000"/>
          <w:sz w:val="24"/>
          <w:szCs w:val="24"/>
        </w:rPr>
        <w:t>• неспособность к самостоятельному передвижению и полная зависимость от других лиц;</w:t>
      </w:r>
    </w:p>
    <w:p w:rsidR="0013788E" w:rsidRPr="009A40FB" w:rsidRDefault="0013788E" w:rsidP="0013788E">
      <w:pPr>
        <w:spacing w:after="0" w:line="240" w:lineRule="auto"/>
        <w:rPr>
          <w:rFonts w:ascii="Times New Roman" w:hAnsi="Times New Roman" w:cs="Times New Roman"/>
          <w:color w:val="000000"/>
          <w:sz w:val="24"/>
          <w:szCs w:val="24"/>
        </w:rPr>
      </w:pPr>
      <w:r w:rsidRPr="009A40FB">
        <w:rPr>
          <w:rFonts w:ascii="Times New Roman" w:hAnsi="Times New Roman" w:cs="Times New Roman"/>
          <w:color w:val="000000"/>
          <w:sz w:val="24"/>
          <w:szCs w:val="24"/>
        </w:rPr>
        <w:t>• неспособность к ориентации (дезориентация);</w:t>
      </w:r>
    </w:p>
    <w:p w:rsidR="0013788E" w:rsidRPr="009A40FB" w:rsidRDefault="0013788E" w:rsidP="0013788E">
      <w:pPr>
        <w:spacing w:after="0" w:line="240" w:lineRule="auto"/>
        <w:rPr>
          <w:rFonts w:ascii="Times New Roman" w:hAnsi="Times New Roman" w:cs="Times New Roman"/>
          <w:color w:val="000000"/>
          <w:sz w:val="24"/>
          <w:szCs w:val="24"/>
        </w:rPr>
      </w:pPr>
      <w:r w:rsidRPr="009A40FB">
        <w:rPr>
          <w:rFonts w:ascii="Times New Roman" w:hAnsi="Times New Roman" w:cs="Times New Roman"/>
          <w:color w:val="000000"/>
          <w:sz w:val="24"/>
          <w:szCs w:val="24"/>
        </w:rPr>
        <w:t>• неспособность к общению;</w:t>
      </w:r>
    </w:p>
    <w:p w:rsidR="0013788E" w:rsidRPr="009A40FB" w:rsidRDefault="0013788E" w:rsidP="0013788E">
      <w:pPr>
        <w:spacing w:after="0" w:line="240" w:lineRule="auto"/>
        <w:rPr>
          <w:rFonts w:ascii="Times New Roman" w:hAnsi="Times New Roman" w:cs="Times New Roman"/>
          <w:color w:val="000000"/>
          <w:sz w:val="24"/>
          <w:szCs w:val="24"/>
        </w:rPr>
      </w:pPr>
      <w:r w:rsidRPr="009A40FB">
        <w:rPr>
          <w:rFonts w:ascii="Times New Roman" w:hAnsi="Times New Roman" w:cs="Times New Roman"/>
          <w:color w:val="000000"/>
          <w:sz w:val="24"/>
          <w:szCs w:val="24"/>
        </w:rPr>
        <w:t>• неспособность контролировать свое поведение.</w:t>
      </w:r>
    </w:p>
    <w:p w:rsidR="0013788E" w:rsidRPr="009A40FB" w:rsidRDefault="0013788E" w:rsidP="0013788E">
      <w:pPr>
        <w:spacing w:after="0" w:line="240" w:lineRule="auto"/>
        <w:ind w:firstLine="708"/>
        <w:jc w:val="both"/>
        <w:rPr>
          <w:rFonts w:ascii="Times New Roman" w:hAnsi="Times New Roman" w:cs="Times New Roman"/>
          <w:b/>
          <w:color w:val="000000"/>
          <w:sz w:val="24"/>
          <w:szCs w:val="24"/>
        </w:rPr>
      </w:pPr>
      <w:r w:rsidRPr="009A40FB">
        <w:rPr>
          <w:rFonts w:ascii="Times New Roman" w:hAnsi="Times New Roman" w:cs="Times New Roman"/>
          <w:b/>
          <w:color w:val="000000"/>
          <w:sz w:val="24"/>
          <w:szCs w:val="24"/>
        </w:rPr>
        <w:t>2 группа инвалидности.</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Критерием для установления второй группы инвалидности является социальная недостаточность, требующая социальной защиты или помощи, вследствие нарушения здоровья со стойким выраженным расстройством функций организма, обусловленным заболеваниями, последствиями травм или дефектами, приводящими к выраженному ограничению одной из категорий жизнедеятельности либо их сочетанию. </w:t>
      </w:r>
    </w:p>
    <w:p w:rsidR="0013788E" w:rsidRPr="009A40FB" w:rsidRDefault="0013788E" w:rsidP="00BA22E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Показания к установлению 2 группы инвалидности:</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самообслуживанию с использованием вспомогательных средств и (или) с помощью других лиц;</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самостоятельному передвижению с использованием вспомогательных средств и (или) с помощью других лиц;</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неспособность к трудовой деятельности или способность к выполнению трудовой деятельности в специально созданных условиях с использованием вспомогательных средств и (или) специально оборудованного рабочего места, с помощью других лиц;</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неспособность к обучению или способность к обучению только в специальных учебных заведениях, или по специальным программам в домашних условиях;</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ориентации во времени и в пространстве, требующая помощи других лиц;</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общению с использованием вспомогательных средств и (или) с помощью других лиц;</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частично или полностью контролировать свое поведение только при помощи посторонних лиц.</w:t>
      </w:r>
    </w:p>
    <w:p w:rsidR="0013788E" w:rsidRPr="009A40FB" w:rsidRDefault="0013788E" w:rsidP="00BA22EE">
      <w:pPr>
        <w:spacing w:after="0" w:line="240" w:lineRule="auto"/>
        <w:ind w:firstLine="708"/>
        <w:jc w:val="both"/>
        <w:rPr>
          <w:rFonts w:ascii="Times New Roman" w:hAnsi="Times New Roman" w:cs="Times New Roman"/>
          <w:b/>
          <w:color w:val="000000"/>
          <w:sz w:val="24"/>
          <w:szCs w:val="24"/>
        </w:rPr>
      </w:pPr>
      <w:r w:rsidRPr="009A40FB">
        <w:rPr>
          <w:rFonts w:ascii="Times New Roman" w:hAnsi="Times New Roman" w:cs="Times New Roman"/>
          <w:b/>
          <w:color w:val="000000"/>
          <w:sz w:val="24"/>
          <w:szCs w:val="24"/>
        </w:rPr>
        <w:t>3 группа инвалидности.</w:t>
      </w:r>
    </w:p>
    <w:p w:rsidR="0013788E" w:rsidRPr="009A40FB" w:rsidRDefault="0013788E" w:rsidP="00BA22E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Критерием для определения третьей группы инвалидности является социальная недостаточность, требующая социальной защиты или помощи, вследствие нарушения здоровья со стойкими незначительно или умеренно выраженными расстройствами функций организма, обусловленными заболеваниями, последствиями травм или дефектами, приводящими к не резко или умеренно выраженному ограничению одной из категорий жизнедеятельности</w:t>
      </w:r>
      <w:r w:rsidR="00BA22EE">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или их сочетание.</w:t>
      </w:r>
    </w:p>
    <w:p w:rsidR="0013788E" w:rsidRPr="009A40FB" w:rsidRDefault="0013788E" w:rsidP="00BA22E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Показания для установления 3 группы инвалидности:</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самообслуживанию с использованием вспомогательных средств;</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самостоятельному передвижению при более длительной затрате времени, дробности выполнения и сокращении расстояния;</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lastRenderedPageBreak/>
        <w:t>• способность к обучению в учебных заведениях общего типа при соблюдении специального режима учебного процесса и (или) с использованием вспомогательных средств, с помощью других лиц (кроме обучающего персонала);</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выполнению трудовой деятельности при условии снижения квалификации или уменьшения объема производственной деятельности, невозможности выполнения работы по своей профессии;</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ориентации во времени и в пространстве при условии использования вспомогательных средств;</w:t>
      </w:r>
    </w:p>
    <w:p w:rsidR="0013788E" w:rsidRPr="009A40FB" w:rsidRDefault="0013788E" w:rsidP="00BA22EE">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способность к общению, характеризующаяся снижением скорости, уменьшением объема усвоения, получения и передачи информации</w:t>
      </w:r>
      <w:r w:rsidR="0085392E">
        <w:rPr>
          <w:rFonts w:ascii="Times New Roman" w:hAnsi="Times New Roman" w:cs="Times New Roman"/>
          <w:color w:val="000000"/>
          <w:sz w:val="24"/>
          <w:szCs w:val="24"/>
        </w:rPr>
        <w:t>.</w:t>
      </w:r>
    </w:p>
    <w:p w:rsidR="0013788E" w:rsidRPr="0085392E" w:rsidRDefault="0013788E" w:rsidP="00BA22EE">
      <w:pPr>
        <w:spacing w:after="0" w:line="240" w:lineRule="auto"/>
        <w:ind w:firstLine="708"/>
        <w:jc w:val="both"/>
        <w:rPr>
          <w:rFonts w:ascii="Times New Roman" w:hAnsi="Times New Roman" w:cs="Times New Roman"/>
          <w:b/>
          <w:color w:val="000000"/>
          <w:sz w:val="24"/>
          <w:szCs w:val="24"/>
        </w:rPr>
      </w:pPr>
      <w:r w:rsidRPr="009A40FB">
        <w:rPr>
          <w:rFonts w:ascii="Times New Roman" w:hAnsi="Times New Roman" w:cs="Times New Roman"/>
          <w:color w:val="000000"/>
          <w:sz w:val="24"/>
          <w:szCs w:val="24"/>
        </w:rPr>
        <w:t>Министерством труда и социального развития РФ и Министерств</w:t>
      </w:r>
      <w:r>
        <w:rPr>
          <w:rFonts w:ascii="Times New Roman" w:hAnsi="Times New Roman" w:cs="Times New Roman"/>
          <w:color w:val="000000"/>
          <w:sz w:val="24"/>
          <w:szCs w:val="24"/>
        </w:rPr>
        <w:t>ом здравоохранения</w:t>
      </w:r>
      <w:r w:rsidRPr="009A40FB">
        <w:rPr>
          <w:rFonts w:ascii="Times New Roman" w:hAnsi="Times New Roman" w:cs="Times New Roman"/>
          <w:color w:val="000000"/>
          <w:sz w:val="24"/>
          <w:szCs w:val="24"/>
        </w:rPr>
        <w:t xml:space="preserve"> </w:t>
      </w:r>
      <w:r w:rsidR="0085392E">
        <w:rPr>
          <w:rFonts w:ascii="Times New Roman" w:hAnsi="Times New Roman" w:cs="Times New Roman"/>
          <w:color w:val="000000"/>
          <w:sz w:val="24"/>
          <w:szCs w:val="24"/>
        </w:rPr>
        <w:t xml:space="preserve">РФ </w:t>
      </w:r>
      <w:r w:rsidRPr="009A40FB">
        <w:rPr>
          <w:rFonts w:ascii="Times New Roman" w:hAnsi="Times New Roman" w:cs="Times New Roman"/>
          <w:color w:val="000000"/>
          <w:sz w:val="24"/>
          <w:szCs w:val="24"/>
        </w:rPr>
        <w:t xml:space="preserve">утверждена </w:t>
      </w:r>
      <w:r w:rsidRPr="0085392E">
        <w:rPr>
          <w:rFonts w:ascii="Times New Roman" w:hAnsi="Times New Roman" w:cs="Times New Roman"/>
          <w:b/>
          <w:color w:val="000000"/>
          <w:sz w:val="24"/>
          <w:szCs w:val="24"/>
        </w:rPr>
        <w:t>классификация нарушений основных функций организма человека:</w:t>
      </w:r>
    </w:p>
    <w:p w:rsidR="0013788E" w:rsidRPr="009A40FB" w:rsidRDefault="00AC13FE" w:rsidP="0085392E">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н</w:t>
      </w:r>
      <w:r w:rsidR="0013788E" w:rsidRPr="009A40FB">
        <w:rPr>
          <w:rFonts w:ascii="Times New Roman" w:hAnsi="Times New Roman" w:cs="Times New Roman"/>
          <w:color w:val="000000"/>
          <w:sz w:val="24"/>
          <w:szCs w:val="24"/>
        </w:rPr>
        <w:t>арушения психических функций (восприятия, внимания, памяти</w:t>
      </w:r>
      <w:r>
        <w:rPr>
          <w:rFonts w:ascii="Times New Roman" w:hAnsi="Times New Roman" w:cs="Times New Roman"/>
          <w:color w:val="000000"/>
          <w:sz w:val="24"/>
          <w:szCs w:val="24"/>
        </w:rPr>
        <w:t>, мышления, речи, эмоций, воли);</w:t>
      </w:r>
    </w:p>
    <w:p w:rsidR="0013788E" w:rsidRPr="009A40FB" w:rsidRDefault="00AC13FE" w:rsidP="0085392E">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н</w:t>
      </w:r>
      <w:r w:rsidR="0013788E" w:rsidRPr="009A40FB">
        <w:rPr>
          <w:rFonts w:ascii="Times New Roman" w:hAnsi="Times New Roman" w:cs="Times New Roman"/>
          <w:color w:val="000000"/>
          <w:sz w:val="24"/>
          <w:szCs w:val="24"/>
        </w:rPr>
        <w:t>арушения сенсорных функций (зре</w:t>
      </w:r>
      <w:r>
        <w:rPr>
          <w:rFonts w:ascii="Times New Roman" w:hAnsi="Times New Roman" w:cs="Times New Roman"/>
          <w:color w:val="000000"/>
          <w:sz w:val="24"/>
          <w:szCs w:val="24"/>
        </w:rPr>
        <w:t>ния, слуха, обоняния, осязания);</w:t>
      </w:r>
    </w:p>
    <w:p w:rsidR="0013788E" w:rsidRPr="009A40FB" w:rsidRDefault="00AC13FE" w:rsidP="0085392E">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н</w:t>
      </w:r>
      <w:r w:rsidR="0013788E" w:rsidRPr="009A40FB">
        <w:rPr>
          <w:rFonts w:ascii="Times New Roman" w:hAnsi="Times New Roman" w:cs="Times New Roman"/>
          <w:color w:val="000000"/>
          <w:sz w:val="24"/>
          <w:szCs w:val="24"/>
        </w:rPr>
        <w:t>ару</w:t>
      </w:r>
      <w:r>
        <w:rPr>
          <w:rFonts w:ascii="Times New Roman" w:hAnsi="Times New Roman" w:cs="Times New Roman"/>
          <w:color w:val="000000"/>
          <w:sz w:val="24"/>
          <w:szCs w:val="24"/>
        </w:rPr>
        <w:t>шения статодинамической функции;</w:t>
      </w:r>
    </w:p>
    <w:p w:rsidR="0013788E" w:rsidRPr="009A40FB" w:rsidRDefault="00AC13FE" w:rsidP="0085392E">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н</w:t>
      </w:r>
      <w:r w:rsidR="0013788E" w:rsidRPr="009A40FB">
        <w:rPr>
          <w:rFonts w:ascii="Times New Roman" w:hAnsi="Times New Roman" w:cs="Times New Roman"/>
          <w:color w:val="000000"/>
          <w:sz w:val="24"/>
          <w:szCs w:val="24"/>
        </w:rPr>
        <w:t>арушения функций кровообращения, дыхания, пищеварения, выделения, обмена веществ и энергии, внутренней секреции.</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Если мы говорим о детском возрасте, то дети, относящиеся к первым трем категориям, составляют большую часть из общего количества детей-инвалидов, имеющих инвалидность. Все они, независимо от вида нарушения, имеют отклонения (в той или иной степени) или нарушения в развитии и требуют особых методов изучения, воспитания и обучения.</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В психолого-педагогической литературе используется нескол</w:t>
      </w:r>
      <w:r w:rsidR="00AC13FE">
        <w:rPr>
          <w:rFonts w:ascii="Times New Roman" w:hAnsi="Times New Roman" w:cs="Times New Roman"/>
          <w:color w:val="000000"/>
          <w:sz w:val="24"/>
          <w:szCs w:val="24"/>
        </w:rPr>
        <w:t xml:space="preserve">ько понятий </w:t>
      </w:r>
      <w:r w:rsidR="0085392E">
        <w:rPr>
          <w:rFonts w:ascii="Times New Roman" w:hAnsi="Times New Roman" w:cs="Times New Roman"/>
          <w:color w:val="000000"/>
          <w:sz w:val="24"/>
          <w:szCs w:val="24"/>
        </w:rPr>
        <w:t>э</w:t>
      </w:r>
      <w:r w:rsidR="00AC13FE">
        <w:rPr>
          <w:rFonts w:ascii="Times New Roman" w:hAnsi="Times New Roman" w:cs="Times New Roman"/>
          <w:color w:val="000000"/>
          <w:sz w:val="24"/>
          <w:szCs w:val="24"/>
        </w:rPr>
        <w:t>той категории детей</w:t>
      </w:r>
      <w:r w:rsidRPr="009A40FB">
        <w:rPr>
          <w:rFonts w:ascii="Times New Roman" w:hAnsi="Times New Roman" w:cs="Times New Roman"/>
          <w:color w:val="000000"/>
          <w:sz w:val="24"/>
          <w:szCs w:val="24"/>
        </w:rPr>
        <w:t>.</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85392E">
        <w:rPr>
          <w:rFonts w:ascii="Times New Roman" w:hAnsi="Times New Roman" w:cs="Times New Roman"/>
          <w:b/>
          <w:color w:val="000000"/>
          <w:sz w:val="24"/>
          <w:szCs w:val="24"/>
        </w:rPr>
        <w:t>Дети с нарушениями в развитии</w:t>
      </w:r>
      <w:r w:rsidRPr="009A40FB">
        <w:rPr>
          <w:rFonts w:ascii="Times New Roman" w:hAnsi="Times New Roman" w:cs="Times New Roman"/>
          <w:color w:val="000000"/>
          <w:sz w:val="24"/>
          <w:szCs w:val="24"/>
        </w:rPr>
        <w:t xml:space="preserve"> - дети, отстающие в физическом и психическом развитии вследствие органического поражения центральной нервной системы и вследствие нарушения деятельности различных анализаторов (слухового, зрительного, двигательного, речевого).</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85392E">
        <w:rPr>
          <w:rFonts w:ascii="Times New Roman" w:hAnsi="Times New Roman" w:cs="Times New Roman"/>
          <w:b/>
          <w:color w:val="000000"/>
          <w:sz w:val="24"/>
          <w:szCs w:val="24"/>
        </w:rPr>
        <w:t>Дети с отклонениями в развитии</w:t>
      </w:r>
      <w:r w:rsidRPr="009A40FB">
        <w:rPr>
          <w:rFonts w:ascii="Times New Roman" w:hAnsi="Times New Roman" w:cs="Times New Roman"/>
          <w:color w:val="000000"/>
          <w:sz w:val="24"/>
          <w:szCs w:val="24"/>
        </w:rPr>
        <w:t xml:space="preserve"> - дети, которые имеют перечисленные выше отклонения, но степень их выраженности ограничивает их возможности в меньшей степени, чем у детей с нарушениями в развитии.</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85392E">
        <w:rPr>
          <w:rFonts w:ascii="Times New Roman" w:hAnsi="Times New Roman" w:cs="Times New Roman"/>
          <w:b/>
          <w:color w:val="000000"/>
          <w:sz w:val="24"/>
          <w:szCs w:val="24"/>
        </w:rPr>
        <w:t>Дети с ограниченными возможностями здоровья</w:t>
      </w:r>
      <w:r w:rsidRPr="009A40FB">
        <w:rPr>
          <w:rFonts w:ascii="Times New Roman" w:hAnsi="Times New Roman" w:cs="Times New Roman"/>
          <w:color w:val="000000"/>
          <w:sz w:val="24"/>
          <w:szCs w:val="24"/>
        </w:rPr>
        <w:t xml:space="preserve"> - дети, у которых нарушения в развитии предоставляют им возможность пользоваться социальными льготами и пособиями. Таких детей всегда называли детьми-инвалидами.</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В основе педагогической классификации таких нарушений лежит характер особых образовательных потребностей детей с нарушениями в развитии и степень нарушения. Здесь различают следующие категории детей с нарушениями в развитии:</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1) дети с нарушениями слуха (глухие, слабослышащие, позднооглохшие);</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2) дети с нарушениями зрения (слепые, слабовидящие);</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3) дети с нарушениями речи;</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4) дети с нарушениями интеллекта (умственно отсталые дети);</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5) дети с задержкой психоречевого развития (ЗПР);</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6) дети с нарушениями опорно-двигательного аппарата;</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7) дети с нарушениями эмоционально-волевой сферы;</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8) дети с множественными нарушениями (сочетание 2-х или 3-х нарушений).</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В зависимости от степени нарушения функций (с учетом их влияния на возможности социальной адаптации ребенка) у ребенка с ограниченными возможностями определяется степень нарушения здоровья. Специалисты выделяют четыре степени:</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b/>
          <w:i/>
          <w:color w:val="000000"/>
          <w:sz w:val="24"/>
          <w:szCs w:val="24"/>
        </w:rPr>
        <w:t>1 степень утраты здоровья</w:t>
      </w:r>
      <w:r w:rsidRPr="009A40FB">
        <w:rPr>
          <w:rFonts w:ascii="Times New Roman" w:hAnsi="Times New Roman" w:cs="Times New Roman"/>
          <w:color w:val="000000"/>
          <w:sz w:val="24"/>
          <w:szCs w:val="24"/>
        </w:rPr>
        <w:t xml:space="preserve"> определяется при легком и умеренном нарушении функций, которые, согласно Инструкции, являются показателем к установлению </w:t>
      </w:r>
      <w:r w:rsidRPr="009A40FB">
        <w:rPr>
          <w:rFonts w:ascii="Times New Roman" w:hAnsi="Times New Roman" w:cs="Times New Roman"/>
          <w:color w:val="000000"/>
          <w:sz w:val="24"/>
          <w:szCs w:val="24"/>
        </w:rPr>
        <w:lastRenderedPageBreak/>
        <w:t>инвалидности у ребенка, но, как правило, не приводят к необходимости определения у лиц старше 18 лет;</w:t>
      </w:r>
    </w:p>
    <w:p w:rsidR="0013788E" w:rsidRPr="009A40FB" w:rsidRDefault="0013788E" w:rsidP="0085392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b/>
          <w:i/>
          <w:color w:val="000000"/>
          <w:sz w:val="24"/>
          <w:szCs w:val="24"/>
        </w:rPr>
        <w:t>2 степень утраты здоровья</w:t>
      </w:r>
      <w:r w:rsidRPr="009A40FB">
        <w:rPr>
          <w:rFonts w:ascii="Times New Roman" w:hAnsi="Times New Roman" w:cs="Times New Roman"/>
          <w:color w:val="000000"/>
          <w:sz w:val="24"/>
          <w:szCs w:val="24"/>
        </w:rPr>
        <w:t xml:space="preserve"> устанавливается при наличии выраженных нарушений функций органов и систем, которые, несмотря на проведенное лечение, ограничивают возможности социальной адаптации ребенка (соответствует 3 группе инвалидности у взрослых);</w:t>
      </w:r>
    </w:p>
    <w:p w:rsidR="0013788E" w:rsidRPr="009A40FB" w:rsidRDefault="0013788E" w:rsidP="00DD741A">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b/>
          <w:i/>
          <w:color w:val="000000"/>
          <w:sz w:val="24"/>
          <w:szCs w:val="24"/>
        </w:rPr>
        <w:t>3 степень утраты здоровья</w:t>
      </w:r>
      <w:r w:rsidRPr="009A40FB">
        <w:rPr>
          <w:rFonts w:ascii="Times New Roman" w:hAnsi="Times New Roman" w:cs="Times New Roman"/>
          <w:color w:val="000000"/>
          <w:sz w:val="24"/>
          <w:szCs w:val="24"/>
        </w:rPr>
        <w:t xml:space="preserve"> соответствует 2 группе инвалидности у взрослого;</w:t>
      </w:r>
    </w:p>
    <w:p w:rsidR="0013788E" w:rsidRPr="009A40FB" w:rsidRDefault="0013788E" w:rsidP="00DD741A">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b/>
          <w:i/>
          <w:color w:val="000000"/>
          <w:sz w:val="24"/>
          <w:szCs w:val="24"/>
        </w:rPr>
        <w:t>4 степень утраты здоровья</w:t>
      </w:r>
      <w:r w:rsidRPr="009A40FB">
        <w:rPr>
          <w:rFonts w:ascii="Times New Roman" w:hAnsi="Times New Roman" w:cs="Times New Roman"/>
          <w:color w:val="000000"/>
          <w:sz w:val="24"/>
          <w:szCs w:val="24"/>
        </w:rPr>
        <w:t xml:space="preserve"> определяется при резко выраженных нарушениях функций органов и систем, приводящих к социальной дезадаптации ребенка при условии необратимого характера поражения и неэффективности лечебных и реабилитационных мероприятий (соответствует 1 группе инвалидности у взрослого).</w:t>
      </w:r>
    </w:p>
    <w:p w:rsidR="0013788E" w:rsidRPr="004A13C1" w:rsidRDefault="0013788E" w:rsidP="005C5BE0">
      <w:pPr>
        <w:spacing w:after="0" w:line="240" w:lineRule="auto"/>
        <w:ind w:firstLine="708"/>
        <w:jc w:val="both"/>
        <w:rPr>
          <w:rFonts w:ascii="Times New Roman" w:hAnsi="Times New Roman" w:cs="Times New Roman"/>
          <w:b/>
          <w:color w:val="000000"/>
          <w:sz w:val="24"/>
          <w:szCs w:val="24"/>
        </w:rPr>
      </w:pPr>
      <w:r w:rsidRPr="004A13C1">
        <w:rPr>
          <w:rFonts w:ascii="Times New Roman" w:hAnsi="Times New Roman" w:cs="Times New Roman"/>
          <w:b/>
          <w:color w:val="000000"/>
          <w:sz w:val="24"/>
          <w:szCs w:val="24"/>
        </w:rPr>
        <w:t>Кроме того, каждой степени утраты здоровья ребенка-инвалида соответствует перечень заболеваний, среди которых можно выделить следующие основные группы:</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4A13C1">
        <w:rPr>
          <w:rFonts w:ascii="Times New Roman" w:hAnsi="Times New Roman" w:cs="Times New Roman"/>
          <w:b/>
          <w:i/>
          <w:color w:val="000000"/>
          <w:sz w:val="24"/>
          <w:szCs w:val="24"/>
        </w:rPr>
        <w:t>1.</w:t>
      </w:r>
      <w:r>
        <w:rPr>
          <w:rFonts w:ascii="Times New Roman" w:hAnsi="Times New Roman" w:cs="Times New Roman"/>
          <w:color w:val="000000"/>
          <w:sz w:val="24"/>
          <w:szCs w:val="24"/>
        </w:rPr>
        <w:t xml:space="preserve"> </w:t>
      </w:r>
      <w:r w:rsidRPr="009A40FB">
        <w:rPr>
          <w:rFonts w:ascii="Times New Roman" w:hAnsi="Times New Roman" w:cs="Times New Roman"/>
          <w:b/>
          <w:i/>
          <w:color w:val="000000"/>
          <w:sz w:val="24"/>
          <w:szCs w:val="24"/>
        </w:rPr>
        <w:t>Нервно-психические заболевания</w:t>
      </w:r>
      <w:r w:rsidRPr="009A40FB">
        <w:rPr>
          <w:rFonts w:ascii="Times New Roman" w:hAnsi="Times New Roman" w:cs="Times New Roman"/>
          <w:color w:val="000000"/>
          <w:sz w:val="24"/>
          <w:szCs w:val="24"/>
        </w:rPr>
        <w:t xml:space="preserve"> занимают второе место (32,8 %). Среди детей с данными болезнями 82,9% составляют дети с умственной отсталостью.</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Наиболее распространенные заболевания этой группы детские церебральные параличи, опухоли нервной системы, эпилепсия, шизофрения и другие эндогенные психозы, умственная отсталость, болезнь Дауна, аутизм.</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Все эти болезни объединены в одну группу, однако, следует развести умственную и психическую неполноценность, на этом настаивает Международная лига обществ содействия умственно отсталым и другие организации, занимающиеся изучением этой категории людей и /или оказанием им помощи.</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4A13C1">
        <w:rPr>
          <w:rFonts w:ascii="Times New Roman" w:hAnsi="Times New Roman" w:cs="Times New Roman"/>
          <w:i/>
          <w:color w:val="000000"/>
          <w:sz w:val="24"/>
          <w:szCs w:val="24"/>
        </w:rPr>
        <w:t xml:space="preserve">Термин «умственная неполноценность» </w:t>
      </w:r>
      <w:r w:rsidRPr="009A40FB">
        <w:rPr>
          <w:rFonts w:ascii="Times New Roman" w:hAnsi="Times New Roman" w:cs="Times New Roman"/>
          <w:color w:val="000000"/>
          <w:sz w:val="24"/>
          <w:szCs w:val="24"/>
        </w:rPr>
        <w:t>включает в себя два значимых компонента, которые «должны рассматриваться в соответствии с биологическим возрастом и соответствующим культурным фоном: интеллектуальная отсталость, находящаяся ниже среднего уровня и присутствующая с раннего возраста; значительное ослабление способности приспособиться к социальным требованиям общества».</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У детей-инвалидов этой категории очень часто наблюдаются грубые нарушения всех сторон психической деятельности: памяти, внимания, мышления, речи, моторики, эмоциональной сферы. Однако после специальных упражнений и занятий они могут достигнуть неплохих результатов. Круг проблем таких детей требует, в основном, вмешательства специалистов в области педагогики и реабилитации (соответственно педагогов и социальных работников) в тесном контакте с семьей.</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4A13C1">
        <w:rPr>
          <w:rFonts w:ascii="Times New Roman" w:hAnsi="Times New Roman" w:cs="Times New Roman"/>
          <w:i/>
          <w:color w:val="000000"/>
          <w:sz w:val="24"/>
          <w:szCs w:val="24"/>
        </w:rPr>
        <w:t>Термин «психическая неполноценность»</w:t>
      </w:r>
      <w:r w:rsidRPr="009A40FB">
        <w:rPr>
          <w:rFonts w:ascii="Times New Roman" w:hAnsi="Times New Roman" w:cs="Times New Roman"/>
          <w:color w:val="000000"/>
          <w:sz w:val="24"/>
          <w:szCs w:val="24"/>
        </w:rPr>
        <w:t xml:space="preserve"> употребляется для обозначения многочисленных сдвигов, которые оказывают влияние на эмоциональные функции и поведение. Оно характеризуется неуравновешенностью эмоций различных видов и степеней сложности, нарушенным (а не отсутствующим) пониманием и коммуникацией, а также</w:t>
      </w:r>
      <w:r w:rsidR="004A13C1">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скорее ошибочно направленной, а не только несоответствующей приспособляемостью. Чаще всего такие заболевания возникают внезапно и принимают форму острого сдвига, являясь иногда результатом биохимических изменений или употребления наркотиков, переживания тяжелого или длительного стресса, психологических конфликтов, а также в результате других причин.</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В детстве чаще возникают сдвиги в области эмоций или поведения. Симптомам болезней могут предшествовать воспитательные, социальные или личные трудности.</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Душевные болезни могут принимать форму острых, хронических или протекающих толчками заболеваний, в зависимости от нее и от специфики проявления болезни назначается лечение. При этом обязательно вмешательство специалистов из области медицины и психиатрии.</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Однако бывает сочетание умственной отсталости с психической недостаточностью и другими осложнениями. Это создает определенные сложности при диагностике заболеваний и работе с такими детьми и требует от специалистов хорошей </w:t>
      </w:r>
      <w:r w:rsidRPr="009A40FB">
        <w:rPr>
          <w:rFonts w:ascii="Times New Roman" w:hAnsi="Times New Roman" w:cs="Times New Roman"/>
          <w:color w:val="000000"/>
          <w:sz w:val="24"/>
          <w:szCs w:val="24"/>
        </w:rPr>
        <w:lastRenderedPageBreak/>
        <w:t>подготовленности, обученности. Осложнения могут появиться при рождении или позже. Можно выделить следующие причины их появления: плохой уход за детьми с умственной отсталостью, восприимчивость такого ребенка к нагрузкам, стрессам, невнимани</w:t>
      </w:r>
      <w:r w:rsidR="004A13C1">
        <w:rPr>
          <w:rFonts w:ascii="Times New Roman" w:hAnsi="Times New Roman" w:cs="Times New Roman"/>
          <w:color w:val="000000"/>
          <w:sz w:val="24"/>
          <w:szCs w:val="24"/>
        </w:rPr>
        <w:t>е</w:t>
      </w:r>
      <w:r w:rsidRPr="009A40FB">
        <w:rPr>
          <w:rFonts w:ascii="Times New Roman" w:hAnsi="Times New Roman" w:cs="Times New Roman"/>
          <w:color w:val="000000"/>
          <w:sz w:val="24"/>
          <w:szCs w:val="24"/>
        </w:rPr>
        <w:t xml:space="preserve"> со стороны лиц, к которым они особенно привязаны и т.п.</w:t>
      </w:r>
    </w:p>
    <w:p w:rsidR="0013788E" w:rsidRPr="009A40FB" w:rsidRDefault="0013788E" w:rsidP="004A13C1">
      <w:pPr>
        <w:spacing w:after="0" w:line="240" w:lineRule="auto"/>
        <w:ind w:firstLine="708"/>
        <w:jc w:val="both"/>
        <w:rPr>
          <w:rFonts w:ascii="Times New Roman" w:hAnsi="Times New Roman" w:cs="Times New Roman"/>
          <w:color w:val="000000"/>
          <w:sz w:val="24"/>
          <w:szCs w:val="24"/>
        </w:rPr>
      </w:pPr>
      <w:r w:rsidRPr="004A13C1">
        <w:rPr>
          <w:rFonts w:ascii="Times New Roman" w:hAnsi="Times New Roman" w:cs="Times New Roman"/>
          <w:b/>
          <w:i/>
          <w:color w:val="000000"/>
          <w:sz w:val="24"/>
          <w:szCs w:val="24"/>
        </w:rPr>
        <w:t>2.</w:t>
      </w:r>
      <w:r w:rsidRPr="009A40FB">
        <w:rPr>
          <w:rFonts w:ascii="Times New Roman" w:hAnsi="Times New Roman" w:cs="Times New Roman"/>
          <w:i/>
          <w:color w:val="000000"/>
          <w:sz w:val="24"/>
          <w:szCs w:val="24"/>
        </w:rPr>
        <w:t xml:space="preserve"> </w:t>
      </w:r>
      <w:r w:rsidRPr="009A40FB">
        <w:rPr>
          <w:rFonts w:ascii="Times New Roman" w:hAnsi="Times New Roman" w:cs="Times New Roman"/>
          <w:b/>
          <w:i/>
          <w:color w:val="000000"/>
          <w:sz w:val="24"/>
          <w:szCs w:val="24"/>
        </w:rPr>
        <w:t>Заболевания внутренних органов</w:t>
      </w:r>
      <w:r w:rsidRPr="009A40FB">
        <w:rPr>
          <w:rFonts w:ascii="Times New Roman" w:hAnsi="Times New Roman" w:cs="Times New Roman"/>
          <w:b/>
          <w:color w:val="000000"/>
          <w:sz w:val="24"/>
          <w:szCs w:val="24"/>
        </w:rPr>
        <w:t>.</w:t>
      </w:r>
      <w:r w:rsidRPr="009A40FB">
        <w:rPr>
          <w:rFonts w:ascii="Times New Roman" w:hAnsi="Times New Roman" w:cs="Times New Roman"/>
          <w:color w:val="000000"/>
          <w:sz w:val="24"/>
          <w:szCs w:val="24"/>
        </w:rPr>
        <w:t xml:space="preserve"> В настоящее время они занимают лидирующее положение в структуре детской инвалидности, что вызвано переходом заболеваний в хроническую форму с тяжелыми функциональными нарушениями. Часто это связано с поздней выявляемостью нарушений и недостаточными мерами реабилитации.</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В эту группу заболеваний входят различные заболевания, патологические состояния и пороки развития органов дыхания (в том числе и хронический туберкулез легких), почек и органов мочевыделения, желудочно-кишечного тракта, печени и желчевыводящих путей (циррозы печени, хронический агрессивный гепатит, непрерывно-рецидивирующий язвенный процесс и т.п.), сердечно-сосудистой системы (в том числе пороки сердца и крупных сосудов), системы кроветворения (лейкозы, болезнь Верьегофа, лимфогранулематоз и т.п.), опорно-двигательного аппарата (полиартриты и т.п.).</w:t>
      </w:r>
    </w:p>
    <w:p w:rsidR="0013788E" w:rsidRPr="009A40FB" w:rsidRDefault="0013788E" w:rsidP="005C5BE0">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Часто в силу своих заболеваний такие дети не могут вести активный образ жизни, сверстники могут избегать общения с ними и включения их в свои игры. Возникает ситуация рассогласованности между необходимостью осуществления нормальной жизнедеятельности ребенка и невозможностью ее полноценной реализации. Социальная депривация углубляется за счет длительного пребывания ребенка в спец</w:t>
      </w:r>
      <w:r w:rsidR="00560985">
        <w:rPr>
          <w:rFonts w:ascii="Times New Roman" w:hAnsi="Times New Roman" w:cs="Times New Roman"/>
          <w:color w:val="000000"/>
          <w:sz w:val="24"/>
          <w:szCs w:val="24"/>
        </w:rPr>
        <w:t>иальных стационарах, санаториях</w:t>
      </w:r>
      <w:r w:rsidRPr="009A40FB">
        <w:rPr>
          <w:rFonts w:ascii="Times New Roman" w:hAnsi="Times New Roman" w:cs="Times New Roman"/>
          <w:color w:val="000000"/>
          <w:sz w:val="24"/>
          <w:szCs w:val="24"/>
        </w:rPr>
        <w:t>, где ограничен социальный опыт и общение осуществляется между такими же детьми. Следствием этого является задержка развития социальных и коммуникативных навыков, формируются недостаточно адекватное представление об окружающем мире у больного ребенка.</w:t>
      </w:r>
    </w:p>
    <w:p w:rsidR="0013788E" w:rsidRPr="009A40FB" w:rsidRDefault="0013788E" w:rsidP="004A13C1">
      <w:pPr>
        <w:spacing w:after="0" w:line="240" w:lineRule="auto"/>
        <w:ind w:firstLine="708"/>
        <w:jc w:val="both"/>
        <w:rPr>
          <w:rFonts w:ascii="Times New Roman" w:hAnsi="Times New Roman" w:cs="Times New Roman"/>
          <w:color w:val="000000"/>
          <w:sz w:val="24"/>
          <w:szCs w:val="24"/>
        </w:rPr>
      </w:pPr>
      <w:r w:rsidRPr="004A13C1">
        <w:rPr>
          <w:rFonts w:ascii="Times New Roman" w:hAnsi="Times New Roman" w:cs="Times New Roman"/>
          <w:b/>
          <w:i/>
          <w:color w:val="000000"/>
          <w:sz w:val="24"/>
          <w:szCs w:val="24"/>
        </w:rPr>
        <w:t>3.</w:t>
      </w:r>
      <w:r w:rsidRPr="009A40FB">
        <w:rPr>
          <w:rFonts w:ascii="Times New Roman" w:hAnsi="Times New Roman" w:cs="Times New Roman"/>
          <w:i/>
          <w:color w:val="000000"/>
          <w:sz w:val="24"/>
          <w:szCs w:val="24"/>
        </w:rPr>
        <w:t xml:space="preserve"> </w:t>
      </w:r>
      <w:r w:rsidRPr="009A40FB">
        <w:rPr>
          <w:rFonts w:ascii="Times New Roman" w:hAnsi="Times New Roman" w:cs="Times New Roman"/>
          <w:b/>
          <w:i/>
          <w:color w:val="000000"/>
          <w:sz w:val="24"/>
          <w:szCs w:val="24"/>
        </w:rPr>
        <w:t>Поражение и заболевания глаз</w:t>
      </w:r>
      <w:r w:rsidRPr="009A40FB">
        <w:rPr>
          <w:rFonts w:ascii="Times New Roman" w:hAnsi="Times New Roman" w:cs="Times New Roman"/>
          <w:b/>
          <w:color w:val="000000"/>
          <w:sz w:val="24"/>
          <w:szCs w:val="24"/>
        </w:rPr>
        <w:t>,</w:t>
      </w:r>
      <w:r w:rsidRPr="009A40FB">
        <w:rPr>
          <w:rFonts w:ascii="Times New Roman" w:hAnsi="Times New Roman" w:cs="Times New Roman"/>
          <w:color w:val="000000"/>
          <w:sz w:val="24"/>
          <w:szCs w:val="24"/>
        </w:rPr>
        <w:t xml:space="preserve"> сопровождающиеся стойким снижением остроты зрения до 0,08 в лучше видящем глазу до 15 от точки фиксации во всех направлениях. Дети с заболеваниями этой </w:t>
      </w:r>
      <w:r w:rsidR="004A13C1">
        <w:rPr>
          <w:rFonts w:ascii="Times New Roman" w:hAnsi="Times New Roman" w:cs="Times New Roman"/>
          <w:color w:val="000000"/>
          <w:sz w:val="24"/>
          <w:szCs w:val="24"/>
        </w:rPr>
        <w:t xml:space="preserve">группы </w:t>
      </w:r>
      <w:r w:rsidRPr="009A40FB">
        <w:rPr>
          <w:rFonts w:ascii="Times New Roman" w:hAnsi="Times New Roman" w:cs="Times New Roman"/>
          <w:color w:val="000000"/>
          <w:sz w:val="24"/>
          <w:szCs w:val="24"/>
        </w:rPr>
        <w:t>составля</w:t>
      </w:r>
      <w:r w:rsidR="004A13C1">
        <w:rPr>
          <w:rFonts w:ascii="Times New Roman" w:hAnsi="Times New Roman" w:cs="Times New Roman"/>
          <w:color w:val="000000"/>
          <w:sz w:val="24"/>
          <w:szCs w:val="24"/>
        </w:rPr>
        <w:t>ют</w:t>
      </w:r>
      <w:r w:rsidRPr="009A40FB">
        <w:rPr>
          <w:rFonts w:ascii="Times New Roman" w:hAnsi="Times New Roman" w:cs="Times New Roman"/>
          <w:color w:val="000000"/>
          <w:sz w:val="24"/>
          <w:szCs w:val="24"/>
        </w:rPr>
        <w:t xml:space="preserve"> 20% от общего числа детей-инвалидов.</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Психическое развитие детей с дефектами зрения в значительной степени зависит от времени возникновения патологии и от времени начала специальной коррекционной работы, а </w:t>
      </w:r>
      <w:r w:rsidR="00FC62C1">
        <w:rPr>
          <w:rFonts w:ascii="Times New Roman" w:hAnsi="Times New Roman" w:cs="Times New Roman"/>
          <w:color w:val="000000"/>
          <w:sz w:val="24"/>
          <w:szCs w:val="24"/>
        </w:rPr>
        <w:t>эти</w:t>
      </w:r>
      <w:r w:rsidRPr="009A40FB">
        <w:rPr>
          <w:rFonts w:ascii="Times New Roman" w:hAnsi="Times New Roman" w:cs="Times New Roman"/>
          <w:color w:val="000000"/>
          <w:sz w:val="24"/>
          <w:szCs w:val="24"/>
        </w:rPr>
        <w:t xml:space="preserve"> дефекты могут быть компенсированы за счет раннего и широкого использования функций сохранных анализаторов.</w:t>
      </w:r>
      <w:r w:rsidR="00FC62C1">
        <w:rPr>
          <w:rFonts w:ascii="Times New Roman" w:hAnsi="Times New Roman" w:cs="Times New Roman"/>
          <w:color w:val="000000"/>
          <w:sz w:val="24"/>
          <w:szCs w:val="24"/>
        </w:rPr>
        <w:t xml:space="preserve"> </w:t>
      </w:r>
      <w:r w:rsidRPr="00E25A91">
        <w:rPr>
          <w:rFonts w:ascii="Times New Roman" w:hAnsi="Times New Roman" w:cs="Times New Roman"/>
          <w:color w:val="000000"/>
          <w:sz w:val="24"/>
          <w:szCs w:val="24"/>
          <w:shd w:val="clear" w:color="auto" w:fill="FFFFFF" w:themeFill="background1"/>
        </w:rPr>
        <w:t>Романов</w:t>
      </w:r>
      <w:r w:rsidRPr="009A40FB">
        <w:rPr>
          <w:rFonts w:ascii="Times New Roman" w:hAnsi="Times New Roman" w:cs="Times New Roman"/>
          <w:color w:val="000000"/>
          <w:sz w:val="24"/>
          <w:szCs w:val="24"/>
        </w:rPr>
        <w:t xml:space="preserve"> </w:t>
      </w:r>
      <w:r w:rsidR="00FC62C1">
        <w:rPr>
          <w:rFonts w:ascii="Times New Roman" w:hAnsi="Times New Roman" w:cs="Times New Roman"/>
          <w:color w:val="000000"/>
          <w:sz w:val="24"/>
          <w:szCs w:val="24"/>
        </w:rPr>
        <w:t xml:space="preserve">М.Р. </w:t>
      </w:r>
      <w:r w:rsidRPr="009A40FB">
        <w:rPr>
          <w:rFonts w:ascii="Times New Roman" w:hAnsi="Times New Roman" w:cs="Times New Roman"/>
          <w:color w:val="000000"/>
          <w:sz w:val="24"/>
          <w:szCs w:val="24"/>
        </w:rPr>
        <w:t>характеризует так</w:t>
      </w:r>
      <w:r w:rsidR="00FC62C1">
        <w:rPr>
          <w:rFonts w:ascii="Times New Roman" w:hAnsi="Times New Roman" w:cs="Times New Roman"/>
          <w:color w:val="000000"/>
          <w:sz w:val="24"/>
          <w:szCs w:val="24"/>
        </w:rPr>
        <w:t>их</w:t>
      </w:r>
      <w:r w:rsidRPr="009A40FB">
        <w:rPr>
          <w:rFonts w:ascii="Times New Roman" w:hAnsi="Times New Roman" w:cs="Times New Roman"/>
          <w:color w:val="000000"/>
          <w:sz w:val="24"/>
          <w:szCs w:val="24"/>
        </w:rPr>
        <w:t xml:space="preserve"> </w:t>
      </w:r>
      <w:r w:rsidR="00FC62C1">
        <w:rPr>
          <w:rFonts w:ascii="Times New Roman" w:hAnsi="Times New Roman" w:cs="Times New Roman"/>
          <w:color w:val="000000"/>
          <w:sz w:val="24"/>
          <w:szCs w:val="24"/>
        </w:rPr>
        <w:t>детей</w:t>
      </w:r>
      <w:r w:rsidRPr="009A40FB">
        <w:rPr>
          <w:rFonts w:ascii="Times New Roman" w:hAnsi="Times New Roman" w:cs="Times New Roman"/>
          <w:color w:val="000000"/>
          <w:sz w:val="24"/>
          <w:szCs w:val="24"/>
        </w:rPr>
        <w:t xml:space="preserve"> как боязлив</w:t>
      </w:r>
      <w:r w:rsidR="00FC62C1">
        <w:rPr>
          <w:rFonts w:ascii="Times New Roman" w:hAnsi="Times New Roman" w:cs="Times New Roman"/>
          <w:color w:val="000000"/>
          <w:sz w:val="24"/>
          <w:szCs w:val="24"/>
        </w:rPr>
        <w:t>ых</w:t>
      </w:r>
      <w:r w:rsidRPr="009A40FB">
        <w:rPr>
          <w:rFonts w:ascii="Times New Roman" w:hAnsi="Times New Roman" w:cs="Times New Roman"/>
          <w:color w:val="000000"/>
          <w:sz w:val="24"/>
          <w:szCs w:val="24"/>
        </w:rPr>
        <w:t xml:space="preserve"> малоконтактн</w:t>
      </w:r>
      <w:r w:rsidR="00FC62C1">
        <w:rPr>
          <w:rFonts w:ascii="Times New Roman" w:hAnsi="Times New Roman" w:cs="Times New Roman"/>
          <w:color w:val="000000"/>
          <w:sz w:val="24"/>
          <w:szCs w:val="24"/>
        </w:rPr>
        <w:t>ых</w:t>
      </w:r>
      <w:r w:rsidRPr="009A40FB">
        <w:rPr>
          <w:rFonts w:ascii="Times New Roman" w:hAnsi="Times New Roman" w:cs="Times New Roman"/>
          <w:color w:val="000000"/>
          <w:sz w:val="24"/>
          <w:szCs w:val="24"/>
        </w:rPr>
        <w:t xml:space="preserve">. Поэтому он предлагает обогащать чувственный и практический опыт </w:t>
      </w:r>
      <w:r w:rsidR="00FC62C1">
        <w:rPr>
          <w:rFonts w:ascii="Times New Roman" w:hAnsi="Times New Roman" w:cs="Times New Roman"/>
          <w:color w:val="000000"/>
          <w:sz w:val="24"/>
          <w:szCs w:val="24"/>
        </w:rPr>
        <w:t>таких</w:t>
      </w:r>
      <w:r w:rsidRPr="009A40FB">
        <w:rPr>
          <w:rFonts w:ascii="Times New Roman" w:hAnsi="Times New Roman" w:cs="Times New Roman"/>
          <w:color w:val="000000"/>
          <w:sz w:val="24"/>
          <w:szCs w:val="24"/>
        </w:rPr>
        <w:t xml:space="preserve"> детей, постепенно включая </w:t>
      </w:r>
      <w:r w:rsidR="00FC62C1">
        <w:rPr>
          <w:rFonts w:ascii="Times New Roman" w:hAnsi="Times New Roman" w:cs="Times New Roman"/>
          <w:color w:val="000000"/>
          <w:sz w:val="24"/>
          <w:szCs w:val="24"/>
        </w:rPr>
        <w:t>их</w:t>
      </w:r>
      <w:r w:rsidRPr="009A40FB">
        <w:rPr>
          <w:rFonts w:ascii="Times New Roman" w:hAnsi="Times New Roman" w:cs="Times New Roman"/>
          <w:color w:val="000000"/>
          <w:sz w:val="24"/>
          <w:szCs w:val="24"/>
        </w:rPr>
        <w:t xml:space="preserve"> в круг здоровых сверстников. В работе с данной категорией детей рекомендуется также использовать их особую чувствительность к музыке</w:t>
      </w:r>
      <w:r>
        <w:rPr>
          <w:rFonts w:ascii="Times New Roman" w:hAnsi="Times New Roman" w:cs="Times New Roman"/>
          <w:color w:val="000000"/>
          <w:sz w:val="24"/>
          <w:szCs w:val="24"/>
        </w:rPr>
        <w:t xml:space="preserve"> (19)</w:t>
      </w:r>
      <w:r w:rsidRPr="009A40FB">
        <w:rPr>
          <w:rFonts w:ascii="Times New Roman" w:hAnsi="Times New Roman" w:cs="Times New Roman"/>
          <w:color w:val="000000"/>
          <w:sz w:val="24"/>
          <w:szCs w:val="24"/>
        </w:rPr>
        <w:t>.</w:t>
      </w:r>
    </w:p>
    <w:p w:rsidR="0013788E" w:rsidRPr="009A40FB" w:rsidRDefault="0013788E" w:rsidP="00FC62C1">
      <w:pPr>
        <w:spacing w:after="0" w:line="240" w:lineRule="auto"/>
        <w:ind w:firstLine="708"/>
        <w:jc w:val="both"/>
        <w:rPr>
          <w:rFonts w:ascii="Times New Roman" w:hAnsi="Times New Roman" w:cs="Times New Roman"/>
          <w:color w:val="000000"/>
          <w:sz w:val="24"/>
          <w:szCs w:val="24"/>
        </w:rPr>
      </w:pPr>
      <w:r w:rsidRPr="00FC62C1">
        <w:rPr>
          <w:rFonts w:ascii="Times New Roman" w:hAnsi="Times New Roman" w:cs="Times New Roman"/>
          <w:b/>
          <w:i/>
          <w:color w:val="000000"/>
          <w:sz w:val="24"/>
          <w:szCs w:val="24"/>
        </w:rPr>
        <w:t>4. Онкологические</w:t>
      </w:r>
      <w:r w:rsidRPr="009A40FB">
        <w:rPr>
          <w:rFonts w:ascii="Times New Roman" w:hAnsi="Times New Roman" w:cs="Times New Roman"/>
          <w:b/>
          <w:i/>
          <w:color w:val="000000"/>
          <w:sz w:val="24"/>
          <w:szCs w:val="24"/>
        </w:rPr>
        <w:t xml:space="preserve"> заболевания</w:t>
      </w:r>
      <w:r w:rsidRPr="009A40FB">
        <w:rPr>
          <w:rFonts w:ascii="Times New Roman" w:hAnsi="Times New Roman" w:cs="Times New Roman"/>
          <w:color w:val="000000"/>
          <w:sz w:val="24"/>
          <w:szCs w:val="24"/>
        </w:rPr>
        <w:t>, к которым относятся злокачественные опухоли 2 и 3 стадии опухолевого процесса после комбинированного или комплексного лечения, включающего радикальную операцию; неподдающиеся лечению злокачественные новообразования глаза, печени и других органов.</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При онкологическом заболевании кризисные ситуации могут возобновляться или прерываться </w:t>
      </w:r>
      <w:r w:rsidR="00A70789" w:rsidRPr="009A40FB">
        <w:rPr>
          <w:rFonts w:ascii="Times New Roman" w:hAnsi="Times New Roman" w:cs="Times New Roman"/>
          <w:color w:val="000000"/>
          <w:sz w:val="24"/>
          <w:szCs w:val="24"/>
        </w:rPr>
        <w:t>более</w:t>
      </w:r>
      <w:r w:rsidRPr="009A40FB">
        <w:rPr>
          <w:rFonts w:ascii="Times New Roman" w:hAnsi="Times New Roman" w:cs="Times New Roman"/>
          <w:color w:val="000000"/>
          <w:sz w:val="24"/>
          <w:szCs w:val="24"/>
        </w:rPr>
        <w:t xml:space="preserve"> или менее длительными периодами стабилизации, во время котор</w:t>
      </w:r>
      <w:r w:rsidR="00A70789">
        <w:rPr>
          <w:rFonts w:ascii="Times New Roman" w:hAnsi="Times New Roman" w:cs="Times New Roman"/>
          <w:color w:val="000000"/>
          <w:sz w:val="24"/>
          <w:szCs w:val="24"/>
        </w:rPr>
        <w:t>ых</w:t>
      </w:r>
      <w:r w:rsidRPr="009A40FB">
        <w:rPr>
          <w:rFonts w:ascii="Times New Roman" w:hAnsi="Times New Roman" w:cs="Times New Roman"/>
          <w:color w:val="000000"/>
          <w:sz w:val="24"/>
          <w:szCs w:val="24"/>
        </w:rPr>
        <w:t xml:space="preserve"> про</w:t>
      </w:r>
      <w:r w:rsidR="00A70789">
        <w:rPr>
          <w:rFonts w:ascii="Times New Roman" w:hAnsi="Times New Roman" w:cs="Times New Roman"/>
          <w:color w:val="000000"/>
          <w:sz w:val="24"/>
          <w:szCs w:val="24"/>
        </w:rPr>
        <w:t>в</w:t>
      </w:r>
      <w:r w:rsidRPr="009A40FB">
        <w:rPr>
          <w:rFonts w:ascii="Times New Roman" w:hAnsi="Times New Roman" w:cs="Times New Roman"/>
          <w:color w:val="000000"/>
          <w:sz w:val="24"/>
          <w:szCs w:val="24"/>
        </w:rPr>
        <w:t xml:space="preserve">одится реабилитация больного. Особенности методов лечения в сочетании с возрастными и межличностными особенностями ребенка ведут к возникновению изменений сначала в физическом, а затем и в психическом его состоянии. Специалистами выяснено, что более половины (56%) родителей отмечают ухудшение характера своих детей в результате болезни, у 62% родителей появились трудности во взаимоотношениях с детьми. У такого ребенка отмечается отгороженность и замкнутость (25%), а также раздражительность, агрессия и другие проявления невротического характера (56%). У таких детей практически нет друзей, кроме таких же больных ребят, как и они. Таким </w:t>
      </w:r>
      <w:r w:rsidRPr="009A40FB">
        <w:rPr>
          <w:rFonts w:ascii="Times New Roman" w:hAnsi="Times New Roman" w:cs="Times New Roman"/>
          <w:color w:val="000000"/>
          <w:sz w:val="24"/>
          <w:szCs w:val="24"/>
        </w:rPr>
        <w:lastRenderedPageBreak/>
        <w:t>образом, они как бы отгорожены от внешнего мира, что вызывает задержку в развитии социальных навыков, социальную дезадаптацию.</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Хотелось бы отметить, что часто злокачественные опухоли приводят к летальному исходу. Это также вызывает определенные трудности в общении и оказании помощи таким детям. До некоторых пор считалось, что дети, особенно маленькие, не чувствуют приближение смерти, однако, это не так</w:t>
      </w:r>
      <w:r w:rsidRPr="00E25A91">
        <w:rPr>
          <w:rFonts w:ascii="Times New Roman" w:hAnsi="Times New Roman" w:cs="Times New Roman"/>
          <w:color w:val="000000"/>
          <w:sz w:val="24"/>
          <w:szCs w:val="24"/>
        </w:rPr>
        <w:t xml:space="preserve">. Исаев </w:t>
      </w:r>
      <w:r w:rsidR="00E2562C">
        <w:rPr>
          <w:rFonts w:ascii="Times New Roman" w:hAnsi="Times New Roman" w:cs="Times New Roman"/>
          <w:color w:val="000000"/>
          <w:sz w:val="24"/>
          <w:szCs w:val="24"/>
        </w:rPr>
        <w:t>Д.Н.</w:t>
      </w:r>
      <w:r w:rsidR="002F3145">
        <w:rPr>
          <w:rFonts w:ascii="Times New Roman" w:hAnsi="Times New Roman" w:cs="Times New Roman"/>
          <w:color w:val="000000"/>
          <w:sz w:val="24"/>
          <w:szCs w:val="24"/>
        </w:rPr>
        <w:t>,</w:t>
      </w:r>
      <w:r w:rsidR="00E2562C">
        <w:rPr>
          <w:rFonts w:ascii="Times New Roman" w:hAnsi="Times New Roman" w:cs="Times New Roman"/>
          <w:color w:val="000000"/>
          <w:sz w:val="24"/>
          <w:szCs w:val="24"/>
        </w:rPr>
        <w:t xml:space="preserve"> </w:t>
      </w:r>
      <w:r w:rsidR="002F3145">
        <w:rPr>
          <w:rFonts w:ascii="Times New Roman" w:hAnsi="Times New Roman" w:cs="Times New Roman"/>
          <w:color w:val="000000"/>
          <w:sz w:val="24"/>
          <w:szCs w:val="24"/>
        </w:rPr>
        <w:t>занимающийся</w:t>
      </w:r>
      <w:r w:rsidRPr="009A40FB">
        <w:rPr>
          <w:rFonts w:ascii="Times New Roman" w:hAnsi="Times New Roman" w:cs="Times New Roman"/>
          <w:color w:val="000000"/>
          <w:sz w:val="24"/>
          <w:szCs w:val="24"/>
        </w:rPr>
        <w:t xml:space="preserve"> изучением этой проблемы, подробно описывал чувства и переживания детей в раннем возрасте. Им отмечено, что очень большое влияние на отношение ребенка к смерти оказывают его близкие, окружение. Безусловно, важна в этот период и помощь специалиста, с которым больной мог бы поделиться своими переживаниями и страхами</w:t>
      </w:r>
      <w:r>
        <w:rPr>
          <w:rFonts w:ascii="Times New Roman" w:hAnsi="Times New Roman" w:cs="Times New Roman"/>
          <w:color w:val="000000"/>
          <w:sz w:val="24"/>
          <w:szCs w:val="24"/>
        </w:rPr>
        <w:t xml:space="preserve"> (9)</w:t>
      </w:r>
      <w:r w:rsidRPr="009A40FB">
        <w:rPr>
          <w:rFonts w:ascii="Times New Roman" w:hAnsi="Times New Roman" w:cs="Times New Roman"/>
          <w:color w:val="000000"/>
          <w:sz w:val="24"/>
          <w:szCs w:val="24"/>
        </w:rPr>
        <w:t>.</w:t>
      </w:r>
    </w:p>
    <w:p w:rsidR="0013788E" w:rsidRPr="009A40FB" w:rsidRDefault="0013788E" w:rsidP="002F3145">
      <w:pPr>
        <w:spacing w:after="0" w:line="240" w:lineRule="auto"/>
        <w:ind w:firstLine="708"/>
        <w:jc w:val="both"/>
        <w:rPr>
          <w:rFonts w:ascii="Times New Roman" w:hAnsi="Times New Roman" w:cs="Times New Roman"/>
          <w:color w:val="000000"/>
          <w:sz w:val="24"/>
          <w:szCs w:val="24"/>
        </w:rPr>
      </w:pPr>
      <w:r w:rsidRPr="002F3145">
        <w:rPr>
          <w:rFonts w:ascii="Times New Roman" w:hAnsi="Times New Roman" w:cs="Times New Roman"/>
          <w:b/>
          <w:i/>
          <w:color w:val="000000"/>
          <w:sz w:val="24"/>
          <w:szCs w:val="24"/>
        </w:rPr>
        <w:t>5.</w:t>
      </w:r>
      <w:r w:rsidRPr="009A40FB">
        <w:rPr>
          <w:rFonts w:ascii="Times New Roman" w:hAnsi="Times New Roman" w:cs="Times New Roman"/>
          <w:i/>
          <w:color w:val="000000"/>
          <w:sz w:val="24"/>
          <w:szCs w:val="24"/>
        </w:rPr>
        <w:t xml:space="preserve"> </w:t>
      </w:r>
      <w:r w:rsidRPr="009A40FB">
        <w:rPr>
          <w:rFonts w:ascii="Times New Roman" w:hAnsi="Times New Roman" w:cs="Times New Roman"/>
          <w:b/>
          <w:i/>
          <w:color w:val="000000"/>
          <w:sz w:val="24"/>
          <w:szCs w:val="24"/>
        </w:rPr>
        <w:t>Поражения и заболевания орган</w:t>
      </w:r>
      <w:r w:rsidR="002F3145">
        <w:rPr>
          <w:rFonts w:ascii="Times New Roman" w:hAnsi="Times New Roman" w:cs="Times New Roman"/>
          <w:b/>
          <w:i/>
          <w:color w:val="000000"/>
          <w:sz w:val="24"/>
          <w:szCs w:val="24"/>
        </w:rPr>
        <w:t>ов</w:t>
      </w:r>
      <w:r w:rsidRPr="009A40FB">
        <w:rPr>
          <w:rFonts w:ascii="Times New Roman" w:hAnsi="Times New Roman" w:cs="Times New Roman"/>
          <w:b/>
          <w:i/>
          <w:color w:val="000000"/>
          <w:sz w:val="24"/>
          <w:szCs w:val="24"/>
        </w:rPr>
        <w:t xml:space="preserve"> слуха.</w:t>
      </w:r>
      <w:r w:rsidRPr="009A40FB">
        <w:rPr>
          <w:rFonts w:ascii="Times New Roman" w:hAnsi="Times New Roman" w:cs="Times New Roman"/>
          <w:color w:val="000000"/>
          <w:sz w:val="24"/>
          <w:szCs w:val="24"/>
        </w:rPr>
        <w:t xml:space="preserve"> По степени снижения слуха различают глухих и слабослышащих. Среди глухих можно выделить две группы</w:t>
      </w:r>
      <w:r w:rsidR="00932347">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в зависимости от наличия или отсутствия у них речи. Число детей с этим заболеванием относительно невелико, они составляют около 2% </w:t>
      </w:r>
      <w:r w:rsidR="00932347">
        <w:rPr>
          <w:rFonts w:ascii="Times New Roman" w:hAnsi="Times New Roman" w:cs="Times New Roman"/>
          <w:color w:val="000000"/>
          <w:sz w:val="24"/>
          <w:szCs w:val="24"/>
        </w:rPr>
        <w:t xml:space="preserve">от </w:t>
      </w:r>
      <w:r w:rsidRPr="009A40FB">
        <w:rPr>
          <w:rFonts w:ascii="Times New Roman" w:hAnsi="Times New Roman" w:cs="Times New Roman"/>
          <w:color w:val="000000"/>
          <w:sz w:val="24"/>
          <w:szCs w:val="24"/>
        </w:rPr>
        <w:t>всех детей-инвалидов.</w:t>
      </w:r>
    </w:p>
    <w:p w:rsidR="0013788E" w:rsidRPr="009A40FB" w:rsidRDefault="0013788E" w:rsidP="009D6F1A">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Особенности поведения ребенка с нарушен</w:t>
      </w:r>
      <w:r w:rsidR="009D6F1A">
        <w:rPr>
          <w:rFonts w:ascii="Times New Roman" w:hAnsi="Times New Roman" w:cs="Times New Roman"/>
          <w:color w:val="000000"/>
          <w:sz w:val="24"/>
          <w:szCs w:val="24"/>
        </w:rPr>
        <w:t>иями</w:t>
      </w:r>
      <w:r w:rsidRPr="009A40FB">
        <w:rPr>
          <w:rFonts w:ascii="Times New Roman" w:hAnsi="Times New Roman" w:cs="Times New Roman"/>
          <w:color w:val="000000"/>
          <w:sz w:val="24"/>
          <w:szCs w:val="24"/>
        </w:rPr>
        <w:t xml:space="preserve"> слух</w:t>
      </w:r>
      <w:r w:rsidR="009D6F1A">
        <w:rPr>
          <w:rFonts w:ascii="Times New Roman" w:hAnsi="Times New Roman" w:cs="Times New Roman"/>
          <w:color w:val="000000"/>
          <w:sz w:val="24"/>
          <w:szCs w:val="24"/>
        </w:rPr>
        <w:t>а</w:t>
      </w:r>
      <w:r w:rsidRPr="009A40FB">
        <w:rPr>
          <w:rFonts w:ascii="Times New Roman" w:hAnsi="Times New Roman" w:cs="Times New Roman"/>
          <w:color w:val="000000"/>
          <w:sz w:val="24"/>
          <w:szCs w:val="24"/>
        </w:rPr>
        <w:t xml:space="preserve"> разнообразны. Обычно они зависят от причин нарушения. Например, у детей с ранним ограниченным повреждением мозга дефект слуха сочетается с повышенной психической истощаемостью и раздражительностью. Среди глухих встречаются замкнутые, «странные», как бы «пребывающие в своем мире» дети. У оглохших, наоборот, наблюдается импульсивность, двигательная расторможенность, иногда даже агрессивность.</w:t>
      </w:r>
    </w:p>
    <w:p w:rsidR="0013788E" w:rsidRPr="009A40FB" w:rsidRDefault="0013788E" w:rsidP="00974D60">
      <w:pPr>
        <w:spacing w:after="0" w:line="240" w:lineRule="auto"/>
        <w:ind w:firstLine="708"/>
        <w:jc w:val="both"/>
        <w:rPr>
          <w:rFonts w:ascii="Times New Roman" w:hAnsi="Times New Roman" w:cs="Times New Roman"/>
          <w:b/>
          <w:i/>
          <w:color w:val="000000"/>
          <w:sz w:val="24"/>
          <w:szCs w:val="24"/>
        </w:rPr>
      </w:pPr>
      <w:r w:rsidRPr="00974D60">
        <w:rPr>
          <w:rFonts w:ascii="Times New Roman" w:hAnsi="Times New Roman" w:cs="Times New Roman"/>
          <w:b/>
          <w:i/>
          <w:color w:val="000000"/>
          <w:sz w:val="24"/>
          <w:szCs w:val="24"/>
        </w:rPr>
        <w:t>6</w:t>
      </w:r>
      <w:r w:rsidRPr="009A40FB">
        <w:rPr>
          <w:rFonts w:ascii="Times New Roman" w:hAnsi="Times New Roman" w:cs="Times New Roman"/>
          <w:i/>
          <w:color w:val="000000"/>
          <w:sz w:val="24"/>
          <w:szCs w:val="24"/>
        </w:rPr>
        <w:t>.</w:t>
      </w:r>
      <w:r w:rsidR="00977F90">
        <w:rPr>
          <w:rFonts w:ascii="Times New Roman" w:hAnsi="Times New Roman" w:cs="Times New Roman"/>
          <w:i/>
          <w:color w:val="000000"/>
          <w:sz w:val="24"/>
          <w:szCs w:val="24"/>
        </w:rPr>
        <w:t xml:space="preserve"> </w:t>
      </w:r>
      <w:r w:rsidRPr="009A40FB">
        <w:rPr>
          <w:rFonts w:ascii="Times New Roman" w:hAnsi="Times New Roman" w:cs="Times New Roman"/>
          <w:b/>
          <w:i/>
          <w:color w:val="000000"/>
          <w:sz w:val="24"/>
          <w:szCs w:val="24"/>
        </w:rPr>
        <w:t>Хирургические заболевания и анатомические дефекты и деформации.</w:t>
      </w:r>
    </w:p>
    <w:p w:rsidR="0013788E" w:rsidRPr="009A40FB" w:rsidRDefault="0013788E" w:rsidP="00974D60">
      <w:pPr>
        <w:spacing w:after="0" w:line="240" w:lineRule="auto"/>
        <w:ind w:firstLine="708"/>
        <w:jc w:val="both"/>
        <w:rPr>
          <w:rFonts w:ascii="Times New Roman" w:hAnsi="Times New Roman" w:cs="Times New Roman"/>
          <w:i/>
          <w:color w:val="000000"/>
          <w:sz w:val="24"/>
          <w:szCs w:val="24"/>
        </w:rPr>
      </w:pPr>
      <w:r w:rsidRPr="009A40FB">
        <w:rPr>
          <w:rFonts w:ascii="Times New Roman" w:hAnsi="Times New Roman" w:cs="Times New Roman"/>
          <w:b/>
          <w:i/>
          <w:color w:val="000000"/>
          <w:sz w:val="24"/>
          <w:szCs w:val="24"/>
        </w:rPr>
        <w:t>7. Эндокринные заболевания</w:t>
      </w:r>
      <w:r w:rsidRPr="009A40FB">
        <w:rPr>
          <w:rFonts w:ascii="Times New Roman" w:hAnsi="Times New Roman" w:cs="Times New Roman"/>
          <w:i/>
          <w:color w:val="000000"/>
          <w:sz w:val="24"/>
          <w:szCs w:val="24"/>
        </w:rPr>
        <w:t>.</w:t>
      </w:r>
    </w:p>
    <w:p w:rsidR="0013788E" w:rsidRPr="009A40FB" w:rsidRDefault="0013788E" w:rsidP="00CA579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Таким образом, можно убедиться, что существует довольно большой перечень заболеваний, приводящих к инвалидности. От недееспособности никто не застрахован. С отклонением в развитии можно родиться, а можно «приобрести» его, став из здорового человека инвалидом позже, в юные или преклонные годы</w:t>
      </w:r>
      <w:r w:rsidR="00CA579E">
        <w:rPr>
          <w:rFonts w:ascii="Times New Roman" w:hAnsi="Times New Roman" w:cs="Times New Roman"/>
          <w:color w:val="000000"/>
          <w:sz w:val="24"/>
          <w:szCs w:val="24"/>
        </w:rPr>
        <w:t>. П</w:t>
      </w:r>
      <w:r w:rsidRPr="009A40FB">
        <w:rPr>
          <w:rFonts w:ascii="Times New Roman" w:hAnsi="Times New Roman" w:cs="Times New Roman"/>
          <w:color w:val="000000"/>
          <w:sz w:val="24"/>
          <w:szCs w:val="24"/>
        </w:rPr>
        <w:t>ричинами могут выступать различные неблагоприятные факторы внешней среды и наследственные влияния. Степень тяжести расстройств психофизического здоровья человека может варьировать</w:t>
      </w:r>
      <w:r w:rsidR="00CA579E">
        <w:rPr>
          <w:rFonts w:ascii="Times New Roman" w:hAnsi="Times New Roman" w:cs="Times New Roman"/>
          <w:color w:val="000000"/>
          <w:sz w:val="24"/>
          <w:szCs w:val="24"/>
        </w:rPr>
        <w:t>ся</w:t>
      </w:r>
      <w:r w:rsidRPr="009A40FB">
        <w:rPr>
          <w:rFonts w:ascii="Times New Roman" w:hAnsi="Times New Roman" w:cs="Times New Roman"/>
          <w:color w:val="000000"/>
          <w:sz w:val="24"/>
          <w:szCs w:val="24"/>
        </w:rPr>
        <w:t xml:space="preserve"> от легкой (почти незаметной со стороны)</w:t>
      </w:r>
      <w:r w:rsidR="00977F90">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до тяжелой, ярко выраженной.</w:t>
      </w:r>
    </w:p>
    <w:p w:rsidR="0013788E" w:rsidRPr="009A40FB" w:rsidRDefault="0013788E" w:rsidP="0013788E">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Болезнь, несомненно</w:t>
      </w:r>
      <w:r w:rsidR="00CA579E">
        <w:rPr>
          <w:rFonts w:ascii="Times New Roman" w:hAnsi="Times New Roman" w:cs="Times New Roman"/>
          <w:color w:val="000000"/>
          <w:sz w:val="24"/>
          <w:szCs w:val="24"/>
        </w:rPr>
        <w:t>,</w:t>
      </w:r>
      <w:r w:rsidRPr="009A40FB">
        <w:rPr>
          <w:rFonts w:ascii="Times New Roman" w:hAnsi="Times New Roman" w:cs="Times New Roman"/>
          <w:color w:val="000000"/>
          <w:sz w:val="24"/>
          <w:szCs w:val="24"/>
        </w:rPr>
        <w:t xml:space="preserve"> «оставляет свой след» на поведении детей, молодежи</w:t>
      </w:r>
      <w:r>
        <w:rPr>
          <w:rFonts w:ascii="Times New Roman" w:hAnsi="Times New Roman" w:cs="Times New Roman"/>
          <w:color w:val="000000"/>
          <w:sz w:val="24"/>
          <w:szCs w:val="24"/>
        </w:rPr>
        <w:t xml:space="preserve">, </w:t>
      </w:r>
      <w:r w:rsidRPr="009A40FB">
        <w:rPr>
          <w:rFonts w:ascii="Times New Roman" w:hAnsi="Times New Roman" w:cs="Times New Roman"/>
          <w:color w:val="000000"/>
          <w:sz w:val="24"/>
          <w:szCs w:val="24"/>
        </w:rPr>
        <w:t>их отношениях с окружающими и в других сферах их жизни, создавая определенные «барьеры» на пути детей с инвалидностью или ОВЗ и их семей к нормальной жизни, к их интеграции в общество</w:t>
      </w:r>
      <w:r>
        <w:rPr>
          <w:rFonts w:ascii="Times New Roman" w:hAnsi="Times New Roman" w:cs="Times New Roman"/>
          <w:color w:val="000000"/>
          <w:sz w:val="24"/>
          <w:szCs w:val="24"/>
        </w:rPr>
        <w:t xml:space="preserve"> (20)</w:t>
      </w:r>
      <w:r w:rsidRPr="009A40FB">
        <w:rPr>
          <w:rFonts w:ascii="Times New Roman" w:hAnsi="Times New Roman" w:cs="Times New Roman"/>
          <w:color w:val="000000"/>
          <w:sz w:val="24"/>
          <w:szCs w:val="24"/>
        </w:rPr>
        <w:t>.</w:t>
      </w:r>
    </w:p>
    <w:p w:rsidR="0013788E" w:rsidRDefault="0013788E" w:rsidP="0013788E">
      <w:pPr>
        <w:jc w:val="center"/>
        <w:rPr>
          <w:rFonts w:ascii="Times New Roman" w:hAnsi="Times New Roman" w:cs="Times New Roman"/>
          <w:b/>
          <w:sz w:val="24"/>
          <w:szCs w:val="24"/>
        </w:rPr>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13788E" w:rsidRDefault="0013788E" w:rsidP="00970F32">
      <w:pPr>
        <w:pStyle w:val="a7"/>
        <w:spacing w:before="0" w:beforeAutospacing="0" w:after="0" w:afterAutospacing="0"/>
        <w:contextualSpacing/>
        <w:jc w:val="both"/>
      </w:pPr>
    </w:p>
    <w:p w:rsidR="00977F90" w:rsidRDefault="00977F90" w:rsidP="0013788E">
      <w:pPr>
        <w:pStyle w:val="a7"/>
        <w:spacing w:before="0" w:beforeAutospacing="0" w:after="0" w:afterAutospacing="0"/>
        <w:contextualSpacing/>
        <w:jc w:val="center"/>
        <w:rPr>
          <w:b/>
          <w:sz w:val="32"/>
          <w:szCs w:val="32"/>
        </w:rPr>
      </w:pPr>
    </w:p>
    <w:p w:rsidR="00CA579E" w:rsidRDefault="00CA579E" w:rsidP="0013788E">
      <w:pPr>
        <w:pStyle w:val="a7"/>
        <w:spacing w:before="0" w:beforeAutospacing="0" w:after="0" w:afterAutospacing="0"/>
        <w:contextualSpacing/>
        <w:jc w:val="center"/>
        <w:rPr>
          <w:b/>
          <w:sz w:val="32"/>
          <w:szCs w:val="32"/>
        </w:rPr>
      </w:pPr>
    </w:p>
    <w:p w:rsidR="0013788E" w:rsidRPr="0084403A" w:rsidRDefault="0084403A" w:rsidP="0013788E">
      <w:pPr>
        <w:pStyle w:val="a7"/>
        <w:spacing w:before="0" w:beforeAutospacing="0" w:after="0" w:afterAutospacing="0"/>
        <w:contextualSpacing/>
        <w:jc w:val="center"/>
        <w:rPr>
          <w:b/>
        </w:rPr>
      </w:pPr>
      <w:r w:rsidRPr="0084403A">
        <w:rPr>
          <w:b/>
        </w:rPr>
        <w:t>ГЛАВА 2. СОЦИАЛЬНО-ЭКОНОМИЧЕСКАЯ СИТУАЦИЯ СОВРЕМЕННОГО ОБЩЕСТВА</w:t>
      </w:r>
    </w:p>
    <w:p w:rsidR="004D01D1" w:rsidRDefault="004D01D1" w:rsidP="00071893">
      <w:pPr>
        <w:pStyle w:val="a7"/>
        <w:tabs>
          <w:tab w:val="left" w:pos="284"/>
        </w:tabs>
        <w:spacing w:before="0" w:beforeAutospacing="0" w:after="0" w:afterAutospacing="0"/>
        <w:contextualSpacing/>
        <w:jc w:val="both"/>
      </w:pPr>
    </w:p>
    <w:p w:rsidR="00C854BB" w:rsidRDefault="004D01D1" w:rsidP="00071893">
      <w:pPr>
        <w:pStyle w:val="a7"/>
        <w:tabs>
          <w:tab w:val="left" w:pos="284"/>
        </w:tabs>
        <w:spacing w:before="0" w:beforeAutospacing="0" w:after="0" w:afterAutospacing="0"/>
        <w:contextualSpacing/>
        <w:jc w:val="both"/>
      </w:pPr>
      <w:r>
        <w:tab/>
      </w:r>
      <w:r>
        <w:tab/>
      </w:r>
      <w:r w:rsidR="00071893">
        <w:t>Современное российское общество после тяжел</w:t>
      </w:r>
      <w:r w:rsidR="00AB4329">
        <w:t>о</w:t>
      </w:r>
      <w:r w:rsidR="00071893">
        <w:t xml:space="preserve">го спада в конце </w:t>
      </w:r>
      <w:r>
        <w:t>20</w:t>
      </w:r>
      <w:r w:rsidR="00071893">
        <w:t xml:space="preserve"> </w:t>
      </w:r>
      <w:r>
        <w:t>-</w:t>
      </w:r>
      <w:r w:rsidR="00071893">
        <w:t xml:space="preserve"> начале 21-го века начало испытывать стабилизацию и мощный подъем экономики после 2005 года. </w:t>
      </w:r>
    </w:p>
    <w:p w:rsidR="00C854BB" w:rsidRDefault="00C854BB" w:rsidP="00071893">
      <w:pPr>
        <w:pStyle w:val="a7"/>
        <w:tabs>
          <w:tab w:val="left" w:pos="284"/>
        </w:tabs>
        <w:spacing w:before="0" w:beforeAutospacing="0" w:after="0" w:afterAutospacing="0"/>
        <w:contextualSpacing/>
        <w:jc w:val="both"/>
      </w:pPr>
      <w:r>
        <w:tab/>
      </w:r>
      <w:r>
        <w:tab/>
      </w:r>
      <w:r w:rsidR="00071893">
        <w:t xml:space="preserve">В качестве </w:t>
      </w:r>
      <w:r w:rsidR="00A45B4C">
        <w:t xml:space="preserve">одного из </w:t>
      </w:r>
      <w:r w:rsidR="00071893">
        <w:t>главных ориентиров развития страны до 2020 года назван</w:t>
      </w:r>
      <w:r w:rsidR="004D01D1">
        <w:t>о</w:t>
      </w:r>
      <w:r w:rsidR="00071893">
        <w:t xml:space="preserve"> построение общества, которое</w:t>
      </w:r>
      <w:r>
        <w:t>:</w:t>
      </w:r>
    </w:p>
    <w:p w:rsidR="00C854BB" w:rsidRDefault="00C854BB" w:rsidP="00086430">
      <w:pPr>
        <w:pStyle w:val="a7"/>
        <w:numPr>
          <w:ilvl w:val="0"/>
          <w:numId w:val="48"/>
        </w:numPr>
        <w:tabs>
          <w:tab w:val="left" w:pos="284"/>
        </w:tabs>
        <w:spacing w:before="0" w:beforeAutospacing="0" w:after="0" w:afterAutospacing="0"/>
        <w:ind w:hanging="720"/>
        <w:contextualSpacing/>
        <w:jc w:val="both"/>
      </w:pPr>
      <w:r>
        <w:t>задает лучшие стандарты жизни;</w:t>
      </w:r>
    </w:p>
    <w:p w:rsidR="00C854BB" w:rsidRDefault="00071893" w:rsidP="00086430">
      <w:pPr>
        <w:pStyle w:val="a7"/>
        <w:numPr>
          <w:ilvl w:val="0"/>
          <w:numId w:val="48"/>
        </w:numPr>
        <w:tabs>
          <w:tab w:val="left" w:pos="0"/>
          <w:tab w:val="left" w:pos="284"/>
        </w:tabs>
        <w:spacing w:before="0" w:beforeAutospacing="0" w:after="0" w:afterAutospacing="0"/>
        <w:ind w:left="0" w:firstLine="0"/>
        <w:contextualSpacing/>
        <w:jc w:val="both"/>
      </w:pPr>
      <w:r>
        <w:t xml:space="preserve">предоставляет равные возможности для самостоятельной реализации </w:t>
      </w:r>
      <w:r w:rsidR="00C854BB">
        <w:t>талантов и умений людей;</w:t>
      </w:r>
    </w:p>
    <w:p w:rsidR="00EC7E2F" w:rsidRDefault="00C854BB" w:rsidP="00086430">
      <w:pPr>
        <w:pStyle w:val="a7"/>
        <w:numPr>
          <w:ilvl w:val="0"/>
          <w:numId w:val="48"/>
        </w:numPr>
        <w:tabs>
          <w:tab w:val="left" w:pos="284"/>
        </w:tabs>
        <w:spacing w:before="0" w:beforeAutospacing="0" w:after="0" w:afterAutospacing="0"/>
        <w:ind w:hanging="720"/>
        <w:contextualSpacing/>
        <w:jc w:val="both"/>
      </w:pPr>
      <w:r>
        <w:t xml:space="preserve">планирует </w:t>
      </w:r>
      <w:r w:rsidR="00071893">
        <w:t>развитие э</w:t>
      </w:r>
      <w:r w:rsidR="00EC7E2F">
        <w:t>кономики инновационного типа;</w:t>
      </w:r>
    </w:p>
    <w:p w:rsidR="00C854BB" w:rsidRDefault="004E4084" w:rsidP="00086430">
      <w:pPr>
        <w:pStyle w:val="a7"/>
        <w:numPr>
          <w:ilvl w:val="0"/>
          <w:numId w:val="48"/>
        </w:numPr>
        <w:tabs>
          <w:tab w:val="left" w:pos="284"/>
        </w:tabs>
        <w:spacing w:before="0" w:beforeAutospacing="0" w:after="0" w:afterAutospacing="0"/>
        <w:ind w:left="0" w:firstLine="0"/>
        <w:contextualSpacing/>
        <w:jc w:val="both"/>
      </w:pPr>
      <w:r>
        <w:t xml:space="preserve">заинтересовано в </w:t>
      </w:r>
      <w:r w:rsidR="00071893">
        <w:t>радикально</w:t>
      </w:r>
      <w:r>
        <w:t>м</w:t>
      </w:r>
      <w:r w:rsidR="00071893">
        <w:t xml:space="preserve"> повышени</w:t>
      </w:r>
      <w:r>
        <w:t>и</w:t>
      </w:r>
      <w:r w:rsidR="00071893">
        <w:t xml:space="preserve"> ее эффективности и формирование </w:t>
      </w:r>
      <w:r>
        <w:t>масс</w:t>
      </w:r>
      <w:r w:rsidR="00071893">
        <w:t>о</w:t>
      </w:r>
      <w:r>
        <w:t>в</w:t>
      </w:r>
      <w:r w:rsidR="00071893">
        <w:t xml:space="preserve">ого среднего класса. </w:t>
      </w:r>
    </w:p>
    <w:p w:rsidR="00071893" w:rsidRDefault="00C854BB" w:rsidP="00EC7E2F">
      <w:pPr>
        <w:pStyle w:val="a7"/>
        <w:tabs>
          <w:tab w:val="left" w:pos="284"/>
        </w:tabs>
        <w:spacing w:before="0" w:beforeAutospacing="0" w:after="0" w:afterAutospacing="0"/>
        <w:contextualSpacing/>
        <w:jc w:val="both"/>
      </w:pPr>
      <w:r>
        <w:tab/>
      </w:r>
      <w:r>
        <w:tab/>
      </w:r>
      <w:r w:rsidR="00071893">
        <w:t xml:space="preserve">В выступлениях </w:t>
      </w:r>
      <w:r w:rsidR="00A45B4C">
        <w:t xml:space="preserve">В.В. </w:t>
      </w:r>
      <w:r w:rsidR="00071893">
        <w:t xml:space="preserve">Путина, </w:t>
      </w:r>
      <w:r w:rsidR="00A45B4C">
        <w:t xml:space="preserve">Д.А. </w:t>
      </w:r>
      <w:r w:rsidR="00071893">
        <w:t>Медведева</w:t>
      </w:r>
      <w:r w:rsidR="00A45B4C">
        <w:t xml:space="preserve"> </w:t>
      </w:r>
      <w:r w:rsidR="00071893">
        <w:t>сформулированы основные представления о развитии экономики России на ближайшее</w:t>
      </w:r>
      <w:r w:rsidR="00EC7E2F">
        <w:t xml:space="preserve"> </w:t>
      </w:r>
      <w:r w:rsidR="00071893">
        <w:t xml:space="preserve">десятилетие: </w:t>
      </w:r>
      <w:r w:rsidR="00970F32">
        <w:t xml:space="preserve">это </w:t>
      </w:r>
      <w:r w:rsidR="00071893">
        <w:t>стратегия инновационного развития страны, опирающаяся на одно из наших главных конкурентных преимуществ – на реализаци</w:t>
      </w:r>
      <w:r w:rsidR="00AB4329">
        <w:t>ю</w:t>
      </w:r>
      <w:r w:rsidR="00071893">
        <w:t xml:space="preserve">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r w:rsidR="009C4C25" w:rsidRPr="009C4C25">
        <w:t xml:space="preserve"> </w:t>
      </w:r>
      <w:r w:rsidR="009C4C25">
        <w:t xml:space="preserve">Цели и задачи </w:t>
      </w:r>
      <w:r w:rsidR="009C4C25" w:rsidRPr="009C4C25">
        <w:t>т</w:t>
      </w:r>
      <w:r w:rsidR="009C4C25">
        <w:t>ак</w:t>
      </w:r>
      <w:r w:rsidR="009C4C25" w:rsidRPr="009C4C25">
        <w:t xml:space="preserve">ой масштабной </w:t>
      </w:r>
      <w:r w:rsidR="009C4C25">
        <w:t xml:space="preserve">акции </w:t>
      </w:r>
      <w:r w:rsidR="009C4C25" w:rsidRPr="009C4C25">
        <w:t>- качественное повышен</w:t>
      </w:r>
      <w:r w:rsidR="00FC455A">
        <w:t>ие благосостояния и авторитета р</w:t>
      </w:r>
      <w:r w:rsidR="009C4C25" w:rsidRPr="009C4C25">
        <w:t>оссий</w:t>
      </w:r>
      <w:r w:rsidR="00FC455A">
        <w:t>ской н</w:t>
      </w:r>
      <w:r w:rsidR="009C4C25" w:rsidRPr="009C4C25">
        <w:t>ации и каждого жителя России.</w:t>
      </w:r>
    </w:p>
    <w:p w:rsidR="00071893" w:rsidRDefault="00A45B4C" w:rsidP="006207AD">
      <w:pPr>
        <w:pStyle w:val="a7"/>
        <w:tabs>
          <w:tab w:val="left" w:pos="284"/>
        </w:tabs>
        <w:spacing w:after="0"/>
        <w:contextualSpacing/>
        <w:jc w:val="both"/>
      </w:pPr>
      <w:r>
        <w:tab/>
      </w:r>
      <w:r>
        <w:tab/>
      </w:r>
      <w:r w:rsidR="00501471">
        <w:t>Н</w:t>
      </w:r>
      <w:r w:rsidR="00501471" w:rsidRPr="00501471">
        <w:t>а расширенном заседании Государственного совета</w:t>
      </w:r>
      <w:r w:rsidR="003C085B">
        <w:t xml:space="preserve"> </w:t>
      </w:r>
      <w:r w:rsidR="00071893">
        <w:t>В.В.</w:t>
      </w:r>
      <w:r w:rsidR="00FC455A">
        <w:t xml:space="preserve"> </w:t>
      </w:r>
      <w:r w:rsidR="00071893">
        <w:t>Путин</w:t>
      </w:r>
      <w:r w:rsidR="009C4C25">
        <w:t>ым</w:t>
      </w:r>
      <w:r w:rsidR="00071893">
        <w:t xml:space="preserve"> </w:t>
      </w:r>
      <w:r w:rsidR="003C085B">
        <w:t xml:space="preserve">было </w:t>
      </w:r>
      <w:r w:rsidR="00071893">
        <w:t>отме</w:t>
      </w:r>
      <w:r w:rsidR="009C4C25">
        <w:t>че</w:t>
      </w:r>
      <w:r w:rsidR="003C085B">
        <w:t>но</w:t>
      </w:r>
      <w:r w:rsidR="00071893">
        <w:t xml:space="preserve">, что главная проблема российской экономики </w:t>
      </w:r>
      <w:r w:rsidR="009C4C25">
        <w:t xml:space="preserve">сегодня </w:t>
      </w:r>
      <w:r w:rsidR="00071893">
        <w:t xml:space="preserve">– это ее </w:t>
      </w:r>
      <w:r w:rsidR="003C085B">
        <w:t>«…</w:t>
      </w:r>
      <w:r w:rsidR="00071893">
        <w:t xml:space="preserve">крайняя неэффективность. Производительность труда в России </w:t>
      </w:r>
      <w:r w:rsidR="00501471">
        <w:t xml:space="preserve">пока </w:t>
      </w:r>
      <w:r w:rsidR="00071893">
        <w:t>остаётся недопустимо низкой</w:t>
      </w:r>
      <w:r w:rsidR="003C085B">
        <w:t>..</w:t>
      </w:r>
      <w:r w:rsidR="00071893">
        <w:t>.</w:t>
      </w:r>
      <w:r w:rsidR="003C085B">
        <w:t>».</w:t>
      </w:r>
      <w:r w:rsidR="00071893">
        <w:t xml:space="preserve"> Те же затраты труда, что и в наиболее развитых странах, приносят в России меньшую отдачу. И это вдвойне опасно в условиях растущей глобальной конкуренции и увеличивающихся затрат на квалифицированный труд, на энергоносители.</w:t>
      </w:r>
      <w:r w:rsidR="006207AD" w:rsidRPr="006207AD">
        <w:t xml:space="preserve"> </w:t>
      </w:r>
      <w:r w:rsidR="006207AD">
        <w:t>Говоря о стратегии развития экономики на период до 2020 года, В.В.</w:t>
      </w:r>
      <w:r w:rsidR="00FC455A">
        <w:t xml:space="preserve"> </w:t>
      </w:r>
      <w:r w:rsidR="006207AD">
        <w:t>Путин отметил, что только реализация инновационного сценария развития позволит добиться кардинального повышения производительности труда.</w:t>
      </w:r>
    </w:p>
    <w:p w:rsidR="003C085B" w:rsidRDefault="003C085B" w:rsidP="006207AD">
      <w:pPr>
        <w:pStyle w:val="a7"/>
        <w:tabs>
          <w:tab w:val="left" w:pos="709"/>
        </w:tabs>
        <w:spacing w:after="0"/>
        <w:contextualSpacing/>
        <w:jc w:val="both"/>
      </w:pPr>
      <w:r>
        <w:tab/>
      </w:r>
      <w:r w:rsidR="006207AD">
        <w:t>П</w:t>
      </w:r>
      <w:r>
        <w:t>о оценкам экспертов фундаментом дальнейшего экономического роста должно стать</w:t>
      </w:r>
      <w:r w:rsidR="006207AD">
        <w:t xml:space="preserve"> </w:t>
      </w:r>
      <w:r>
        <w:t xml:space="preserve">повышение производительности. В связи с </w:t>
      </w:r>
      <w:r w:rsidR="00A45B4C">
        <w:t>этим</w:t>
      </w:r>
      <w:r>
        <w:t xml:space="preserve"> важно научиться эффективнее</w:t>
      </w:r>
      <w:r w:rsidR="006207AD">
        <w:t xml:space="preserve"> </w:t>
      </w:r>
      <w:r>
        <w:t>распоряжаться своими трудовыми ресурсами и капиталом, поскольку это наилучший</w:t>
      </w:r>
      <w:r w:rsidR="006207AD">
        <w:t xml:space="preserve"> </w:t>
      </w:r>
      <w:r>
        <w:t>путь к достижению устойчивого экономического роста и конкурентоспособности.</w:t>
      </w:r>
      <w:r w:rsidR="006207AD">
        <w:t xml:space="preserve"> </w:t>
      </w:r>
      <w:r>
        <w:t>Сегодня становится ясно, что задача повышения производительности - уже не</w:t>
      </w:r>
      <w:r w:rsidR="006207AD">
        <w:t xml:space="preserve"> </w:t>
      </w:r>
      <w:r>
        <w:t>желательное, а необходимое условие восстановления и сохранения экономического</w:t>
      </w:r>
      <w:r w:rsidR="006207AD">
        <w:t xml:space="preserve"> </w:t>
      </w:r>
      <w:r>
        <w:t>роста. Экономике России нужен новый формат роста, основанный на высокой</w:t>
      </w:r>
      <w:r w:rsidR="006207AD">
        <w:t xml:space="preserve"> </w:t>
      </w:r>
      <w:r>
        <w:t>производительности.</w:t>
      </w:r>
    </w:p>
    <w:p w:rsidR="00C854BB" w:rsidRDefault="00071893" w:rsidP="00C854BB">
      <w:pPr>
        <w:pStyle w:val="a7"/>
        <w:spacing w:before="0" w:beforeAutospacing="0" w:after="0" w:afterAutospacing="0"/>
        <w:contextualSpacing/>
        <w:jc w:val="both"/>
      </w:pPr>
      <w:r w:rsidRPr="009A40FB">
        <w:tab/>
      </w:r>
      <w:r w:rsidR="00C854BB">
        <w:t xml:space="preserve">С другой стороны, </w:t>
      </w:r>
      <w:r w:rsidR="00C854BB" w:rsidRPr="009A40FB">
        <w:t xml:space="preserve">существует </w:t>
      </w:r>
      <w:r w:rsidR="00C854BB">
        <w:t xml:space="preserve">и </w:t>
      </w:r>
      <w:r w:rsidR="00C854BB" w:rsidRPr="009A40FB">
        <w:t>ряд проблем в области профессиональной ориентации молодежи в ц</w:t>
      </w:r>
      <w:r w:rsidR="00823F2E">
        <w:t>елом и лиц с ОВЗ в частности</w:t>
      </w:r>
      <w:r w:rsidR="00A45B4C">
        <w:t>,</w:t>
      </w:r>
      <w:r w:rsidR="00823F2E" w:rsidRPr="00823F2E">
        <w:t xml:space="preserve"> </w:t>
      </w:r>
      <w:r w:rsidR="00823F2E" w:rsidRPr="009A40FB">
        <w:t>общих для многих регионов России</w:t>
      </w:r>
      <w:r w:rsidR="00C854BB" w:rsidRPr="009A40FB">
        <w:t>:</w:t>
      </w:r>
    </w:p>
    <w:p w:rsidR="00C854BB" w:rsidRPr="00071893" w:rsidRDefault="00C854BB" w:rsidP="00A73596">
      <w:pPr>
        <w:pStyle w:val="a7"/>
        <w:numPr>
          <w:ilvl w:val="0"/>
          <w:numId w:val="41"/>
        </w:numPr>
        <w:tabs>
          <w:tab w:val="left" w:pos="426"/>
        </w:tabs>
        <w:spacing w:before="0" w:beforeAutospacing="0" w:after="0" w:afterAutospacing="0"/>
        <w:ind w:left="0" w:firstLine="0"/>
        <w:contextualSpacing/>
        <w:jc w:val="both"/>
      </w:pPr>
      <w:r w:rsidRPr="00071893">
        <w:t>ослабление государственной координации деятельности по профессиональному самоопределению молодежи в целом и лиц с ОВЗ в частности;</w:t>
      </w:r>
    </w:p>
    <w:p w:rsidR="00C854BB" w:rsidRPr="00071893" w:rsidRDefault="00C854BB" w:rsidP="00A73596">
      <w:pPr>
        <w:pStyle w:val="a7"/>
        <w:numPr>
          <w:ilvl w:val="0"/>
          <w:numId w:val="41"/>
        </w:numPr>
        <w:tabs>
          <w:tab w:val="left" w:pos="426"/>
        </w:tabs>
        <w:spacing w:before="0" w:beforeAutospacing="0" w:after="0" w:afterAutospacing="0"/>
        <w:ind w:left="284" w:hanging="284"/>
        <w:contextualSpacing/>
        <w:jc w:val="both"/>
      </w:pPr>
      <w:r w:rsidRPr="00071893">
        <w:t>кадровый дефицит специалистов-профориентологов;</w:t>
      </w:r>
    </w:p>
    <w:p w:rsidR="00C854BB" w:rsidRPr="00071893" w:rsidRDefault="00C854BB" w:rsidP="00A73596">
      <w:pPr>
        <w:pStyle w:val="a7"/>
        <w:numPr>
          <w:ilvl w:val="0"/>
          <w:numId w:val="41"/>
        </w:numPr>
        <w:tabs>
          <w:tab w:val="left" w:pos="426"/>
        </w:tabs>
        <w:spacing w:before="0" w:beforeAutospacing="0" w:after="0" w:afterAutospacing="0"/>
        <w:ind w:left="0" w:firstLine="0"/>
        <w:contextualSpacing/>
        <w:jc w:val="both"/>
      </w:pPr>
      <w:r w:rsidRPr="00071893">
        <w:t>размывание функциональных обязанностей специалистов по профессиональному самоопределению молодежи с ОВЗ;</w:t>
      </w:r>
    </w:p>
    <w:p w:rsidR="00C854BB" w:rsidRPr="00071893" w:rsidRDefault="00C854BB" w:rsidP="00A73596">
      <w:pPr>
        <w:pStyle w:val="a7"/>
        <w:numPr>
          <w:ilvl w:val="0"/>
          <w:numId w:val="41"/>
        </w:numPr>
        <w:tabs>
          <w:tab w:val="left" w:pos="426"/>
        </w:tabs>
        <w:spacing w:before="0" w:beforeAutospacing="0" w:after="0" w:afterAutospacing="0"/>
        <w:ind w:left="0" w:firstLine="0"/>
        <w:contextualSpacing/>
        <w:jc w:val="both"/>
      </w:pPr>
      <w:r w:rsidRPr="00071893">
        <w:t>отсутствие штатных единиц в образовательных организациях по профессиональному сопровождению лиц с ОВЗ;</w:t>
      </w:r>
    </w:p>
    <w:p w:rsidR="00C854BB" w:rsidRPr="00071893" w:rsidRDefault="00C854BB" w:rsidP="00A73596">
      <w:pPr>
        <w:pStyle w:val="a7"/>
        <w:numPr>
          <w:ilvl w:val="0"/>
          <w:numId w:val="41"/>
        </w:numPr>
        <w:tabs>
          <w:tab w:val="left" w:pos="426"/>
        </w:tabs>
        <w:spacing w:before="0" w:beforeAutospacing="0" w:after="0" w:afterAutospacing="0"/>
        <w:ind w:left="284" w:hanging="284"/>
        <w:contextualSpacing/>
        <w:jc w:val="both"/>
      </w:pPr>
      <w:r w:rsidRPr="00071893">
        <w:t>слабые связи между социальными партнерами всей системы образования;</w:t>
      </w:r>
    </w:p>
    <w:p w:rsidR="00C854BB" w:rsidRPr="00071893" w:rsidRDefault="00C854BB" w:rsidP="00A73596">
      <w:pPr>
        <w:pStyle w:val="a7"/>
        <w:numPr>
          <w:ilvl w:val="0"/>
          <w:numId w:val="41"/>
        </w:numPr>
        <w:tabs>
          <w:tab w:val="left" w:pos="426"/>
        </w:tabs>
        <w:spacing w:before="0" w:beforeAutospacing="0" w:after="0" w:afterAutospacing="0"/>
        <w:ind w:left="284" w:hanging="284"/>
        <w:contextualSpacing/>
        <w:jc w:val="both"/>
      </w:pPr>
      <w:r w:rsidRPr="00071893">
        <w:t>отсутствие координационных действий по налаживанию соцпартнерских отношений;</w:t>
      </w:r>
    </w:p>
    <w:p w:rsidR="00C854BB" w:rsidRPr="00071893" w:rsidRDefault="00C854BB" w:rsidP="00A73596">
      <w:pPr>
        <w:pStyle w:val="a7"/>
        <w:numPr>
          <w:ilvl w:val="0"/>
          <w:numId w:val="41"/>
        </w:numPr>
        <w:tabs>
          <w:tab w:val="left" w:pos="426"/>
        </w:tabs>
        <w:spacing w:before="0" w:beforeAutospacing="0" w:after="0" w:afterAutospacing="0"/>
        <w:ind w:left="0" w:firstLine="0"/>
        <w:contextualSpacing/>
        <w:jc w:val="both"/>
      </w:pPr>
      <w:r w:rsidRPr="00071893">
        <w:lastRenderedPageBreak/>
        <w:t>отсутствие разработанных критериев эффективности профориентационной деятельности с данной категорией;</w:t>
      </w:r>
    </w:p>
    <w:p w:rsidR="00C854BB" w:rsidRPr="00071893" w:rsidRDefault="00C854BB" w:rsidP="00A73596">
      <w:pPr>
        <w:pStyle w:val="a7"/>
        <w:numPr>
          <w:ilvl w:val="0"/>
          <w:numId w:val="41"/>
        </w:numPr>
        <w:tabs>
          <w:tab w:val="left" w:pos="426"/>
        </w:tabs>
        <w:spacing w:before="0" w:beforeAutospacing="0" w:after="0" w:afterAutospacing="0"/>
        <w:ind w:left="0" w:firstLine="0"/>
        <w:contextualSpacing/>
        <w:jc w:val="both"/>
      </w:pPr>
      <w:r w:rsidRPr="00071893">
        <w:t>отсутствие научно-методических ресурсов по организации профориентации и психолого-педагогическому сопровождению лиц с ОВЗ;</w:t>
      </w:r>
    </w:p>
    <w:p w:rsidR="00C854BB" w:rsidRDefault="00C854BB" w:rsidP="00A73596">
      <w:pPr>
        <w:pStyle w:val="a7"/>
        <w:numPr>
          <w:ilvl w:val="0"/>
          <w:numId w:val="41"/>
        </w:numPr>
        <w:tabs>
          <w:tab w:val="left" w:pos="426"/>
        </w:tabs>
        <w:spacing w:before="0" w:beforeAutospacing="0" w:after="0" w:afterAutospacing="0"/>
        <w:ind w:left="284" w:hanging="284"/>
        <w:contextualSpacing/>
        <w:jc w:val="both"/>
      </w:pPr>
      <w:r w:rsidRPr="00071893">
        <w:t>нерациональная структура занятости населения.</w:t>
      </w:r>
    </w:p>
    <w:p w:rsidR="00323D97" w:rsidRDefault="00823F2E" w:rsidP="00A73596">
      <w:pPr>
        <w:pStyle w:val="a7"/>
        <w:tabs>
          <w:tab w:val="left" w:pos="426"/>
        </w:tabs>
        <w:spacing w:before="0" w:beforeAutospacing="0" w:after="0" w:afterAutospacing="0"/>
        <w:ind w:firstLine="567"/>
        <w:contextualSpacing/>
        <w:jc w:val="both"/>
      </w:pPr>
      <w:r>
        <w:t>Лица с ОВЗ, я</w:t>
      </w:r>
      <w:r w:rsidRPr="00823F2E">
        <w:t xml:space="preserve">вляясь </w:t>
      </w:r>
      <w:r w:rsidR="009B2F8F">
        <w:t>весом</w:t>
      </w:r>
      <w:r w:rsidR="003E6C03">
        <w:t xml:space="preserve">ой </w:t>
      </w:r>
      <w:r w:rsidRPr="00823F2E">
        <w:t>частью общества</w:t>
      </w:r>
      <w:r w:rsidR="00323D97">
        <w:t>,</w:t>
      </w:r>
      <w:r w:rsidR="003E6C03">
        <w:t xml:space="preserve"> при создании необходимых условий </w:t>
      </w:r>
      <w:r w:rsidR="00323D97">
        <w:t>в</w:t>
      </w:r>
      <w:r w:rsidR="003E6C03">
        <w:t xml:space="preserve"> их профессиональной подготовк</w:t>
      </w:r>
      <w:r w:rsidR="00323D97">
        <w:t>е</w:t>
      </w:r>
      <w:r w:rsidR="003E6C03">
        <w:t xml:space="preserve"> и труд</w:t>
      </w:r>
      <w:r w:rsidR="00323D97">
        <w:t>овой деятельности</w:t>
      </w:r>
      <w:r w:rsidR="003E6C03">
        <w:t xml:space="preserve"> становятся</w:t>
      </w:r>
      <w:r w:rsidR="003E6C03" w:rsidRPr="003E6C03">
        <w:t xml:space="preserve"> значительной</w:t>
      </w:r>
      <w:r w:rsidR="009B2F8F">
        <w:t xml:space="preserve"> трудовой силой</w:t>
      </w:r>
      <w:r w:rsidR="00323D97" w:rsidRPr="00323D97">
        <w:t xml:space="preserve"> </w:t>
      </w:r>
      <w:r w:rsidR="00323D97">
        <w:t>и определяют «</w:t>
      </w:r>
      <w:r w:rsidR="00323D97" w:rsidRPr="00323D97">
        <w:t>рациональн</w:t>
      </w:r>
      <w:r w:rsidR="00323D97">
        <w:t>ую</w:t>
      </w:r>
      <w:r w:rsidR="00323D97" w:rsidRPr="00323D97">
        <w:t xml:space="preserve"> структур</w:t>
      </w:r>
      <w:r w:rsidR="00323D97">
        <w:t>у</w:t>
      </w:r>
      <w:r w:rsidR="00323D97" w:rsidRPr="00323D97">
        <w:t xml:space="preserve"> занятости»</w:t>
      </w:r>
      <w:r w:rsidR="009B2F8F">
        <w:t>.</w:t>
      </w:r>
      <w:r w:rsidR="00323D97">
        <w:t xml:space="preserve"> </w:t>
      </w:r>
      <w:r w:rsidR="00B91590">
        <w:t>Для роста производительности труда необходимо изменени</w:t>
      </w:r>
      <w:r w:rsidR="00FC455A">
        <w:t>е</w:t>
      </w:r>
      <w:r w:rsidR="00B91590">
        <w:t xml:space="preserve"> отношения в обществе к рабочей силе, чтобы работник не рассматривался как некий «человеческий ресурс» наряду с информацией, капиталом и материалами, как в условиях рыночной экономики. Для этого необходимо эффективное стимулирование деятельности</w:t>
      </w:r>
      <w:r>
        <w:t xml:space="preserve"> работников</w:t>
      </w:r>
      <w:r w:rsidR="00B91590">
        <w:t>, а также активное участие работников в жизни предприяти</w:t>
      </w:r>
      <w:r w:rsidR="00FC455A">
        <w:t>й</w:t>
      </w:r>
      <w:r w:rsidR="00B91590">
        <w:t xml:space="preserve">, </w:t>
      </w:r>
      <w:r w:rsidR="00323D97">
        <w:t xml:space="preserve">все это </w:t>
      </w:r>
      <w:r w:rsidR="00B91590">
        <w:t xml:space="preserve">может в значительной мере повысить производительность труда. </w:t>
      </w:r>
    </w:p>
    <w:p w:rsidR="00071893" w:rsidRPr="00C854BB" w:rsidRDefault="003E6C03" w:rsidP="003E6C03">
      <w:pPr>
        <w:pStyle w:val="a7"/>
        <w:tabs>
          <w:tab w:val="left" w:pos="426"/>
        </w:tabs>
        <w:spacing w:before="0" w:beforeAutospacing="0" w:after="0" w:afterAutospacing="0"/>
        <w:ind w:firstLine="567"/>
        <w:contextualSpacing/>
        <w:jc w:val="both"/>
      </w:pPr>
      <w:r>
        <w:t>Кроме того, д</w:t>
      </w:r>
      <w:r w:rsidR="00B91590" w:rsidRPr="00B91590">
        <w:t>ля решения возникших противоречий необходима реализация инновационного сценария развития экономики, повышение качества профессиональной подготовки и профессиональной ориентации молодежи.</w:t>
      </w:r>
      <w:r w:rsidR="00B91590" w:rsidRPr="00B91590">
        <w:rPr>
          <w:sz w:val="22"/>
          <w:szCs w:val="22"/>
        </w:rPr>
        <w:t xml:space="preserve"> </w:t>
      </w:r>
      <w:r w:rsidR="00C854BB" w:rsidRPr="00B91590">
        <w:t>Основными чертами инновационной экономики, складывающейся в настоящее время во всем мире, являются:</w:t>
      </w:r>
      <w:r w:rsidR="00EC7E2F" w:rsidRPr="00B91590">
        <w:t xml:space="preserve"> г</w:t>
      </w:r>
      <w:r w:rsidR="00C854BB" w:rsidRPr="00B91590">
        <w:t>ибкость и нелинейность</w:t>
      </w:r>
      <w:r w:rsidR="00EC7E2F" w:rsidRPr="00B91590">
        <w:t>, о</w:t>
      </w:r>
      <w:r w:rsidR="00C854BB" w:rsidRPr="00B91590">
        <w:t>пора на талант, креативность и инициативность</w:t>
      </w:r>
      <w:r w:rsidR="00C854BB" w:rsidRPr="00C854BB">
        <w:t xml:space="preserve"> человека</w:t>
      </w:r>
      <w:r w:rsidR="00EC7E2F">
        <w:t xml:space="preserve">. </w:t>
      </w:r>
      <w:r w:rsidR="00C854BB" w:rsidRPr="00C854BB">
        <w:t>Высокая роль знани</w:t>
      </w:r>
      <w:r w:rsidR="00743082">
        <w:t>й</w:t>
      </w:r>
      <w:r w:rsidR="00C854BB" w:rsidRPr="00C854BB">
        <w:t xml:space="preserve"> во всех областях производства и социальных</w:t>
      </w:r>
      <w:r w:rsidR="00EC7E2F">
        <w:t xml:space="preserve"> </w:t>
      </w:r>
      <w:r w:rsidR="00C854BB" w:rsidRPr="00C854BB">
        <w:t>отношений</w:t>
      </w:r>
      <w:r w:rsidR="00EC7E2F">
        <w:t>, м</w:t>
      </w:r>
      <w:r w:rsidR="00C854BB" w:rsidRPr="00C854BB">
        <w:t>ногократные и непредсказуемые изменения технологий</w:t>
      </w:r>
      <w:r w:rsidR="00B91590">
        <w:t xml:space="preserve"> </w:t>
      </w:r>
      <w:r w:rsidR="00C854BB">
        <w:t>(12)</w:t>
      </w:r>
      <w:r w:rsidR="00C854BB" w:rsidRPr="00C854BB">
        <w:t>.</w:t>
      </w:r>
      <w:r w:rsidR="00501471" w:rsidRPr="00501471">
        <w:t xml:space="preserve"> К 2020 году предусматривается не только резкий количественный рост экономики, но и качественный переход на инновационный тип хозяйствования, поведения, психологического мироощущения. Главное, чтобы Россия </w:t>
      </w:r>
      <w:r w:rsidR="00323D97">
        <w:t>в итоге</w:t>
      </w:r>
      <w:r w:rsidR="00743082">
        <w:t xml:space="preserve"> </w:t>
      </w:r>
      <w:r w:rsidR="00501471" w:rsidRPr="00501471">
        <w:t xml:space="preserve">вышла на верный вектор развития, обеспеченный ресурсами, осознанный обществом, соответствующий интересам и возможностям страны и ее </w:t>
      </w:r>
      <w:r w:rsidR="00323D97">
        <w:t xml:space="preserve">достойных </w:t>
      </w:r>
      <w:r w:rsidR="00501471" w:rsidRPr="00501471">
        <w:t>граждан.</w:t>
      </w:r>
    </w:p>
    <w:p w:rsidR="00580A90" w:rsidRDefault="00580A90" w:rsidP="009A40FB">
      <w:pPr>
        <w:spacing w:after="0" w:line="240" w:lineRule="auto"/>
        <w:jc w:val="center"/>
        <w:rPr>
          <w:rFonts w:ascii="Times New Roman" w:hAnsi="Times New Roman" w:cs="Times New Roman"/>
          <w:b/>
          <w:sz w:val="28"/>
          <w:szCs w:val="28"/>
        </w:rPr>
      </w:pPr>
    </w:p>
    <w:p w:rsidR="00071893" w:rsidRPr="00743082" w:rsidRDefault="00254503" w:rsidP="009A40FB">
      <w:pPr>
        <w:spacing w:after="0" w:line="240" w:lineRule="auto"/>
        <w:jc w:val="center"/>
        <w:rPr>
          <w:rFonts w:ascii="Times New Roman" w:hAnsi="Times New Roman" w:cs="Times New Roman"/>
          <w:b/>
          <w:sz w:val="24"/>
          <w:szCs w:val="24"/>
        </w:rPr>
      </w:pPr>
      <w:r w:rsidRPr="00743082">
        <w:rPr>
          <w:rFonts w:ascii="Times New Roman" w:hAnsi="Times New Roman" w:cs="Times New Roman"/>
          <w:b/>
          <w:sz w:val="24"/>
          <w:szCs w:val="24"/>
        </w:rPr>
        <w:t>2</w:t>
      </w:r>
      <w:r w:rsidR="002C1704" w:rsidRPr="00743082">
        <w:rPr>
          <w:rFonts w:ascii="Times New Roman" w:hAnsi="Times New Roman" w:cs="Times New Roman"/>
          <w:b/>
          <w:sz w:val="24"/>
          <w:szCs w:val="24"/>
        </w:rPr>
        <w:t>.</w:t>
      </w:r>
      <w:r w:rsidRPr="00743082">
        <w:rPr>
          <w:rFonts w:ascii="Times New Roman" w:hAnsi="Times New Roman" w:cs="Times New Roman"/>
          <w:b/>
          <w:sz w:val="24"/>
          <w:szCs w:val="24"/>
        </w:rPr>
        <w:t>1</w:t>
      </w:r>
      <w:r w:rsidR="002C1704" w:rsidRPr="00743082">
        <w:rPr>
          <w:rFonts w:ascii="Times New Roman" w:hAnsi="Times New Roman" w:cs="Times New Roman"/>
          <w:b/>
          <w:sz w:val="24"/>
          <w:szCs w:val="24"/>
        </w:rPr>
        <w:t xml:space="preserve">. </w:t>
      </w:r>
      <w:r w:rsidR="0013788E" w:rsidRPr="00743082">
        <w:rPr>
          <w:rFonts w:ascii="Times New Roman" w:hAnsi="Times New Roman" w:cs="Times New Roman"/>
          <w:b/>
          <w:sz w:val="24"/>
          <w:szCs w:val="24"/>
        </w:rPr>
        <w:t>Основные направления развития экономики Республики</w:t>
      </w:r>
      <w:r w:rsidR="00743082">
        <w:rPr>
          <w:rFonts w:ascii="Times New Roman" w:hAnsi="Times New Roman" w:cs="Times New Roman"/>
          <w:b/>
          <w:sz w:val="24"/>
          <w:szCs w:val="24"/>
        </w:rPr>
        <w:t xml:space="preserve"> Коми</w:t>
      </w:r>
    </w:p>
    <w:p w:rsidR="00071893" w:rsidRDefault="00071893" w:rsidP="009A40FB">
      <w:pPr>
        <w:spacing w:after="0" w:line="240" w:lineRule="auto"/>
        <w:jc w:val="center"/>
        <w:rPr>
          <w:rFonts w:ascii="Times New Roman" w:hAnsi="Times New Roman" w:cs="Times New Roman"/>
          <w:b/>
          <w:sz w:val="28"/>
          <w:szCs w:val="28"/>
        </w:rPr>
      </w:pPr>
    </w:p>
    <w:p w:rsidR="00A20C72" w:rsidRPr="0013788E" w:rsidRDefault="00CA027D" w:rsidP="00743082">
      <w:pPr>
        <w:pStyle w:val="a7"/>
        <w:tabs>
          <w:tab w:val="left" w:pos="284"/>
        </w:tabs>
        <w:spacing w:before="0" w:beforeAutospacing="0" w:after="0" w:afterAutospacing="0"/>
        <w:contextualSpacing/>
        <w:jc w:val="both"/>
      </w:pPr>
      <w:r>
        <w:tab/>
      </w:r>
      <w:r w:rsidR="009A40FB">
        <w:tab/>
      </w:r>
      <w:r w:rsidR="0082715A" w:rsidRPr="0013788E">
        <w:rPr>
          <w:bCs/>
          <w:iCs/>
        </w:rPr>
        <w:t xml:space="preserve">Существующая социально-экономическая ситуация в регионе указывает на необходимость повышения эффективности использования имеющихся трудовых ресурсов и стимулирование территориальной мобильности граждан. </w:t>
      </w:r>
      <w:r w:rsidR="00743082" w:rsidRPr="00743082">
        <w:rPr>
          <w:bCs/>
          <w:i/>
          <w:iCs/>
        </w:rPr>
        <w:t>О</w:t>
      </w:r>
      <w:r w:rsidR="00A20C72" w:rsidRPr="00743082">
        <w:rPr>
          <w:bCs/>
          <w:i/>
        </w:rPr>
        <w:t xml:space="preserve">бщая дополнительная потребность в квалифицированных кадрах на период 2014-2020 годы </w:t>
      </w:r>
      <w:r w:rsidR="00743082" w:rsidRPr="00743082">
        <w:rPr>
          <w:bCs/>
          <w:i/>
        </w:rPr>
        <w:t xml:space="preserve">в Республике Коми составляет </w:t>
      </w:r>
      <w:r w:rsidR="00A84F83" w:rsidRPr="00743082">
        <w:rPr>
          <w:bCs/>
          <w:i/>
        </w:rPr>
        <w:t xml:space="preserve">около </w:t>
      </w:r>
      <w:r w:rsidR="00A20C72" w:rsidRPr="00743082">
        <w:rPr>
          <w:bCs/>
          <w:i/>
        </w:rPr>
        <w:t>102,5 тыс.</w:t>
      </w:r>
      <w:r w:rsidR="00A20C72" w:rsidRPr="0013788E">
        <w:rPr>
          <w:bCs/>
        </w:rPr>
        <w:t xml:space="preserve"> человек, их них:</w:t>
      </w:r>
    </w:p>
    <w:p w:rsidR="00A20C72" w:rsidRPr="0013788E" w:rsidRDefault="00A20C72" w:rsidP="00086430">
      <w:pPr>
        <w:pStyle w:val="a3"/>
        <w:numPr>
          <w:ilvl w:val="0"/>
          <w:numId w:val="55"/>
        </w:numPr>
        <w:tabs>
          <w:tab w:val="left" w:pos="284"/>
        </w:tabs>
        <w:spacing w:after="0" w:line="240" w:lineRule="auto"/>
        <w:ind w:hanging="720"/>
        <w:jc w:val="both"/>
        <w:rPr>
          <w:rFonts w:ascii="Times New Roman" w:eastAsia="Times New Roman" w:hAnsi="Times New Roman" w:cs="Times New Roman"/>
          <w:sz w:val="24"/>
          <w:szCs w:val="24"/>
        </w:rPr>
      </w:pPr>
      <w:r w:rsidRPr="0013788E">
        <w:rPr>
          <w:rFonts w:ascii="Times New Roman" w:eastAsia="Times New Roman" w:hAnsi="Times New Roman" w:cs="Times New Roman"/>
          <w:bCs/>
          <w:sz w:val="24"/>
          <w:szCs w:val="24"/>
        </w:rPr>
        <w:t>специалисты с высшим об</w:t>
      </w:r>
      <w:r w:rsidR="00A84F83">
        <w:rPr>
          <w:rFonts w:ascii="Times New Roman" w:eastAsia="Times New Roman" w:hAnsi="Times New Roman" w:cs="Times New Roman"/>
          <w:bCs/>
          <w:sz w:val="24"/>
          <w:szCs w:val="24"/>
        </w:rPr>
        <w:t>разованием – 20,6 тыс. человек;</w:t>
      </w:r>
      <w:r w:rsidRPr="0013788E">
        <w:rPr>
          <w:rFonts w:ascii="Times New Roman" w:eastAsia="Times New Roman" w:hAnsi="Times New Roman" w:cs="Times New Roman"/>
          <w:bCs/>
          <w:sz w:val="24"/>
          <w:szCs w:val="24"/>
        </w:rPr>
        <w:t xml:space="preserve"> </w:t>
      </w:r>
    </w:p>
    <w:p w:rsidR="00A20C72" w:rsidRPr="0013788E" w:rsidRDefault="009B2F8F" w:rsidP="00086430">
      <w:pPr>
        <w:pStyle w:val="a3"/>
        <w:numPr>
          <w:ilvl w:val="0"/>
          <w:numId w:val="55"/>
        </w:numPr>
        <w:tabs>
          <w:tab w:val="left" w:pos="284"/>
        </w:tabs>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w:t>
      </w:r>
      <w:r w:rsidR="00A20C72" w:rsidRPr="0013788E">
        <w:rPr>
          <w:rFonts w:ascii="Times New Roman" w:eastAsia="Times New Roman" w:hAnsi="Times New Roman" w:cs="Times New Roman"/>
          <w:bCs/>
          <w:sz w:val="24"/>
          <w:szCs w:val="24"/>
        </w:rPr>
        <w:t xml:space="preserve">пециалисты с профессиональным </w:t>
      </w:r>
      <w:r w:rsidR="00A84F83">
        <w:rPr>
          <w:rFonts w:ascii="Times New Roman" w:eastAsia="Times New Roman" w:hAnsi="Times New Roman" w:cs="Times New Roman"/>
          <w:bCs/>
          <w:sz w:val="24"/>
          <w:szCs w:val="24"/>
        </w:rPr>
        <w:t>образованием –18,1 тыс. человек;</w:t>
      </w:r>
      <w:r w:rsidR="00A20C72" w:rsidRPr="0013788E">
        <w:rPr>
          <w:rFonts w:ascii="Times New Roman" w:eastAsia="Times New Roman" w:hAnsi="Times New Roman" w:cs="Times New Roman"/>
          <w:bCs/>
          <w:sz w:val="24"/>
          <w:szCs w:val="24"/>
        </w:rPr>
        <w:t xml:space="preserve"> </w:t>
      </w:r>
    </w:p>
    <w:p w:rsidR="00A20C72" w:rsidRPr="0013788E" w:rsidRDefault="00A20C72" w:rsidP="00086430">
      <w:pPr>
        <w:pStyle w:val="a3"/>
        <w:numPr>
          <w:ilvl w:val="0"/>
          <w:numId w:val="55"/>
        </w:numPr>
        <w:tabs>
          <w:tab w:val="left" w:pos="284"/>
        </w:tabs>
        <w:spacing w:after="0" w:line="240" w:lineRule="auto"/>
        <w:ind w:hanging="720"/>
        <w:jc w:val="both"/>
        <w:rPr>
          <w:rFonts w:ascii="Times New Roman" w:eastAsia="Times New Roman" w:hAnsi="Times New Roman" w:cs="Times New Roman"/>
          <w:sz w:val="24"/>
          <w:szCs w:val="24"/>
        </w:rPr>
      </w:pPr>
      <w:r w:rsidRPr="0013788E">
        <w:rPr>
          <w:rFonts w:ascii="Times New Roman" w:eastAsia="Times New Roman" w:hAnsi="Times New Roman" w:cs="Times New Roman"/>
          <w:bCs/>
          <w:sz w:val="24"/>
          <w:szCs w:val="24"/>
        </w:rPr>
        <w:t>рабочие специальности – 63,9 тыс. человек.</w:t>
      </w:r>
      <w:r w:rsidRPr="0013788E">
        <w:rPr>
          <w:rFonts w:ascii="Times New Roman" w:eastAsia="Times New Roman" w:hAnsi="Times New Roman" w:cs="Times New Roman"/>
          <w:sz w:val="24"/>
          <w:szCs w:val="24"/>
        </w:rPr>
        <w:t xml:space="preserve"> </w:t>
      </w:r>
    </w:p>
    <w:p w:rsidR="00D2129E" w:rsidRPr="0013788E" w:rsidRDefault="00FE21FE" w:rsidP="00FE21FE">
      <w:pPr>
        <w:tabs>
          <w:tab w:val="left" w:pos="709"/>
        </w:tabs>
        <w:spacing w:after="0" w:line="240" w:lineRule="auto"/>
        <w:jc w:val="both"/>
        <w:rPr>
          <w:rFonts w:ascii="Times New Roman" w:hAnsi="Times New Roman" w:cs="Times New Roman"/>
          <w:sz w:val="24"/>
          <w:szCs w:val="24"/>
        </w:rPr>
      </w:pPr>
      <w:r w:rsidRPr="0013788E">
        <w:rPr>
          <w:rFonts w:ascii="Times New Roman" w:eastAsia="Times New Roman" w:hAnsi="Times New Roman" w:cs="Times New Roman"/>
          <w:sz w:val="24"/>
          <w:szCs w:val="24"/>
        </w:rPr>
        <w:tab/>
      </w:r>
      <w:r w:rsidR="00A20C72" w:rsidRPr="0013788E">
        <w:rPr>
          <w:rFonts w:ascii="Times New Roman" w:eastAsia="Times New Roman" w:hAnsi="Times New Roman" w:cs="Times New Roman"/>
          <w:sz w:val="24"/>
          <w:szCs w:val="24"/>
        </w:rPr>
        <w:t>Экономика республ</w:t>
      </w:r>
      <w:r w:rsidR="00A84F83">
        <w:rPr>
          <w:rFonts w:ascii="Times New Roman" w:eastAsia="Times New Roman" w:hAnsi="Times New Roman" w:cs="Times New Roman"/>
          <w:sz w:val="24"/>
          <w:szCs w:val="24"/>
        </w:rPr>
        <w:t>ики развивается очень динамично.</w:t>
      </w:r>
      <w:r w:rsidR="00A20C72" w:rsidRPr="0013788E">
        <w:rPr>
          <w:rFonts w:ascii="Times New Roman" w:eastAsia="Times New Roman" w:hAnsi="Times New Roman" w:cs="Times New Roman"/>
          <w:sz w:val="24"/>
          <w:szCs w:val="24"/>
        </w:rPr>
        <w:t xml:space="preserve"> </w:t>
      </w:r>
      <w:r w:rsidR="00A84F83" w:rsidRPr="0013788E">
        <w:rPr>
          <w:rFonts w:ascii="Times New Roman" w:eastAsia="Times New Roman" w:hAnsi="Times New Roman" w:cs="Times New Roman"/>
          <w:sz w:val="24"/>
          <w:szCs w:val="24"/>
        </w:rPr>
        <w:t>Т</w:t>
      </w:r>
      <w:r w:rsidR="00A20C72" w:rsidRPr="0013788E">
        <w:rPr>
          <w:rFonts w:ascii="Times New Roman" w:eastAsia="Times New Roman" w:hAnsi="Times New Roman" w:cs="Times New Roman"/>
          <w:sz w:val="24"/>
          <w:szCs w:val="24"/>
        </w:rPr>
        <w:t>ак</w:t>
      </w:r>
      <w:r w:rsidR="00543D87">
        <w:rPr>
          <w:rFonts w:ascii="Times New Roman" w:eastAsia="Times New Roman" w:hAnsi="Times New Roman" w:cs="Times New Roman"/>
          <w:sz w:val="24"/>
          <w:szCs w:val="24"/>
        </w:rPr>
        <w:t>,</w:t>
      </w:r>
      <w:r w:rsidR="00A20C72" w:rsidRPr="0013788E">
        <w:rPr>
          <w:rFonts w:ascii="Times New Roman" w:eastAsia="Times New Roman" w:hAnsi="Times New Roman" w:cs="Times New Roman"/>
          <w:sz w:val="24"/>
          <w:szCs w:val="24"/>
        </w:rPr>
        <w:t xml:space="preserve"> за последние 3 года было создано более 6 тыс. новых рабочих мест. Успешная реализация инвестиционных проектов, особенно в таких сферах</w:t>
      </w:r>
      <w:r w:rsidR="00543D87">
        <w:rPr>
          <w:rFonts w:ascii="Times New Roman" w:eastAsia="Times New Roman" w:hAnsi="Times New Roman" w:cs="Times New Roman"/>
          <w:sz w:val="24"/>
          <w:szCs w:val="24"/>
        </w:rPr>
        <w:t>,</w:t>
      </w:r>
      <w:r w:rsidR="00A20C72" w:rsidRPr="0013788E">
        <w:rPr>
          <w:rFonts w:ascii="Times New Roman" w:eastAsia="Times New Roman" w:hAnsi="Times New Roman" w:cs="Times New Roman"/>
          <w:sz w:val="24"/>
          <w:szCs w:val="24"/>
        </w:rPr>
        <w:t xml:space="preserve"> как добыча полезных ископаемых, транспорт, строительство, обрабатывающая промышленность, приведет к созданию более 100 тыс. новых рабочих мест в последующие 7 лет, из которых 4/5 – это</w:t>
      </w:r>
      <w:r w:rsidR="009B2F8F">
        <w:rPr>
          <w:rFonts w:ascii="Times New Roman" w:eastAsia="Times New Roman" w:hAnsi="Times New Roman" w:cs="Times New Roman"/>
          <w:sz w:val="24"/>
          <w:szCs w:val="24"/>
        </w:rPr>
        <w:t>,</w:t>
      </w:r>
      <w:r w:rsidR="00A20C72" w:rsidRPr="0013788E">
        <w:rPr>
          <w:rFonts w:ascii="Times New Roman" w:eastAsia="Times New Roman" w:hAnsi="Times New Roman" w:cs="Times New Roman"/>
          <w:sz w:val="24"/>
          <w:szCs w:val="24"/>
        </w:rPr>
        <w:t xml:space="preserve"> прежде всего</w:t>
      </w:r>
      <w:r w:rsidR="00543D87">
        <w:rPr>
          <w:rFonts w:ascii="Times New Roman" w:eastAsia="Times New Roman" w:hAnsi="Times New Roman" w:cs="Times New Roman"/>
          <w:sz w:val="24"/>
          <w:szCs w:val="24"/>
        </w:rPr>
        <w:t>,</w:t>
      </w:r>
      <w:r w:rsidR="00A20C72" w:rsidRPr="0013788E">
        <w:rPr>
          <w:rFonts w:ascii="Times New Roman" w:eastAsia="Times New Roman" w:hAnsi="Times New Roman" w:cs="Times New Roman"/>
          <w:sz w:val="24"/>
          <w:szCs w:val="24"/>
        </w:rPr>
        <w:t xml:space="preserve"> рабочие специальности, </w:t>
      </w:r>
      <w:r w:rsidR="002C1704">
        <w:rPr>
          <w:rFonts w:ascii="Times New Roman" w:eastAsia="Times New Roman" w:hAnsi="Times New Roman" w:cs="Times New Roman"/>
          <w:sz w:val="24"/>
          <w:szCs w:val="24"/>
        </w:rPr>
        <w:t>которыми могл</w:t>
      </w:r>
      <w:r w:rsidR="00A84F83">
        <w:rPr>
          <w:rFonts w:ascii="Times New Roman" w:eastAsia="Times New Roman" w:hAnsi="Times New Roman" w:cs="Times New Roman"/>
          <w:sz w:val="24"/>
          <w:szCs w:val="24"/>
        </w:rPr>
        <w:t>и</w:t>
      </w:r>
      <w:r w:rsidR="002C1704">
        <w:rPr>
          <w:rFonts w:ascii="Times New Roman" w:eastAsia="Times New Roman" w:hAnsi="Times New Roman" w:cs="Times New Roman"/>
          <w:sz w:val="24"/>
          <w:szCs w:val="24"/>
        </w:rPr>
        <w:t xml:space="preserve"> бы овладеть </w:t>
      </w:r>
      <w:r w:rsidR="00A20C72" w:rsidRPr="0013788E">
        <w:rPr>
          <w:rFonts w:ascii="Times New Roman" w:eastAsia="Times New Roman" w:hAnsi="Times New Roman" w:cs="Times New Roman"/>
          <w:sz w:val="24"/>
          <w:szCs w:val="24"/>
        </w:rPr>
        <w:t xml:space="preserve">выпускники </w:t>
      </w:r>
      <w:r w:rsidR="00A84F83" w:rsidRPr="0013788E">
        <w:rPr>
          <w:rFonts w:ascii="Times New Roman" w:hAnsi="Times New Roman" w:cs="Times New Roman"/>
          <w:sz w:val="24"/>
          <w:szCs w:val="24"/>
        </w:rPr>
        <w:t>образовательных организаций</w:t>
      </w:r>
      <w:r w:rsidR="00A84F83" w:rsidRPr="0013788E">
        <w:rPr>
          <w:rFonts w:ascii="Times New Roman" w:eastAsia="Times New Roman" w:hAnsi="Times New Roman" w:cs="Times New Roman"/>
          <w:sz w:val="24"/>
          <w:szCs w:val="24"/>
        </w:rPr>
        <w:t xml:space="preserve"> </w:t>
      </w:r>
      <w:r w:rsidR="00A20C72" w:rsidRPr="0013788E">
        <w:rPr>
          <w:rFonts w:ascii="Times New Roman" w:eastAsia="Times New Roman" w:hAnsi="Times New Roman" w:cs="Times New Roman"/>
          <w:sz w:val="24"/>
          <w:szCs w:val="24"/>
        </w:rPr>
        <w:t>профессиональн</w:t>
      </w:r>
      <w:r w:rsidR="00A84F83">
        <w:rPr>
          <w:rFonts w:ascii="Times New Roman" w:eastAsia="Times New Roman" w:hAnsi="Times New Roman" w:cs="Times New Roman"/>
          <w:sz w:val="24"/>
          <w:szCs w:val="24"/>
        </w:rPr>
        <w:t>ого образования</w:t>
      </w:r>
      <w:r w:rsidR="00A20C72" w:rsidRPr="0013788E">
        <w:rPr>
          <w:rFonts w:ascii="Times New Roman" w:eastAsia="Times New Roman" w:hAnsi="Times New Roman" w:cs="Times New Roman"/>
          <w:sz w:val="24"/>
          <w:szCs w:val="24"/>
        </w:rPr>
        <w:t>.</w:t>
      </w:r>
      <w:r w:rsidR="00D2129E" w:rsidRPr="0013788E">
        <w:rPr>
          <w:rFonts w:ascii="Times New Roman" w:hAnsi="Times New Roman" w:cs="Times New Roman"/>
          <w:sz w:val="24"/>
          <w:szCs w:val="24"/>
        </w:rPr>
        <w:t xml:space="preserve"> </w:t>
      </w:r>
      <w:r w:rsidR="00543D87">
        <w:rPr>
          <w:rFonts w:ascii="Times New Roman" w:hAnsi="Times New Roman" w:cs="Times New Roman"/>
          <w:sz w:val="24"/>
          <w:szCs w:val="24"/>
        </w:rPr>
        <w:t>Ст</w:t>
      </w:r>
      <w:r w:rsidR="00D2129E" w:rsidRPr="0013788E">
        <w:rPr>
          <w:rFonts w:ascii="Times New Roman" w:hAnsi="Times New Roman" w:cs="Times New Roman"/>
          <w:sz w:val="24"/>
          <w:szCs w:val="24"/>
        </w:rPr>
        <w:t>руктур</w:t>
      </w:r>
      <w:r w:rsidR="002C1704">
        <w:rPr>
          <w:rFonts w:ascii="Times New Roman" w:hAnsi="Times New Roman" w:cs="Times New Roman"/>
          <w:sz w:val="24"/>
          <w:szCs w:val="24"/>
        </w:rPr>
        <w:t>а</w:t>
      </w:r>
      <w:r w:rsidR="00D2129E" w:rsidRPr="0013788E">
        <w:rPr>
          <w:rFonts w:ascii="Times New Roman" w:hAnsi="Times New Roman" w:cs="Times New Roman"/>
          <w:sz w:val="24"/>
          <w:szCs w:val="24"/>
        </w:rPr>
        <w:t xml:space="preserve"> распределения видов экономической деятельности по уровням образования</w:t>
      </w:r>
      <w:r w:rsidR="00543D87">
        <w:rPr>
          <w:rFonts w:ascii="Times New Roman" w:hAnsi="Times New Roman" w:cs="Times New Roman"/>
          <w:sz w:val="24"/>
          <w:szCs w:val="24"/>
        </w:rPr>
        <w:t xml:space="preserve"> представлена на </w:t>
      </w:r>
      <w:r w:rsidR="002C1704" w:rsidRPr="0013788E">
        <w:rPr>
          <w:rFonts w:ascii="Times New Roman" w:hAnsi="Times New Roman" w:cs="Times New Roman"/>
          <w:sz w:val="24"/>
          <w:szCs w:val="24"/>
        </w:rPr>
        <w:t>рисун</w:t>
      </w:r>
      <w:r w:rsidR="00543D87">
        <w:rPr>
          <w:rFonts w:ascii="Times New Roman" w:hAnsi="Times New Roman" w:cs="Times New Roman"/>
          <w:sz w:val="24"/>
          <w:szCs w:val="24"/>
        </w:rPr>
        <w:t xml:space="preserve">ке </w:t>
      </w:r>
      <w:r w:rsidR="002C1704">
        <w:rPr>
          <w:rFonts w:ascii="Times New Roman" w:hAnsi="Times New Roman" w:cs="Times New Roman"/>
          <w:sz w:val="24"/>
          <w:szCs w:val="24"/>
        </w:rPr>
        <w:t>1</w:t>
      </w:r>
      <w:r w:rsidR="00D2129E" w:rsidRPr="0013788E">
        <w:rPr>
          <w:rFonts w:ascii="Times New Roman" w:hAnsi="Times New Roman" w:cs="Times New Roman"/>
          <w:sz w:val="24"/>
          <w:szCs w:val="24"/>
        </w:rPr>
        <w:t>.</w:t>
      </w:r>
    </w:p>
    <w:p w:rsidR="00D2129E" w:rsidRPr="0013788E" w:rsidRDefault="00D2129E" w:rsidP="00D2129E">
      <w:pPr>
        <w:tabs>
          <w:tab w:val="left" w:pos="1203"/>
        </w:tabs>
        <w:spacing w:after="0" w:line="240" w:lineRule="auto"/>
        <w:rPr>
          <w:rFonts w:ascii="Times New Roman" w:hAnsi="Times New Roman" w:cs="Times New Roman"/>
          <w:sz w:val="24"/>
          <w:szCs w:val="24"/>
        </w:rPr>
      </w:pPr>
    </w:p>
    <w:p w:rsidR="0082715A" w:rsidRPr="0013788E" w:rsidRDefault="00A20C72" w:rsidP="00583B69">
      <w:pPr>
        <w:tabs>
          <w:tab w:val="left" w:pos="1203"/>
        </w:tabs>
        <w:spacing w:after="0" w:line="240" w:lineRule="auto"/>
        <w:rPr>
          <w:rFonts w:ascii="Times New Roman" w:hAnsi="Times New Roman" w:cs="Times New Roman"/>
          <w:sz w:val="24"/>
          <w:szCs w:val="24"/>
        </w:rPr>
      </w:pPr>
      <w:r w:rsidRPr="0013788E">
        <w:rPr>
          <w:rFonts w:ascii="Times New Roman" w:hAnsi="Times New Roman" w:cs="Times New Roman"/>
          <w:noProof/>
          <w:sz w:val="24"/>
          <w:szCs w:val="24"/>
        </w:rPr>
        <w:lastRenderedPageBreak/>
        <w:drawing>
          <wp:inline distT="0" distB="0" distL="0" distR="0">
            <wp:extent cx="5429250" cy="3381375"/>
            <wp:effectExtent l="0" t="0" r="0" b="0"/>
            <wp:docPr id="10" name="Рисунок 5"/>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249" cy="338448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43D87" w:rsidRPr="00543D87" w:rsidRDefault="00D2129E" w:rsidP="00543D87">
      <w:pPr>
        <w:tabs>
          <w:tab w:val="left" w:pos="1203"/>
        </w:tabs>
        <w:spacing w:after="0" w:line="240" w:lineRule="auto"/>
        <w:contextualSpacing/>
        <w:jc w:val="right"/>
        <w:rPr>
          <w:rFonts w:ascii="Times New Roman" w:hAnsi="Times New Roman" w:cs="Times New Roman"/>
          <w:b/>
          <w:sz w:val="20"/>
          <w:szCs w:val="20"/>
        </w:rPr>
      </w:pPr>
      <w:r w:rsidRPr="00543D87">
        <w:rPr>
          <w:rFonts w:ascii="Times New Roman" w:hAnsi="Times New Roman" w:cs="Times New Roman"/>
          <w:b/>
          <w:sz w:val="20"/>
          <w:szCs w:val="20"/>
        </w:rPr>
        <w:t xml:space="preserve">Рисунок </w:t>
      </w:r>
      <w:r w:rsidR="00EC7E2F" w:rsidRPr="00543D87">
        <w:rPr>
          <w:rFonts w:ascii="Times New Roman" w:hAnsi="Times New Roman" w:cs="Times New Roman"/>
          <w:b/>
          <w:sz w:val="20"/>
          <w:szCs w:val="20"/>
        </w:rPr>
        <w:t>1</w:t>
      </w:r>
      <w:r w:rsidR="009B2F8F" w:rsidRPr="00543D87">
        <w:rPr>
          <w:rFonts w:ascii="Times New Roman" w:hAnsi="Times New Roman" w:cs="Times New Roman"/>
          <w:b/>
          <w:sz w:val="20"/>
          <w:szCs w:val="20"/>
        </w:rPr>
        <w:t>.</w:t>
      </w:r>
      <w:r w:rsidRPr="00543D87">
        <w:rPr>
          <w:rFonts w:ascii="Times New Roman" w:hAnsi="Times New Roman" w:cs="Times New Roman"/>
          <w:b/>
          <w:sz w:val="20"/>
          <w:szCs w:val="20"/>
        </w:rPr>
        <w:t xml:space="preserve"> Структура распределения видов экономической деятельности </w:t>
      </w:r>
    </w:p>
    <w:p w:rsidR="00D2129E" w:rsidRPr="00543D87" w:rsidRDefault="00D2129E" w:rsidP="00543D87">
      <w:pPr>
        <w:tabs>
          <w:tab w:val="left" w:pos="1203"/>
        </w:tabs>
        <w:spacing w:after="0" w:line="240" w:lineRule="auto"/>
        <w:contextualSpacing/>
        <w:jc w:val="right"/>
        <w:rPr>
          <w:rFonts w:ascii="Times New Roman" w:eastAsia="Times New Roman" w:hAnsi="Times New Roman" w:cs="Times New Roman"/>
          <w:b/>
          <w:bCs/>
          <w:iCs/>
          <w:sz w:val="20"/>
          <w:szCs w:val="20"/>
        </w:rPr>
      </w:pPr>
      <w:r w:rsidRPr="00543D87">
        <w:rPr>
          <w:rFonts w:ascii="Times New Roman" w:hAnsi="Times New Roman" w:cs="Times New Roman"/>
          <w:b/>
          <w:sz w:val="20"/>
          <w:szCs w:val="20"/>
        </w:rPr>
        <w:t>по уровням образования</w:t>
      </w:r>
      <w:r w:rsidRPr="00543D87">
        <w:rPr>
          <w:rFonts w:ascii="Times New Roman" w:eastAsia="Times New Roman" w:hAnsi="Times New Roman" w:cs="Times New Roman"/>
          <w:b/>
          <w:bCs/>
          <w:iCs/>
          <w:sz w:val="20"/>
          <w:szCs w:val="20"/>
        </w:rPr>
        <w:t>.</w:t>
      </w:r>
    </w:p>
    <w:p w:rsidR="00543D87" w:rsidRPr="00543D87" w:rsidRDefault="00543D87" w:rsidP="00543D87">
      <w:pPr>
        <w:tabs>
          <w:tab w:val="left" w:pos="1203"/>
        </w:tabs>
        <w:spacing w:after="0" w:line="240" w:lineRule="auto"/>
        <w:contextualSpacing/>
        <w:jc w:val="right"/>
        <w:rPr>
          <w:rFonts w:ascii="Times New Roman" w:eastAsia="Times New Roman" w:hAnsi="Times New Roman" w:cs="Times New Roman"/>
          <w:b/>
          <w:bCs/>
          <w:iCs/>
          <w:sz w:val="24"/>
          <w:szCs w:val="24"/>
        </w:rPr>
      </w:pPr>
    </w:p>
    <w:p w:rsidR="002C1704" w:rsidRPr="002C1704" w:rsidRDefault="00D2129E" w:rsidP="009B2F8F">
      <w:pPr>
        <w:tabs>
          <w:tab w:val="left" w:pos="720"/>
        </w:tabs>
        <w:spacing w:after="0" w:line="240" w:lineRule="auto"/>
        <w:contextualSpacing/>
        <w:jc w:val="both"/>
        <w:rPr>
          <w:rFonts w:ascii="Times New Roman" w:eastAsia="Times New Roman" w:hAnsi="Times New Roman" w:cs="Times New Roman"/>
          <w:sz w:val="24"/>
          <w:szCs w:val="24"/>
        </w:rPr>
      </w:pPr>
      <w:r w:rsidRPr="0013788E">
        <w:rPr>
          <w:rFonts w:ascii="Times New Roman" w:eastAsia="Times New Roman" w:hAnsi="Times New Roman" w:cs="Times New Roman"/>
          <w:bCs/>
          <w:iCs/>
          <w:sz w:val="24"/>
          <w:szCs w:val="24"/>
        </w:rPr>
        <w:tab/>
      </w:r>
      <w:r w:rsidR="00E1709A">
        <w:rPr>
          <w:rFonts w:ascii="Times New Roman" w:eastAsia="Times New Roman" w:hAnsi="Times New Roman" w:cs="Times New Roman"/>
          <w:bCs/>
          <w:iCs/>
          <w:sz w:val="24"/>
          <w:szCs w:val="24"/>
        </w:rPr>
        <w:t>П</w:t>
      </w:r>
      <w:r w:rsidR="00A84F83">
        <w:rPr>
          <w:rFonts w:ascii="Times New Roman" w:eastAsia="Times New Roman" w:hAnsi="Times New Roman" w:cs="Times New Roman"/>
          <w:bCs/>
          <w:iCs/>
          <w:sz w:val="24"/>
          <w:szCs w:val="24"/>
        </w:rPr>
        <w:t xml:space="preserve">ри </w:t>
      </w:r>
      <w:r w:rsidR="009B2F8F">
        <w:rPr>
          <w:rFonts w:ascii="Times New Roman" w:eastAsia="Times New Roman" w:hAnsi="Times New Roman" w:cs="Times New Roman"/>
          <w:bCs/>
          <w:iCs/>
          <w:sz w:val="24"/>
          <w:szCs w:val="24"/>
        </w:rPr>
        <w:t>рассмотре</w:t>
      </w:r>
      <w:r w:rsidRPr="0013788E">
        <w:rPr>
          <w:rFonts w:ascii="Times New Roman" w:eastAsia="Times New Roman" w:hAnsi="Times New Roman" w:cs="Times New Roman"/>
          <w:bCs/>
          <w:iCs/>
          <w:sz w:val="24"/>
          <w:szCs w:val="24"/>
        </w:rPr>
        <w:t>ни</w:t>
      </w:r>
      <w:r w:rsidR="00A84F83">
        <w:rPr>
          <w:rFonts w:ascii="Times New Roman" w:eastAsia="Times New Roman" w:hAnsi="Times New Roman" w:cs="Times New Roman"/>
          <w:bCs/>
          <w:iCs/>
          <w:sz w:val="24"/>
          <w:szCs w:val="24"/>
        </w:rPr>
        <w:t>и</w:t>
      </w:r>
      <w:r w:rsidRPr="0013788E">
        <w:rPr>
          <w:rFonts w:ascii="Times New Roman" w:eastAsia="Times New Roman" w:hAnsi="Times New Roman" w:cs="Times New Roman"/>
          <w:bCs/>
          <w:iCs/>
          <w:sz w:val="24"/>
          <w:szCs w:val="24"/>
        </w:rPr>
        <w:t xml:space="preserve"> данного вопроса </w:t>
      </w:r>
      <w:r w:rsidR="00E1709A">
        <w:rPr>
          <w:rFonts w:ascii="Times New Roman" w:eastAsia="Times New Roman" w:hAnsi="Times New Roman" w:cs="Times New Roman"/>
          <w:bCs/>
          <w:iCs/>
          <w:sz w:val="24"/>
          <w:szCs w:val="24"/>
        </w:rPr>
        <w:t xml:space="preserve">можно </w:t>
      </w:r>
      <w:r w:rsidRPr="0013788E">
        <w:rPr>
          <w:rFonts w:ascii="Times New Roman" w:eastAsia="Times New Roman" w:hAnsi="Times New Roman" w:cs="Times New Roman"/>
          <w:bCs/>
          <w:iCs/>
          <w:sz w:val="24"/>
          <w:szCs w:val="24"/>
        </w:rPr>
        <w:t>обозначи</w:t>
      </w:r>
      <w:r w:rsidR="00E1709A">
        <w:rPr>
          <w:rFonts w:ascii="Times New Roman" w:eastAsia="Times New Roman" w:hAnsi="Times New Roman" w:cs="Times New Roman"/>
          <w:bCs/>
          <w:iCs/>
          <w:sz w:val="24"/>
          <w:szCs w:val="24"/>
        </w:rPr>
        <w:t>ть</w:t>
      </w:r>
      <w:r w:rsidRPr="0013788E">
        <w:rPr>
          <w:rFonts w:ascii="Times New Roman" w:eastAsia="Times New Roman" w:hAnsi="Times New Roman" w:cs="Times New Roman"/>
          <w:bCs/>
          <w:iCs/>
          <w:sz w:val="24"/>
          <w:szCs w:val="24"/>
        </w:rPr>
        <w:t xml:space="preserve"> имеющи</w:t>
      </w:r>
      <w:r w:rsidR="00E1709A">
        <w:rPr>
          <w:rFonts w:ascii="Times New Roman" w:eastAsia="Times New Roman" w:hAnsi="Times New Roman" w:cs="Times New Roman"/>
          <w:bCs/>
          <w:iCs/>
          <w:sz w:val="24"/>
          <w:szCs w:val="24"/>
        </w:rPr>
        <w:t>е</w:t>
      </w:r>
      <w:r w:rsidRPr="0013788E">
        <w:rPr>
          <w:rFonts w:ascii="Times New Roman" w:eastAsia="Times New Roman" w:hAnsi="Times New Roman" w:cs="Times New Roman"/>
          <w:bCs/>
          <w:iCs/>
          <w:sz w:val="24"/>
          <w:szCs w:val="24"/>
        </w:rPr>
        <w:t>ся проблем</w:t>
      </w:r>
      <w:r w:rsidR="00E1709A">
        <w:rPr>
          <w:rFonts w:ascii="Times New Roman" w:eastAsia="Times New Roman" w:hAnsi="Times New Roman" w:cs="Times New Roman"/>
          <w:bCs/>
          <w:iCs/>
          <w:sz w:val="24"/>
          <w:szCs w:val="24"/>
        </w:rPr>
        <w:t>ы</w:t>
      </w:r>
      <w:r w:rsidRPr="0013788E">
        <w:rPr>
          <w:rFonts w:ascii="Times New Roman" w:eastAsia="Times New Roman" w:hAnsi="Times New Roman" w:cs="Times New Roman"/>
          <w:bCs/>
          <w:iCs/>
          <w:sz w:val="24"/>
          <w:szCs w:val="24"/>
        </w:rPr>
        <w:t xml:space="preserve"> на рынке труда и </w:t>
      </w:r>
      <w:r w:rsidR="003C7B9A">
        <w:rPr>
          <w:rFonts w:ascii="Times New Roman" w:eastAsia="Times New Roman" w:hAnsi="Times New Roman" w:cs="Times New Roman"/>
          <w:bCs/>
          <w:iCs/>
          <w:sz w:val="24"/>
          <w:szCs w:val="24"/>
        </w:rPr>
        <w:t>с</w:t>
      </w:r>
      <w:r w:rsidRPr="0013788E">
        <w:rPr>
          <w:rFonts w:ascii="Times New Roman" w:eastAsia="Times New Roman" w:hAnsi="Times New Roman" w:cs="Times New Roman"/>
          <w:bCs/>
          <w:iCs/>
          <w:sz w:val="24"/>
          <w:szCs w:val="24"/>
        </w:rPr>
        <w:t>формирова</w:t>
      </w:r>
      <w:r w:rsidR="003C7B9A">
        <w:rPr>
          <w:rFonts w:ascii="Times New Roman" w:eastAsia="Times New Roman" w:hAnsi="Times New Roman" w:cs="Times New Roman"/>
          <w:bCs/>
          <w:iCs/>
          <w:sz w:val="24"/>
          <w:szCs w:val="24"/>
        </w:rPr>
        <w:t>ть</w:t>
      </w:r>
      <w:r w:rsidRPr="0013788E">
        <w:rPr>
          <w:rFonts w:ascii="Times New Roman" w:eastAsia="Times New Roman" w:hAnsi="Times New Roman" w:cs="Times New Roman"/>
          <w:bCs/>
          <w:iCs/>
          <w:sz w:val="24"/>
          <w:szCs w:val="24"/>
        </w:rPr>
        <w:t xml:space="preserve"> предложени</w:t>
      </w:r>
      <w:r w:rsidR="003C7B9A">
        <w:rPr>
          <w:rFonts w:ascii="Times New Roman" w:eastAsia="Times New Roman" w:hAnsi="Times New Roman" w:cs="Times New Roman"/>
          <w:bCs/>
          <w:iCs/>
          <w:sz w:val="24"/>
          <w:szCs w:val="24"/>
        </w:rPr>
        <w:t>я</w:t>
      </w:r>
      <w:r w:rsidRPr="0013788E">
        <w:rPr>
          <w:rFonts w:ascii="Times New Roman" w:eastAsia="Times New Roman" w:hAnsi="Times New Roman" w:cs="Times New Roman"/>
          <w:bCs/>
          <w:iCs/>
          <w:sz w:val="24"/>
          <w:szCs w:val="24"/>
        </w:rPr>
        <w:t xml:space="preserve"> по совершенствованию механизмов привлечения трудовых ресурсов в экономику и социальную сферу</w:t>
      </w:r>
      <w:r w:rsidR="00A84F83">
        <w:rPr>
          <w:rFonts w:ascii="Times New Roman" w:eastAsia="Times New Roman" w:hAnsi="Times New Roman" w:cs="Times New Roman"/>
          <w:bCs/>
          <w:iCs/>
          <w:sz w:val="24"/>
          <w:szCs w:val="24"/>
        </w:rPr>
        <w:t>.</w:t>
      </w:r>
      <w:r w:rsidR="00FE21FE" w:rsidRPr="0013788E">
        <w:rPr>
          <w:rFonts w:ascii="Times New Roman" w:eastAsia="Times New Roman" w:hAnsi="Times New Roman" w:cs="Times New Roman"/>
          <w:bCs/>
          <w:iCs/>
          <w:sz w:val="24"/>
          <w:szCs w:val="24"/>
        </w:rPr>
        <w:t xml:space="preserve"> </w:t>
      </w:r>
      <w:r w:rsidR="00E1709A" w:rsidRPr="0013788E">
        <w:rPr>
          <w:rFonts w:ascii="Times New Roman" w:eastAsia="Times New Roman" w:hAnsi="Times New Roman" w:cs="Times New Roman"/>
          <w:bCs/>
          <w:iCs/>
          <w:sz w:val="24"/>
          <w:szCs w:val="24"/>
        </w:rPr>
        <w:t xml:space="preserve">Основной смысл состоит в </w:t>
      </w:r>
      <w:r w:rsidR="00E1709A" w:rsidRPr="00E1709A">
        <w:rPr>
          <w:rFonts w:ascii="Times New Roman" w:eastAsia="Times New Roman" w:hAnsi="Times New Roman" w:cs="Times New Roman"/>
          <w:bCs/>
          <w:iCs/>
          <w:sz w:val="24"/>
          <w:szCs w:val="24"/>
        </w:rPr>
        <w:t>концепции воспроизводства трудовых ресурсов молодежи</w:t>
      </w:r>
      <w:r w:rsidRPr="0013788E">
        <w:rPr>
          <w:rFonts w:ascii="Times New Roman" w:eastAsia="Times New Roman" w:hAnsi="Times New Roman" w:cs="Times New Roman"/>
          <w:bCs/>
          <w:iCs/>
          <w:sz w:val="24"/>
          <w:szCs w:val="24"/>
        </w:rPr>
        <w:t>.</w:t>
      </w:r>
      <w:r w:rsidR="002C1704" w:rsidRPr="002C1704">
        <w:rPr>
          <w:sz w:val="24"/>
          <w:szCs w:val="24"/>
        </w:rPr>
        <w:t xml:space="preserve"> </w:t>
      </w:r>
      <w:r w:rsidR="002C1704" w:rsidRPr="002C1704">
        <w:rPr>
          <w:rFonts w:ascii="Times New Roman" w:eastAsia="Times New Roman" w:hAnsi="Times New Roman" w:cs="Times New Roman"/>
          <w:sz w:val="24"/>
          <w:szCs w:val="24"/>
        </w:rPr>
        <w:t>В процессе привлечения и закрепления молодежи в организациях</w:t>
      </w:r>
      <w:r w:rsidR="002C1704">
        <w:rPr>
          <w:rFonts w:ascii="Times New Roman" w:hAnsi="Times New Roman" w:cs="Times New Roman"/>
          <w:sz w:val="24"/>
          <w:szCs w:val="24"/>
        </w:rPr>
        <w:t xml:space="preserve"> и на предприятиях </w:t>
      </w:r>
      <w:r w:rsidR="002C1704" w:rsidRPr="002C1704">
        <w:rPr>
          <w:rFonts w:ascii="Times New Roman" w:eastAsia="Times New Roman" w:hAnsi="Times New Roman" w:cs="Times New Roman"/>
          <w:sz w:val="24"/>
          <w:szCs w:val="24"/>
        </w:rPr>
        <w:t>республики решающую роль должна играть системная и целенаправленная профориентационная работа с молодежью и</w:t>
      </w:r>
      <w:r w:rsidR="003C7B9A">
        <w:rPr>
          <w:rFonts w:ascii="Times New Roman" w:eastAsia="Times New Roman" w:hAnsi="Times New Roman" w:cs="Times New Roman"/>
          <w:sz w:val="24"/>
          <w:szCs w:val="24"/>
        </w:rPr>
        <w:t>,</w:t>
      </w:r>
      <w:r w:rsidR="002C1704" w:rsidRPr="002C1704">
        <w:rPr>
          <w:rFonts w:ascii="Times New Roman" w:eastAsia="Times New Roman" w:hAnsi="Times New Roman" w:cs="Times New Roman"/>
          <w:sz w:val="24"/>
          <w:szCs w:val="24"/>
        </w:rPr>
        <w:t xml:space="preserve"> </w:t>
      </w:r>
      <w:r w:rsidR="00E1709A">
        <w:rPr>
          <w:rFonts w:ascii="Times New Roman" w:eastAsia="Times New Roman" w:hAnsi="Times New Roman" w:cs="Times New Roman"/>
          <w:sz w:val="24"/>
          <w:szCs w:val="24"/>
        </w:rPr>
        <w:t xml:space="preserve">как становится понятным, </w:t>
      </w:r>
      <w:r w:rsidR="002C1704" w:rsidRPr="002C1704">
        <w:rPr>
          <w:rFonts w:ascii="Times New Roman" w:eastAsia="Times New Roman" w:hAnsi="Times New Roman" w:cs="Times New Roman"/>
          <w:sz w:val="24"/>
          <w:szCs w:val="24"/>
        </w:rPr>
        <w:t xml:space="preserve">начинать нужно как можно раньше. </w:t>
      </w:r>
    </w:p>
    <w:p w:rsidR="002C1704" w:rsidRPr="009A40FB" w:rsidRDefault="002C1704" w:rsidP="009B2F8F">
      <w:pPr>
        <w:pStyle w:val="a7"/>
        <w:tabs>
          <w:tab w:val="left" w:pos="284"/>
          <w:tab w:val="left" w:pos="709"/>
        </w:tabs>
        <w:spacing w:before="0" w:beforeAutospacing="0" w:after="0" w:afterAutospacing="0"/>
        <w:contextualSpacing/>
        <w:jc w:val="both"/>
      </w:pPr>
      <w:r>
        <w:tab/>
      </w:r>
      <w:r>
        <w:tab/>
      </w:r>
      <w:r w:rsidRPr="0009037D">
        <w:t xml:space="preserve">В стратегии развития </w:t>
      </w:r>
      <w:r w:rsidR="003C7B9A">
        <w:t>Р</w:t>
      </w:r>
      <w:r w:rsidRPr="0009037D">
        <w:t>еспублики Коми до 2020</w:t>
      </w:r>
      <w:r w:rsidR="003C7B9A">
        <w:t xml:space="preserve"> </w:t>
      </w:r>
      <w:r w:rsidRPr="0009037D">
        <w:t>г. выделены наиболее перспективные интегрированные промышленные кластеры,</w:t>
      </w:r>
      <w:r w:rsidRPr="009A40FB">
        <w:t xml:space="preserve"> отрасли и технологии по оказанию разнообразных услуг:</w:t>
      </w:r>
    </w:p>
    <w:p w:rsidR="002C1704" w:rsidRPr="009A40FB" w:rsidRDefault="002C1704" w:rsidP="003C7B9A">
      <w:pPr>
        <w:pStyle w:val="a7"/>
        <w:numPr>
          <w:ilvl w:val="0"/>
          <w:numId w:val="40"/>
        </w:numPr>
        <w:spacing w:before="0" w:beforeAutospacing="0" w:after="0" w:afterAutospacing="0"/>
        <w:contextualSpacing/>
        <w:jc w:val="both"/>
      </w:pPr>
      <w:r w:rsidRPr="009A40FB">
        <w:t>топливно-энергетический;</w:t>
      </w:r>
    </w:p>
    <w:p w:rsidR="002C1704" w:rsidRPr="009A40FB" w:rsidRDefault="002C1704" w:rsidP="003C7B9A">
      <w:pPr>
        <w:pStyle w:val="a7"/>
        <w:numPr>
          <w:ilvl w:val="0"/>
          <w:numId w:val="40"/>
        </w:numPr>
        <w:spacing w:before="0" w:beforeAutospacing="0" w:after="0" w:afterAutospacing="0"/>
        <w:contextualSpacing/>
        <w:jc w:val="both"/>
      </w:pPr>
      <w:r w:rsidRPr="009A40FB">
        <w:t>лес</w:t>
      </w:r>
      <w:r w:rsidR="00254503">
        <w:t>о</w:t>
      </w:r>
      <w:r w:rsidRPr="009A40FB">
        <w:t>промышленный;</w:t>
      </w:r>
    </w:p>
    <w:p w:rsidR="002C1704" w:rsidRPr="009A40FB" w:rsidRDefault="002C1704" w:rsidP="003C7B9A">
      <w:pPr>
        <w:pStyle w:val="a7"/>
        <w:numPr>
          <w:ilvl w:val="0"/>
          <w:numId w:val="40"/>
        </w:numPr>
        <w:spacing w:before="0" w:beforeAutospacing="0" w:after="0" w:afterAutospacing="0"/>
        <w:contextualSpacing/>
        <w:jc w:val="both"/>
      </w:pPr>
      <w:r w:rsidRPr="009A40FB">
        <w:t>электроэнергетический;</w:t>
      </w:r>
    </w:p>
    <w:p w:rsidR="002C1704" w:rsidRPr="009A40FB" w:rsidRDefault="002C1704" w:rsidP="003C7B9A">
      <w:pPr>
        <w:pStyle w:val="a7"/>
        <w:numPr>
          <w:ilvl w:val="0"/>
          <w:numId w:val="40"/>
        </w:numPr>
        <w:tabs>
          <w:tab w:val="left" w:pos="284"/>
        </w:tabs>
        <w:spacing w:before="0" w:beforeAutospacing="0" w:after="0" w:afterAutospacing="0"/>
        <w:ind w:left="0" w:firstLine="0"/>
        <w:contextualSpacing/>
        <w:jc w:val="both"/>
      </w:pPr>
      <w:r w:rsidRPr="009A40FB">
        <w:t xml:space="preserve">добыча, переработка, транспортировка полезных ископаемых: газа, нефти, угля, горной руды и инновационная деятельность по использованию природных ресурсов; </w:t>
      </w:r>
    </w:p>
    <w:p w:rsidR="002C1704" w:rsidRPr="009A40FB" w:rsidRDefault="002C1704" w:rsidP="003C7B9A">
      <w:pPr>
        <w:pStyle w:val="a7"/>
        <w:numPr>
          <w:ilvl w:val="0"/>
          <w:numId w:val="40"/>
        </w:numPr>
        <w:spacing w:before="0" w:beforeAutospacing="0" w:after="0" w:afterAutospacing="0"/>
        <w:contextualSpacing/>
        <w:jc w:val="both"/>
      </w:pPr>
      <w:r w:rsidRPr="009A40FB">
        <w:t>наука, образование и педагогика;</w:t>
      </w:r>
    </w:p>
    <w:p w:rsidR="002C1704" w:rsidRPr="00BE4B46" w:rsidRDefault="002C1704" w:rsidP="003C7B9A">
      <w:pPr>
        <w:pStyle w:val="a7"/>
        <w:numPr>
          <w:ilvl w:val="0"/>
          <w:numId w:val="40"/>
        </w:numPr>
        <w:spacing w:before="0" w:beforeAutospacing="0" w:after="0" w:afterAutospacing="0"/>
        <w:contextualSpacing/>
        <w:jc w:val="both"/>
        <w:rPr>
          <w:b/>
          <w:i/>
        </w:rPr>
      </w:pPr>
      <w:r w:rsidRPr="00BE4B46">
        <w:rPr>
          <w:b/>
          <w:i/>
        </w:rPr>
        <w:t>здравоохранение, медицина,</w:t>
      </w:r>
    </w:p>
    <w:p w:rsidR="002C1704" w:rsidRPr="00BE4B46" w:rsidRDefault="002C1704" w:rsidP="003C7B9A">
      <w:pPr>
        <w:pStyle w:val="a7"/>
        <w:numPr>
          <w:ilvl w:val="0"/>
          <w:numId w:val="40"/>
        </w:numPr>
        <w:spacing w:before="0" w:beforeAutospacing="0" w:after="0" w:afterAutospacing="0"/>
        <w:contextualSpacing/>
        <w:jc w:val="both"/>
        <w:rPr>
          <w:i/>
        </w:rPr>
      </w:pPr>
      <w:r w:rsidRPr="00BE4B46">
        <w:rPr>
          <w:b/>
          <w:i/>
        </w:rPr>
        <w:t>управление человеческими ресурсами</w:t>
      </w:r>
      <w:r w:rsidRPr="00BE4B46">
        <w:rPr>
          <w:i/>
        </w:rPr>
        <w:t xml:space="preserve">, </w:t>
      </w:r>
      <w:r w:rsidRPr="00BE4B46">
        <w:t>здоровьесбережение, психология;</w:t>
      </w:r>
    </w:p>
    <w:p w:rsidR="002C1704" w:rsidRPr="009A40FB" w:rsidRDefault="002C1704" w:rsidP="003C7B9A">
      <w:pPr>
        <w:pStyle w:val="a7"/>
        <w:numPr>
          <w:ilvl w:val="0"/>
          <w:numId w:val="40"/>
        </w:numPr>
        <w:spacing w:before="0" w:beforeAutospacing="0" w:after="0" w:afterAutospacing="0"/>
        <w:contextualSpacing/>
        <w:jc w:val="both"/>
        <w:rPr>
          <w:b/>
        </w:rPr>
      </w:pPr>
      <w:r w:rsidRPr="00BE4B46">
        <w:rPr>
          <w:b/>
          <w:i/>
        </w:rPr>
        <w:t>архитектурное проектирование, строительство и благоустройство;</w:t>
      </w:r>
    </w:p>
    <w:p w:rsidR="002C1704" w:rsidRPr="009A40FB" w:rsidRDefault="002C1704" w:rsidP="003C7B9A">
      <w:pPr>
        <w:pStyle w:val="a7"/>
        <w:numPr>
          <w:ilvl w:val="0"/>
          <w:numId w:val="40"/>
        </w:numPr>
        <w:spacing w:before="0" w:beforeAutospacing="0" w:after="0" w:afterAutospacing="0"/>
        <w:contextualSpacing/>
        <w:jc w:val="both"/>
      </w:pPr>
      <w:r w:rsidRPr="009A40FB">
        <w:t>торговля и бытовое обслуживание;</w:t>
      </w:r>
    </w:p>
    <w:p w:rsidR="002C1704" w:rsidRPr="009A40FB" w:rsidRDefault="002C1704" w:rsidP="003C7B9A">
      <w:pPr>
        <w:pStyle w:val="a7"/>
        <w:numPr>
          <w:ilvl w:val="0"/>
          <w:numId w:val="40"/>
        </w:numPr>
        <w:spacing w:before="0" w:beforeAutospacing="0" w:after="0" w:afterAutospacing="0"/>
        <w:contextualSpacing/>
        <w:jc w:val="both"/>
      </w:pPr>
      <w:r w:rsidRPr="009A40FB">
        <w:t>информационные технологии.</w:t>
      </w:r>
    </w:p>
    <w:p w:rsidR="003C7B9A" w:rsidRDefault="002C1704" w:rsidP="003C7B9A">
      <w:pPr>
        <w:pStyle w:val="a7"/>
        <w:spacing w:before="0" w:beforeAutospacing="0" w:after="0" w:afterAutospacing="0"/>
        <w:contextualSpacing/>
        <w:jc w:val="both"/>
      </w:pPr>
      <w:r w:rsidRPr="009A40FB">
        <w:tab/>
      </w:r>
    </w:p>
    <w:p w:rsidR="002C1704" w:rsidRPr="009A40FB" w:rsidRDefault="002C1704" w:rsidP="003C7B9A">
      <w:pPr>
        <w:pStyle w:val="a7"/>
        <w:spacing w:before="0" w:beforeAutospacing="0" w:after="0" w:afterAutospacing="0"/>
        <w:ind w:firstLine="360"/>
        <w:contextualSpacing/>
        <w:jc w:val="both"/>
      </w:pPr>
      <w:r w:rsidRPr="009A40FB">
        <w:t>К развивающимся сферам материального производства и непроизводственной сферы экономики республики относятся следующие комплексы и отрасли:</w:t>
      </w:r>
    </w:p>
    <w:p w:rsidR="002C1704" w:rsidRPr="009A40FB" w:rsidRDefault="002C1704" w:rsidP="003C7B9A">
      <w:pPr>
        <w:pStyle w:val="a7"/>
        <w:numPr>
          <w:ilvl w:val="0"/>
          <w:numId w:val="40"/>
        </w:numPr>
        <w:spacing w:before="0" w:beforeAutospacing="0" w:after="0" w:afterAutospacing="0"/>
        <w:contextualSpacing/>
        <w:jc w:val="both"/>
      </w:pPr>
      <w:r w:rsidRPr="009A40FB">
        <w:t>машиностроение;</w:t>
      </w:r>
    </w:p>
    <w:p w:rsidR="002C1704" w:rsidRPr="009A40FB" w:rsidRDefault="002C1704" w:rsidP="003C7B9A">
      <w:pPr>
        <w:pStyle w:val="a7"/>
        <w:numPr>
          <w:ilvl w:val="0"/>
          <w:numId w:val="40"/>
        </w:numPr>
        <w:spacing w:before="0" w:beforeAutospacing="0" w:after="0" w:afterAutospacing="0"/>
        <w:contextualSpacing/>
        <w:jc w:val="both"/>
      </w:pPr>
      <w:r w:rsidRPr="009A40FB">
        <w:t>легкая промышленность;</w:t>
      </w:r>
    </w:p>
    <w:p w:rsidR="002C1704" w:rsidRPr="00BE4B46" w:rsidRDefault="002C1704" w:rsidP="003C7B9A">
      <w:pPr>
        <w:pStyle w:val="a7"/>
        <w:numPr>
          <w:ilvl w:val="0"/>
          <w:numId w:val="40"/>
        </w:numPr>
        <w:spacing w:before="0" w:beforeAutospacing="0" w:after="0" w:afterAutospacing="0"/>
        <w:contextualSpacing/>
        <w:jc w:val="both"/>
        <w:rPr>
          <w:b/>
          <w:i/>
        </w:rPr>
      </w:pPr>
      <w:r w:rsidRPr="00BE4B46">
        <w:rPr>
          <w:b/>
          <w:i/>
        </w:rPr>
        <w:t>дорожно-транспортная;</w:t>
      </w:r>
    </w:p>
    <w:p w:rsidR="002C1704" w:rsidRPr="00BE4B46" w:rsidRDefault="002C1704" w:rsidP="003C7B9A">
      <w:pPr>
        <w:pStyle w:val="a7"/>
        <w:numPr>
          <w:ilvl w:val="0"/>
          <w:numId w:val="40"/>
        </w:numPr>
        <w:spacing w:before="0" w:beforeAutospacing="0" w:after="0" w:afterAutospacing="0"/>
        <w:contextualSpacing/>
        <w:jc w:val="both"/>
        <w:rPr>
          <w:b/>
          <w:i/>
        </w:rPr>
      </w:pPr>
      <w:r w:rsidRPr="00BE4B46">
        <w:rPr>
          <w:b/>
          <w:i/>
        </w:rPr>
        <w:t>связь и телекоммуникации;</w:t>
      </w:r>
    </w:p>
    <w:p w:rsidR="002C1704" w:rsidRPr="00BE4B46" w:rsidRDefault="002C1704" w:rsidP="003C7B9A">
      <w:pPr>
        <w:pStyle w:val="a7"/>
        <w:numPr>
          <w:ilvl w:val="0"/>
          <w:numId w:val="40"/>
        </w:numPr>
        <w:spacing w:before="0" w:beforeAutospacing="0" w:after="0" w:afterAutospacing="0"/>
        <w:contextualSpacing/>
        <w:jc w:val="both"/>
        <w:rPr>
          <w:b/>
          <w:i/>
        </w:rPr>
      </w:pPr>
      <w:r w:rsidRPr="00BE4B46">
        <w:rPr>
          <w:b/>
          <w:i/>
        </w:rPr>
        <w:t>экология и рациональное природопользование;</w:t>
      </w:r>
    </w:p>
    <w:p w:rsidR="002C1704" w:rsidRPr="009A40FB" w:rsidRDefault="002C1704" w:rsidP="003C7B9A">
      <w:pPr>
        <w:pStyle w:val="a7"/>
        <w:numPr>
          <w:ilvl w:val="0"/>
          <w:numId w:val="40"/>
        </w:numPr>
        <w:spacing w:before="0" w:beforeAutospacing="0" w:after="0" w:afterAutospacing="0"/>
        <w:contextualSpacing/>
        <w:jc w:val="both"/>
      </w:pPr>
      <w:r w:rsidRPr="009A40FB">
        <w:lastRenderedPageBreak/>
        <w:t>агропромышленный комплекс;</w:t>
      </w:r>
    </w:p>
    <w:p w:rsidR="002C1704" w:rsidRPr="00BE4B46" w:rsidRDefault="002C1704" w:rsidP="003C7B9A">
      <w:pPr>
        <w:pStyle w:val="a7"/>
        <w:numPr>
          <w:ilvl w:val="0"/>
          <w:numId w:val="40"/>
        </w:numPr>
        <w:spacing w:before="0" w:beforeAutospacing="0" w:after="0" w:afterAutospacing="0"/>
        <w:contextualSpacing/>
        <w:jc w:val="both"/>
        <w:rPr>
          <w:b/>
          <w:i/>
        </w:rPr>
      </w:pPr>
      <w:r w:rsidRPr="00BE4B46">
        <w:rPr>
          <w:b/>
          <w:i/>
        </w:rPr>
        <w:t>пищевая и перерабатывающая промышленность;</w:t>
      </w:r>
    </w:p>
    <w:p w:rsidR="002C1704" w:rsidRPr="009A40FB" w:rsidRDefault="002C1704" w:rsidP="003C7B9A">
      <w:pPr>
        <w:pStyle w:val="a7"/>
        <w:numPr>
          <w:ilvl w:val="0"/>
          <w:numId w:val="40"/>
        </w:numPr>
        <w:spacing w:before="0" w:beforeAutospacing="0" w:after="0" w:afterAutospacing="0"/>
        <w:contextualSpacing/>
        <w:jc w:val="both"/>
      </w:pPr>
      <w:r w:rsidRPr="009A40FB">
        <w:t>предпринимательство;</w:t>
      </w:r>
    </w:p>
    <w:p w:rsidR="002C1704" w:rsidRPr="009B2F8F" w:rsidRDefault="002C1704" w:rsidP="003C7B9A">
      <w:pPr>
        <w:pStyle w:val="a7"/>
        <w:numPr>
          <w:ilvl w:val="0"/>
          <w:numId w:val="40"/>
        </w:numPr>
        <w:spacing w:before="0" w:beforeAutospacing="0" w:after="0" w:afterAutospacing="0"/>
        <w:contextualSpacing/>
        <w:jc w:val="both"/>
        <w:rPr>
          <w:b/>
          <w:i/>
        </w:rPr>
      </w:pPr>
      <w:r w:rsidRPr="009B2F8F">
        <w:rPr>
          <w:b/>
          <w:i/>
        </w:rPr>
        <w:t>торговля и бытовое обслуживание;</w:t>
      </w:r>
    </w:p>
    <w:p w:rsidR="002C1704" w:rsidRPr="009A40FB" w:rsidRDefault="002C1704" w:rsidP="003C7B9A">
      <w:pPr>
        <w:pStyle w:val="a7"/>
        <w:numPr>
          <w:ilvl w:val="0"/>
          <w:numId w:val="40"/>
        </w:numPr>
        <w:spacing w:before="0" w:beforeAutospacing="0" w:after="0" w:afterAutospacing="0"/>
        <w:contextualSpacing/>
        <w:jc w:val="both"/>
      </w:pPr>
      <w:r w:rsidRPr="009A40FB">
        <w:t>жилищно-коммунальное хозяйство;</w:t>
      </w:r>
    </w:p>
    <w:p w:rsidR="002C1704" w:rsidRPr="009A40FB" w:rsidRDefault="002C1704" w:rsidP="003C7B9A">
      <w:pPr>
        <w:pStyle w:val="a7"/>
        <w:numPr>
          <w:ilvl w:val="0"/>
          <w:numId w:val="40"/>
        </w:numPr>
        <w:spacing w:before="0" w:beforeAutospacing="0" w:after="0" w:afterAutospacing="0"/>
        <w:contextualSpacing/>
        <w:jc w:val="both"/>
      </w:pPr>
      <w:r w:rsidRPr="009A40FB">
        <w:t>социокультурный комплекс;</w:t>
      </w:r>
    </w:p>
    <w:p w:rsidR="002C1704" w:rsidRPr="009A40FB" w:rsidRDefault="002C1704" w:rsidP="003C7B9A">
      <w:pPr>
        <w:pStyle w:val="a7"/>
        <w:numPr>
          <w:ilvl w:val="0"/>
          <w:numId w:val="40"/>
        </w:numPr>
        <w:spacing w:before="0" w:beforeAutospacing="0" w:after="0" w:afterAutospacing="0"/>
        <w:contextualSpacing/>
        <w:jc w:val="both"/>
      </w:pPr>
      <w:r w:rsidRPr="009A40FB">
        <w:t>безопасность труда и жизнедеятельности;</w:t>
      </w:r>
    </w:p>
    <w:p w:rsidR="002C1704" w:rsidRDefault="002C1704" w:rsidP="003C7B9A">
      <w:pPr>
        <w:pStyle w:val="a7"/>
        <w:numPr>
          <w:ilvl w:val="0"/>
          <w:numId w:val="40"/>
        </w:numPr>
        <w:spacing w:before="0" w:beforeAutospacing="0" w:after="0" w:afterAutospacing="0"/>
        <w:contextualSpacing/>
        <w:jc w:val="both"/>
      </w:pPr>
      <w:r w:rsidRPr="00BE4B46">
        <w:rPr>
          <w:b/>
          <w:i/>
        </w:rPr>
        <w:t>физическая культура</w:t>
      </w:r>
      <w:r>
        <w:rPr>
          <w:b/>
          <w:i/>
        </w:rPr>
        <w:t xml:space="preserve"> </w:t>
      </w:r>
      <w:r w:rsidRPr="00F9567B">
        <w:t>и туризм</w:t>
      </w:r>
      <w:r>
        <w:t xml:space="preserve"> (15)</w:t>
      </w:r>
      <w:r w:rsidRPr="00F9567B">
        <w:t>.</w:t>
      </w:r>
    </w:p>
    <w:p w:rsidR="00772DD7" w:rsidRDefault="00772DD7" w:rsidP="009A40FB">
      <w:pPr>
        <w:tabs>
          <w:tab w:val="left" w:pos="1203"/>
        </w:tabs>
        <w:spacing w:after="0" w:line="360" w:lineRule="auto"/>
        <w:contextualSpacing/>
        <w:jc w:val="right"/>
        <w:rPr>
          <w:rFonts w:ascii="Times New Roman" w:hAnsi="Times New Roman" w:cs="Times New Roman"/>
          <w:sz w:val="24"/>
          <w:szCs w:val="24"/>
        </w:rPr>
      </w:pPr>
    </w:p>
    <w:p w:rsidR="00772DD7" w:rsidRPr="003C7B9A" w:rsidRDefault="00254503" w:rsidP="00772DD7">
      <w:pPr>
        <w:tabs>
          <w:tab w:val="left" w:pos="1203"/>
        </w:tabs>
        <w:spacing w:after="0" w:line="240" w:lineRule="auto"/>
        <w:contextualSpacing/>
        <w:jc w:val="center"/>
        <w:rPr>
          <w:rFonts w:ascii="Times New Roman" w:hAnsi="Times New Roman" w:cs="Times New Roman"/>
          <w:b/>
          <w:sz w:val="24"/>
          <w:szCs w:val="24"/>
        </w:rPr>
      </w:pPr>
      <w:r w:rsidRPr="003C7B9A">
        <w:rPr>
          <w:rFonts w:ascii="Times New Roman" w:hAnsi="Times New Roman" w:cs="Times New Roman"/>
          <w:b/>
          <w:sz w:val="24"/>
          <w:szCs w:val="24"/>
        </w:rPr>
        <w:t>2</w:t>
      </w:r>
      <w:r w:rsidR="00772DD7" w:rsidRPr="003C7B9A">
        <w:rPr>
          <w:rFonts w:ascii="Times New Roman" w:hAnsi="Times New Roman" w:cs="Times New Roman"/>
          <w:b/>
          <w:sz w:val="24"/>
          <w:szCs w:val="24"/>
        </w:rPr>
        <w:t>.</w:t>
      </w:r>
      <w:r w:rsidRPr="003C7B9A">
        <w:rPr>
          <w:rFonts w:ascii="Times New Roman" w:hAnsi="Times New Roman" w:cs="Times New Roman"/>
          <w:b/>
          <w:sz w:val="24"/>
          <w:szCs w:val="24"/>
        </w:rPr>
        <w:t>2</w:t>
      </w:r>
      <w:r w:rsidR="00772DD7" w:rsidRPr="003C7B9A">
        <w:rPr>
          <w:rFonts w:ascii="Times New Roman" w:hAnsi="Times New Roman" w:cs="Times New Roman"/>
          <w:b/>
          <w:sz w:val="24"/>
          <w:szCs w:val="24"/>
        </w:rPr>
        <w:t>. Современные тенденции республиканского рынка труда и профессиональное образование лиц с инвалидностью и ОВЗ</w:t>
      </w:r>
    </w:p>
    <w:p w:rsidR="00772DD7" w:rsidRDefault="00772DD7" w:rsidP="00772DD7">
      <w:pPr>
        <w:tabs>
          <w:tab w:val="left" w:pos="1203"/>
        </w:tabs>
        <w:spacing w:after="0" w:line="240" w:lineRule="auto"/>
        <w:ind w:firstLine="567"/>
        <w:contextualSpacing/>
        <w:jc w:val="both"/>
        <w:rPr>
          <w:rFonts w:ascii="Times New Roman" w:hAnsi="Times New Roman" w:cs="Times New Roman"/>
          <w:sz w:val="24"/>
          <w:szCs w:val="24"/>
        </w:rPr>
      </w:pPr>
    </w:p>
    <w:p w:rsidR="00772DD7" w:rsidRPr="009A40FB" w:rsidRDefault="003C7B9A" w:rsidP="00772DD7">
      <w:pPr>
        <w:tabs>
          <w:tab w:val="left" w:pos="120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00772DD7" w:rsidRPr="009A40FB">
        <w:rPr>
          <w:rFonts w:ascii="Times New Roman" w:hAnsi="Times New Roman" w:cs="Times New Roman"/>
          <w:sz w:val="24"/>
          <w:szCs w:val="24"/>
        </w:rPr>
        <w:t xml:space="preserve"> таблице </w:t>
      </w:r>
      <w:r w:rsidR="00D31511">
        <w:rPr>
          <w:rFonts w:ascii="Times New Roman" w:hAnsi="Times New Roman" w:cs="Times New Roman"/>
          <w:sz w:val="24"/>
          <w:szCs w:val="24"/>
        </w:rPr>
        <w:t>2</w:t>
      </w:r>
      <w:r w:rsidR="00772DD7" w:rsidRPr="009A40FB">
        <w:rPr>
          <w:rFonts w:ascii="Times New Roman" w:hAnsi="Times New Roman" w:cs="Times New Roman"/>
          <w:sz w:val="24"/>
          <w:szCs w:val="24"/>
        </w:rPr>
        <w:t xml:space="preserve"> представлены специальности, по которым получали образование лица с ограниченными возможностями </w:t>
      </w:r>
      <w:r>
        <w:rPr>
          <w:rFonts w:ascii="Times New Roman" w:hAnsi="Times New Roman" w:cs="Times New Roman"/>
          <w:sz w:val="24"/>
          <w:szCs w:val="24"/>
        </w:rPr>
        <w:t xml:space="preserve">здоровья </w:t>
      </w:r>
      <w:r w:rsidR="00772DD7" w:rsidRPr="009A40FB">
        <w:rPr>
          <w:rFonts w:ascii="Times New Roman" w:hAnsi="Times New Roman" w:cs="Times New Roman"/>
          <w:sz w:val="24"/>
          <w:szCs w:val="24"/>
        </w:rPr>
        <w:t>в образовательных организациях</w:t>
      </w:r>
      <w:r w:rsidR="00772DD7">
        <w:rPr>
          <w:rFonts w:ascii="Times New Roman" w:hAnsi="Times New Roman" w:cs="Times New Roman"/>
          <w:sz w:val="24"/>
          <w:szCs w:val="24"/>
        </w:rPr>
        <w:t xml:space="preserve"> в 2013</w:t>
      </w:r>
      <w:r>
        <w:rPr>
          <w:rFonts w:ascii="Times New Roman" w:hAnsi="Times New Roman" w:cs="Times New Roman"/>
          <w:sz w:val="24"/>
          <w:szCs w:val="24"/>
        </w:rPr>
        <w:t xml:space="preserve"> </w:t>
      </w:r>
      <w:r w:rsidR="00772DD7">
        <w:rPr>
          <w:rFonts w:ascii="Times New Roman" w:hAnsi="Times New Roman" w:cs="Times New Roman"/>
          <w:sz w:val="24"/>
          <w:szCs w:val="24"/>
        </w:rPr>
        <w:t>г</w:t>
      </w:r>
      <w:r w:rsidR="00772DD7" w:rsidRPr="009A40FB">
        <w:rPr>
          <w:rFonts w:ascii="Times New Roman" w:hAnsi="Times New Roman" w:cs="Times New Roman"/>
          <w:sz w:val="24"/>
          <w:szCs w:val="24"/>
        </w:rPr>
        <w:t>.</w:t>
      </w:r>
    </w:p>
    <w:p w:rsidR="003C7B9A" w:rsidRDefault="003C7B9A" w:rsidP="009A40FB">
      <w:pPr>
        <w:tabs>
          <w:tab w:val="left" w:pos="1203"/>
        </w:tabs>
        <w:spacing w:after="0" w:line="360" w:lineRule="auto"/>
        <w:contextualSpacing/>
        <w:jc w:val="right"/>
        <w:rPr>
          <w:rFonts w:ascii="Times New Roman" w:hAnsi="Times New Roman" w:cs="Times New Roman"/>
          <w:sz w:val="24"/>
          <w:szCs w:val="24"/>
        </w:rPr>
      </w:pPr>
    </w:p>
    <w:p w:rsidR="009A40FB" w:rsidRPr="003C7B9A" w:rsidRDefault="009A40FB" w:rsidP="009A40FB">
      <w:pPr>
        <w:tabs>
          <w:tab w:val="left" w:pos="1203"/>
        </w:tabs>
        <w:spacing w:after="0" w:line="360" w:lineRule="auto"/>
        <w:contextualSpacing/>
        <w:jc w:val="right"/>
        <w:rPr>
          <w:rFonts w:ascii="Times New Roman" w:hAnsi="Times New Roman" w:cs="Times New Roman"/>
          <w:bCs/>
          <w:sz w:val="20"/>
          <w:szCs w:val="20"/>
        </w:rPr>
      </w:pPr>
      <w:r w:rsidRPr="003C7B9A">
        <w:rPr>
          <w:rFonts w:ascii="Times New Roman" w:hAnsi="Times New Roman" w:cs="Times New Roman"/>
          <w:sz w:val="20"/>
          <w:szCs w:val="20"/>
        </w:rPr>
        <w:t>Т</w:t>
      </w:r>
      <w:r w:rsidR="00EC7E2F" w:rsidRPr="003C7B9A">
        <w:rPr>
          <w:rFonts w:ascii="Times New Roman" w:hAnsi="Times New Roman" w:cs="Times New Roman"/>
          <w:bCs/>
          <w:sz w:val="20"/>
          <w:szCs w:val="20"/>
        </w:rPr>
        <w:t xml:space="preserve">аблица </w:t>
      </w:r>
      <w:r w:rsidR="00D31511" w:rsidRPr="003C7B9A">
        <w:rPr>
          <w:rFonts w:ascii="Times New Roman" w:hAnsi="Times New Roman" w:cs="Times New Roman"/>
          <w:bCs/>
          <w:sz w:val="20"/>
          <w:szCs w:val="20"/>
        </w:rPr>
        <w:t>2</w:t>
      </w:r>
    </w:p>
    <w:p w:rsidR="003C7B9A" w:rsidRDefault="009A40FB" w:rsidP="009A40FB">
      <w:pPr>
        <w:tabs>
          <w:tab w:val="left" w:pos="1203"/>
        </w:tabs>
        <w:spacing w:after="0" w:line="240" w:lineRule="auto"/>
        <w:ind w:firstLine="708"/>
        <w:contextualSpacing/>
        <w:jc w:val="center"/>
        <w:rPr>
          <w:rFonts w:ascii="Times New Roman" w:hAnsi="Times New Roman" w:cs="Times New Roman"/>
          <w:b/>
          <w:sz w:val="24"/>
          <w:szCs w:val="24"/>
        </w:rPr>
      </w:pPr>
      <w:r w:rsidRPr="009A40FB">
        <w:rPr>
          <w:rFonts w:ascii="Times New Roman" w:hAnsi="Times New Roman" w:cs="Times New Roman"/>
          <w:b/>
          <w:sz w:val="24"/>
          <w:szCs w:val="24"/>
        </w:rPr>
        <w:t xml:space="preserve">Специальности, по которым обучаются инвалиды и лица с ОВЗ </w:t>
      </w:r>
    </w:p>
    <w:p w:rsidR="009A40FB" w:rsidRDefault="009A40FB" w:rsidP="009A40FB">
      <w:pPr>
        <w:tabs>
          <w:tab w:val="left" w:pos="1203"/>
        </w:tabs>
        <w:spacing w:after="0" w:line="240" w:lineRule="auto"/>
        <w:ind w:firstLine="708"/>
        <w:contextualSpacing/>
        <w:jc w:val="center"/>
        <w:rPr>
          <w:rFonts w:ascii="Times New Roman" w:hAnsi="Times New Roman" w:cs="Times New Roman"/>
          <w:b/>
          <w:sz w:val="24"/>
          <w:szCs w:val="24"/>
        </w:rPr>
      </w:pPr>
      <w:r w:rsidRPr="009A40FB">
        <w:rPr>
          <w:rFonts w:ascii="Times New Roman" w:hAnsi="Times New Roman" w:cs="Times New Roman"/>
          <w:b/>
          <w:sz w:val="24"/>
          <w:szCs w:val="24"/>
        </w:rPr>
        <w:t>в образовательных организациях профессионального и высшего образования Республики Коми</w:t>
      </w:r>
    </w:p>
    <w:p w:rsidR="004F368F" w:rsidRPr="009A40FB" w:rsidRDefault="004F368F" w:rsidP="009A40FB">
      <w:pPr>
        <w:tabs>
          <w:tab w:val="left" w:pos="1203"/>
        </w:tabs>
        <w:spacing w:after="0" w:line="240" w:lineRule="auto"/>
        <w:ind w:firstLine="708"/>
        <w:contextualSpacing/>
        <w:jc w:val="center"/>
        <w:rPr>
          <w:rFonts w:ascii="Times New Roman" w:hAnsi="Times New Roman" w:cs="Times New Roman"/>
          <w:sz w:val="24"/>
          <w:szCs w:val="24"/>
        </w:rPr>
      </w:pPr>
    </w:p>
    <w:tbl>
      <w:tblPr>
        <w:tblStyle w:val="a8"/>
        <w:tblW w:w="9356" w:type="dxa"/>
        <w:tblInd w:w="-34" w:type="dxa"/>
        <w:tblLook w:val="04A0" w:firstRow="1" w:lastRow="0" w:firstColumn="1" w:lastColumn="0" w:noHBand="0" w:noVBand="1"/>
      </w:tblPr>
      <w:tblGrid>
        <w:gridCol w:w="4678"/>
        <w:gridCol w:w="4678"/>
      </w:tblGrid>
      <w:tr w:rsidR="009A40FB" w:rsidRPr="009A40FB" w:rsidTr="007C3E49">
        <w:trPr>
          <w:tblHeader/>
        </w:trPr>
        <w:tc>
          <w:tcPr>
            <w:tcW w:w="4678" w:type="dxa"/>
            <w:vAlign w:val="center"/>
          </w:tcPr>
          <w:p w:rsidR="009A40FB" w:rsidRPr="003C7B9A" w:rsidRDefault="009A40FB" w:rsidP="009A40FB">
            <w:pPr>
              <w:tabs>
                <w:tab w:val="left" w:pos="1203"/>
              </w:tabs>
              <w:contextualSpacing/>
              <w:jc w:val="center"/>
              <w:rPr>
                <w:rFonts w:ascii="Times New Roman" w:hAnsi="Times New Roman" w:cs="Times New Roman"/>
                <w:sz w:val="20"/>
                <w:szCs w:val="20"/>
              </w:rPr>
            </w:pPr>
            <w:r w:rsidRPr="003C7B9A">
              <w:rPr>
                <w:rFonts w:ascii="Times New Roman" w:hAnsi="Times New Roman" w:cs="Times New Roman"/>
                <w:b/>
                <w:sz w:val="20"/>
                <w:szCs w:val="20"/>
              </w:rPr>
              <w:t>Профессиональное образование</w:t>
            </w:r>
          </w:p>
        </w:tc>
        <w:tc>
          <w:tcPr>
            <w:tcW w:w="4678" w:type="dxa"/>
            <w:vAlign w:val="center"/>
          </w:tcPr>
          <w:p w:rsidR="009A40FB" w:rsidRPr="003C7B9A" w:rsidRDefault="009A40FB" w:rsidP="004F368F">
            <w:pPr>
              <w:tabs>
                <w:tab w:val="left" w:pos="1203"/>
              </w:tabs>
              <w:contextualSpacing/>
              <w:jc w:val="center"/>
              <w:rPr>
                <w:rFonts w:ascii="Times New Roman" w:hAnsi="Times New Roman" w:cs="Times New Roman"/>
                <w:sz w:val="20"/>
                <w:szCs w:val="20"/>
              </w:rPr>
            </w:pPr>
            <w:r w:rsidRPr="003C7B9A">
              <w:rPr>
                <w:rFonts w:ascii="Times New Roman" w:hAnsi="Times New Roman" w:cs="Times New Roman"/>
                <w:b/>
                <w:sz w:val="20"/>
                <w:szCs w:val="20"/>
              </w:rPr>
              <w:t>Высшее образование</w:t>
            </w:r>
          </w:p>
        </w:tc>
      </w:tr>
      <w:tr w:rsidR="009A40FB" w:rsidRPr="009A40FB" w:rsidTr="007C3E49">
        <w:tc>
          <w:tcPr>
            <w:tcW w:w="4678" w:type="dxa"/>
          </w:tcPr>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Автомеханик</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Бухгалтерский учёт</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Ветеринария</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Водоснабжение и водоотведение</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Документационное обеспечение управления и архивоведение</w:t>
            </w:r>
          </w:p>
          <w:p w:rsidR="009B2F8F"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Дошкольное образование</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Закройщик</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Землеустройство</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Инструментальное исполнительство «Оркестровые духовые и ударные инструменты»</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Инструментальное исполнительство «Фортепиано»</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Информационные системы</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Компьютерные системы и комплексы</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Лабораторная диагностика</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Лаборант-эколог</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Лечебное дело</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Мастер отделочных строительных работ</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Мастер по ОЦИ</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Мастер столярного и мебельного производства</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Мастер столярно-плотничных и паркетных работ</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Механизация сельскохозяйственного производства</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Музыкальное образование</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Наладчик аппаратного и программного обеспечения</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Оператор нефтяных и газовых скважин</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Парикмахер</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Компьютерные сети</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Повар, кондитер</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lastRenderedPageBreak/>
              <w:t>Портной</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Право и организация социального обеспечения</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Преподавание в начальных классах</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Продавец, контролер-кассир</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Радиомеханик</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Сварщик</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Секретарь</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Сестринское дело</w:t>
            </w:r>
          </w:p>
          <w:p w:rsidR="009A40FB" w:rsidRPr="003C7B9A" w:rsidRDefault="009A40FB" w:rsidP="00086430">
            <w:pPr>
              <w:pStyle w:val="a3"/>
              <w:numPr>
                <w:ilvl w:val="0"/>
                <w:numId w:val="46"/>
              </w:numPr>
              <w:tabs>
                <w:tab w:val="left" w:pos="318"/>
              </w:tabs>
              <w:ind w:left="0" w:firstLine="0"/>
              <w:rPr>
                <w:rFonts w:ascii="Times New Roman" w:hAnsi="Times New Roman" w:cs="Times New Roman"/>
                <w:sz w:val="20"/>
                <w:szCs w:val="20"/>
              </w:rPr>
            </w:pPr>
            <w:r w:rsidRPr="003C7B9A">
              <w:rPr>
                <w:rFonts w:ascii="Times New Roman" w:hAnsi="Times New Roman" w:cs="Times New Roman"/>
                <w:sz w:val="20"/>
                <w:szCs w:val="20"/>
              </w:rPr>
              <w:t>Сооружение и эксплуатация нефтегазопроводов и нефтегазохранилищ</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35.Социальная работа</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Специальное дошкольное образование</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Строительство и эксплуатация зданий и сооружений</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Теория музыки</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Техническое обслуживание средств вычислительной техники и компьютерных сетей</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Техническое обслуживание электрического и электромеханического оборудования</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Техническое устройство и ремонт автомобиля</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Технология деревообработки</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Технология продукции общественного питания</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Товароведение и экспертиза качества потребительских товаров</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Тракторист-машинист сельскохозяйственного производства</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Экономика и бухгалтерский учет</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Электромонтажник по сигнализации, централизации и блокировке</w:t>
            </w:r>
          </w:p>
          <w:p w:rsidR="009A40FB" w:rsidRPr="003C7B9A" w:rsidRDefault="009A40FB" w:rsidP="00086430">
            <w:pPr>
              <w:pStyle w:val="a3"/>
              <w:numPr>
                <w:ilvl w:val="0"/>
                <w:numId w:val="46"/>
              </w:numPr>
              <w:tabs>
                <w:tab w:val="left" w:pos="1203"/>
              </w:tabs>
              <w:ind w:left="318" w:hanging="318"/>
              <w:rPr>
                <w:rFonts w:ascii="Times New Roman" w:hAnsi="Times New Roman" w:cs="Times New Roman"/>
                <w:sz w:val="20"/>
                <w:szCs w:val="20"/>
              </w:rPr>
            </w:pPr>
            <w:r w:rsidRPr="003C7B9A">
              <w:rPr>
                <w:rFonts w:ascii="Times New Roman" w:hAnsi="Times New Roman" w:cs="Times New Roman"/>
                <w:sz w:val="20"/>
                <w:szCs w:val="20"/>
              </w:rPr>
              <w:t>Электромонтер по ремонту и обслуживанию электрооборудования</w:t>
            </w:r>
          </w:p>
        </w:tc>
        <w:tc>
          <w:tcPr>
            <w:tcW w:w="4678" w:type="dxa"/>
          </w:tcPr>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lastRenderedPageBreak/>
              <w:t>1.</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Автоматизированные системы обработки информации и управления</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Архитектура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3.</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Бурение нефтяных и газовых скважин</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4.</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Бухгалтерский учет, анализ и аудит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5.</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Геология нефти и газа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6.</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Информационная безопасность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7.</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Информационные системы и технологии</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8.</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История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9.</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Комплексная защита объектов информатизации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10.</w:t>
            </w:r>
            <w:r w:rsidR="00E1709A"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Компьютерные сети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 xml:space="preserve">11.Менеджмент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12.</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Лесоинженерное дело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13.</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Информатика и вычислительная техника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14.</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Машины и оборудование лесного комплекса</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15.</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Народная художественная культура</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16.</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Нефтегазовое дело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17.</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Промышленное и гражданское строительство</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18.</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Прикладная информатика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19.</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Программирование в компьютерных системах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20.</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Психология</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21.</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Радиофизика и электроника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22.</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Связи с общественностью</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23.</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Стандартизация и метрология</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24.</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Технология геологической разведки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25.</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Филология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26.</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Финансы и кредит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27.</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Химия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28.</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 xml:space="preserve">Экономика </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29.</w:t>
            </w:r>
            <w:r w:rsidR="00A618A4" w:rsidRPr="003C7B9A">
              <w:rPr>
                <w:rFonts w:ascii="Times New Roman" w:hAnsi="Times New Roman" w:cs="Times New Roman"/>
                <w:sz w:val="20"/>
                <w:szCs w:val="20"/>
              </w:rPr>
              <w:t xml:space="preserve"> </w:t>
            </w:r>
            <w:r w:rsidRPr="003C7B9A">
              <w:rPr>
                <w:rFonts w:ascii="Times New Roman" w:hAnsi="Times New Roman" w:cs="Times New Roman"/>
                <w:sz w:val="20"/>
                <w:szCs w:val="20"/>
              </w:rPr>
              <w:t>Экономика и управление лесного комплекса</w:t>
            </w:r>
          </w:p>
          <w:p w:rsidR="009A40FB" w:rsidRPr="003C7B9A" w:rsidRDefault="009A40FB" w:rsidP="009A40FB">
            <w:pPr>
              <w:tabs>
                <w:tab w:val="left" w:pos="1203"/>
              </w:tabs>
              <w:contextualSpacing/>
              <w:rPr>
                <w:rFonts w:ascii="Times New Roman" w:hAnsi="Times New Roman" w:cs="Times New Roman"/>
                <w:sz w:val="20"/>
                <w:szCs w:val="20"/>
              </w:rPr>
            </w:pPr>
            <w:r w:rsidRPr="003C7B9A">
              <w:rPr>
                <w:rFonts w:ascii="Times New Roman" w:hAnsi="Times New Roman" w:cs="Times New Roman"/>
                <w:sz w:val="20"/>
                <w:szCs w:val="20"/>
              </w:rPr>
              <w:t>30.</w:t>
            </w:r>
            <w:r w:rsidR="00A618A4" w:rsidRPr="003C7B9A">
              <w:rPr>
                <w:rFonts w:ascii="Times New Roman" w:hAnsi="Times New Roman" w:cs="Times New Roman"/>
                <w:sz w:val="20"/>
                <w:szCs w:val="20"/>
              </w:rPr>
              <w:t xml:space="preserve"> </w:t>
            </w:r>
            <w:r w:rsidR="003C7B9A" w:rsidRPr="003C7B9A">
              <w:rPr>
                <w:rFonts w:ascii="Times New Roman" w:hAnsi="Times New Roman" w:cs="Times New Roman"/>
                <w:sz w:val="20"/>
                <w:szCs w:val="20"/>
              </w:rPr>
              <w:t>Юриспруденция</w:t>
            </w:r>
          </w:p>
        </w:tc>
      </w:tr>
    </w:tbl>
    <w:p w:rsidR="003C7B9A" w:rsidRDefault="003C7B9A" w:rsidP="009A40FB">
      <w:pPr>
        <w:tabs>
          <w:tab w:val="left" w:pos="1203"/>
        </w:tabs>
        <w:spacing w:after="0" w:line="240" w:lineRule="auto"/>
        <w:ind w:firstLine="709"/>
        <w:contextualSpacing/>
        <w:jc w:val="both"/>
        <w:rPr>
          <w:rFonts w:ascii="Times New Roman" w:hAnsi="Times New Roman" w:cs="Times New Roman"/>
          <w:sz w:val="24"/>
          <w:szCs w:val="24"/>
        </w:rPr>
      </w:pPr>
    </w:p>
    <w:p w:rsidR="009A40FB" w:rsidRPr="0009037D" w:rsidRDefault="009A40FB" w:rsidP="009A40FB">
      <w:pPr>
        <w:tabs>
          <w:tab w:val="left" w:pos="1203"/>
        </w:tabs>
        <w:spacing w:after="0" w:line="240" w:lineRule="auto"/>
        <w:ind w:firstLine="709"/>
        <w:contextualSpacing/>
        <w:jc w:val="both"/>
        <w:rPr>
          <w:rFonts w:ascii="Times New Roman" w:hAnsi="Times New Roman" w:cs="Times New Roman"/>
          <w:sz w:val="24"/>
          <w:szCs w:val="24"/>
        </w:rPr>
      </w:pPr>
      <w:r w:rsidRPr="0009037D">
        <w:rPr>
          <w:rFonts w:ascii="Times New Roman" w:hAnsi="Times New Roman" w:cs="Times New Roman"/>
          <w:sz w:val="24"/>
          <w:szCs w:val="24"/>
        </w:rPr>
        <w:t>Данные таблицы о</w:t>
      </w:r>
      <w:r w:rsidR="00FE21FE" w:rsidRPr="0009037D">
        <w:rPr>
          <w:rFonts w:ascii="Times New Roman" w:hAnsi="Times New Roman" w:cs="Times New Roman"/>
          <w:sz w:val="24"/>
          <w:szCs w:val="24"/>
        </w:rPr>
        <w:t>тр</w:t>
      </w:r>
      <w:r w:rsidRPr="0009037D">
        <w:rPr>
          <w:rFonts w:ascii="Times New Roman" w:hAnsi="Times New Roman" w:cs="Times New Roman"/>
          <w:sz w:val="24"/>
          <w:szCs w:val="24"/>
        </w:rPr>
        <w:t>а</w:t>
      </w:r>
      <w:r w:rsidR="00FE21FE" w:rsidRPr="0009037D">
        <w:rPr>
          <w:rFonts w:ascii="Times New Roman" w:hAnsi="Times New Roman" w:cs="Times New Roman"/>
          <w:sz w:val="24"/>
          <w:szCs w:val="24"/>
        </w:rPr>
        <w:t>ж</w:t>
      </w:r>
      <w:r w:rsidRPr="0009037D">
        <w:rPr>
          <w:rFonts w:ascii="Times New Roman" w:hAnsi="Times New Roman" w:cs="Times New Roman"/>
          <w:sz w:val="24"/>
          <w:szCs w:val="24"/>
        </w:rPr>
        <w:t>ают</w:t>
      </w:r>
      <w:r w:rsidR="00FE21FE" w:rsidRPr="0009037D">
        <w:rPr>
          <w:rFonts w:ascii="Times New Roman" w:hAnsi="Times New Roman" w:cs="Times New Roman"/>
          <w:sz w:val="24"/>
          <w:szCs w:val="24"/>
        </w:rPr>
        <w:t xml:space="preserve"> возможность получения образования лицам</w:t>
      </w:r>
      <w:r w:rsidR="00D72093">
        <w:rPr>
          <w:rFonts w:ascii="Times New Roman" w:hAnsi="Times New Roman" w:cs="Times New Roman"/>
          <w:sz w:val="24"/>
          <w:szCs w:val="24"/>
        </w:rPr>
        <w:t>и</w:t>
      </w:r>
      <w:r w:rsidR="00FE21FE" w:rsidRPr="0009037D">
        <w:rPr>
          <w:rFonts w:ascii="Times New Roman" w:hAnsi="Times New Roman" w:cs="Times New Roman"/>
          <w:sz w:val="24"/>
          <w:szCs w:val="24"/>
        </w:rPr>
        <w:t xml:space="preserve"> с инвалидностью и ОВЗ по 30 специальностям</w:t>
      </w:r>
      <w:r w:rsidR="0009037D" w:rsidRPr="0009037D">
        <w:rPr>
          <w:rFonts w:ascii="Times New Roman" w:hAnsi="Times New Roman" w:cs="Times New Roman"/>
          <w:sz w:val="24"/>
          <w:szCs w:val="24"/>
        </w:rPr>
        <w:t xml:space="preserve"> в </w:t>
      </w:r>
      <w:r w:rsidRPr="0009037D">
        <w:rPr>
          <w:rFonts w:ascii="Times New Roman" w:hAnsi="Times New Roman" w:cs="Times New Roman"/>
          <w:sz w:val="24"/>
          <w:szCs w:val="24"/>
        </w:rPr>
        <w:t>образовательны</w:t>
      </w:r>
      <w:r w:rsidR="0009037D" w:rsidRPr="0009037D">
        <w:rPr>
          <w:rFonts w:ascii="Times New Roman" w:hAnsi="Times New Roman" w:cs="Times New Roman"/>
          <w:sz w:val="24"/>
          <w:szCs w:val="24"/>
        </w:rPr>
        <w:t>х</w:t>
      </w:r>
      <w:r w:rsidRPr="0009037D">
        <w:rPr>
          <w:rFonts w:ascii="Times New Roman" w:hAnsi="Times New Roman" w:cs="Times New Roman"/>
          <w:sz w:val="24"/>
          <w:szCs w:val="24"/>
        </w:rPr>
        <w:t xml:space="preserve"> организаци</w:t>
      </w:r>
      <w:r w:rsidR="0009037D" w:rsidRPr="0009037D">
        <w:rPr>
          <w:rFonts w:ascii="Times New Roman" w:hAnsi="Times New Roman" w:cs="Times New Roman"/>
          <w:sz w:val="24"/>
          <w:szCs w:val="24"/>
        </w:rPr>
        <w:t>ях</w:t>
      </w:r>
      <w:r w:rsidRPr="0009037D">
        <w:rPr>
          <w:rFonts w:ascii="Times New Roman" w:hAnsi="Times New Roman" w:cs="Times New Roman"/>
          <w:sz w:val="24"/>
          <w:szCs w:val="24"/>
        </w:rPr>
        <w:t xml:space="preserve"> высшего образования </w:t>
      </w:r>
      <w:r w:rsidR="0009037D" w:rsidRPr="0009037D">
        <w:rPr>
          <w:rFonts w:ascii="Times New Roman" w:hAnsi="Times New Roman" w:cs="Times New Roman"/>
          <w:sz w:val="24"/>
          <w:szCs w:val="24"/>
        </w:rPr>
        <w:t xml:space="preserve">и 48 специальностям в </w:t>
      </w:r>
      <w:r w:rsidR="00CB745B" w:rsidRPr="0009037D">
        <w:rPr>
          <w:rFonts w:ascii="Times New Roman" w:hAnsi="Times New Roman" w:cs="Times New Roman"/>
          <w:sz w:val="24"/>
          <w:szCs w:val="24"/>
        </w:rPr>
        <w:t>организаци</w:t>
      </w:r>
      <w:r w:rsidR="0009037D" w:rsidRPr="0009037D">
        <w:rPr>
          <w:rFonts w:ascii="Times New Roman" w:hAnsi="Times New Roman" w:cs="Times New Roman"/>
          <w:sz w:val="24"/>
          <w:szCs w:val="24"/>
        </w:rPr>
        <w:t>ях профессионального образования</w:t>
      </w:r>
      <w:r w:rsidRPr="0009037D">
        <w:rPr>
          <w:rFonts w:ascii="Times New Roman" w:hAnsi="Times New Roman" w:cs="Times New Roman"/>
          <w:sz w:val="24"/>
          <w:szCs w:val="24"/>
        </w:rPr>
        <w:t xml:space="preserve">. </w:t>
      </w:r>
      <w:r w:rsidR="00D2129E" w:rsidRPr="0009037D">
        <w:rPr>
          <w:rFonts w:ascii="Times New Roman" w:hAnsi="Times New Roman" w:cs="Times New Roman"/>
          <w:sz w:val="24"/>
          <w:szCs w:val="24"/>
        </w:rPr>
        <w:t>И хотя г</w:t>
      </w:r>
      <w:r w:rsidR="0082715A" w:rsidRPr="0009037D">
        <w:rPr>
          <w:rFonts w:ascii="Times New Roman" w:hAnsi="Times New Roman" w:cs="Times New Roman"/>
          <w:sz w:val="24"/>
          <w:szCs w:val="24"/>
        </w:rPr>
        <w:t>руппа лиц с ОВЗ немногочисленная, но сам факт</w:t>
      </w:r>
      <w:r w:rsidR="00FE21FE" w:rsidRPr="0009037D">
        <w:rPr>
          <w:rFonts w:ascii="Times New Roman" w:hAnsi="Times New Roman" w:cs="Times New Roman"/>
          <w:sz w:val="24"/>
          <w:szCs w:val="24"/>
        </w:rPr>
        <w:t xml:space="preserve">, что данная категория </w:t>
      </w:r>
      <w:r w:rsidR="0082715A" w:rsidRPr="0009037D">
        <w:rPr>
          <w:rFonts w:ascii="Times New Roman" w:hAnsi="Times New Roman" w:cs="Times New Roman"/>
          <w:sz w:val="24"/>
          <w:szCs w:val="24"/>
        </w:rPr>
        <w:t>жела</w:t>
      </w:r>
      <w:r w:rsidR="00D2129E" w:rsidRPr="0009037D">
        <w:rPr>
          <w:rFonts w:ascii="Times New Roman" w:hAnsi="Times New Roman" w:cs="Times New Roman"/>
          <w:sz w:val="24"/>
          <w:szCs w:val="24"/>
        </w:rPr>
        <w:t>ет</w:t>
      </w:r>
      <w:r w:rsidR="0082715A" w:rsidRPr="0009037D">
        <w:rPr>
          <w:rFonts w:ascii="Times New Roman" w:hAnsi="Times New Roman" w:cs="Times New Roman"/>
          <w:sz w:val="24"/>
          <w:szCs w:val="24"/>
        </w:rPr>
        <w:t xml:space="preserve"> </w:t>
      </w:r>
      <w:r w:rsidR="00FE21FE" w:rsidRPr="0009037D">
        <w:rPr>
          <w:rFonts w:ascii="Times New Roman" w:hAnsi="Times New Roman" w:cs="Times New Roman"/>
          <w:sz w:val="24"/>
          <w:szCs w:val="24"/>
        </w:rPr>
        <w:t xml:space="preserve">трудиться, </w:t>
      </w:r>
      <w:r w:rsidR="0082715A" w:rsidRPr="0009037D">
        <w:rPr>
          <w:rFonts w:ascii="Times New Roman" w:hAnsi="Times New Roman" w:cs="Times New Roman"/>
          <w:sz w:val="24"/>
          <w:szCs w:val="24"/>
        </w:rPr>
        <w:t xml:space="preserve">получить профессиональное </w:t>
      </w:r>
      <w:r w:rsidR="00FE21FE" w:rsidRPr="0009037D">
        <w:rPr>
          <w:rFonts w:ascii="Times New Roman" w:hAnsi="Times New Roman" w:cs="Times New Roman"/>
          <w:sz w:val="24"/>
          <w:szCs w:val="24"/>
        </w:rPr>
        <w:t>или высшее образование</w:t>
      </w:r>
      <w:r w:rsidR="00D2129E" w:rsidRPr="0009037D">
        <w:rPr>
          <w:rFonts w:ascii="Times New Roman" w:hAnsi="Times New Roman" w:cs="Times New Roman"/>
          <w:sz w:val="24"/>
          <w:szCs w:val="24"/>
        </w:rPr>
        <w:t>,</w:t>
      </w:r>
      <w:r w:rsidR="0082715A" w:rsidRPr="0009037D">
        <w:rPr>
          <w:rFonts w:ascii="Times New Roman" w:hAnsi="Times New Roman" w:cs="Times New Roman"/>
          <w:sz w:val="24"/>
          <w:szCs w:val="24"/>
        </w:rPr>
        <w:t xml:space="preserve"> квалифицированн</w:t>
      </w:r>
      <w:r w:rsidR="00D2129E" w:rsidRPr="0009037D">
        <w:rPr>
          <w:rFonts w:ascii="Times New Roman" w:hAnsi="Times New Roman" w:cs="Times New Roman"/>
          <w:sz w:val="24"/>
          <w:szCs w:val="24"/>
        </w:rPr>
        <w:t>ую</w:t>
      </w:r>
      <w:r w:rsidR="0082715A" w:rsidRPr="0009037D">
        <w:rPr>
          <w:rFonts w:ascii="Times New Roman" w:hAnsi="Times New Roman" w:cs="Times New Roman"/>
          <w:sz w:val="24"/>
          <w:szCs w:val="24"/>
        </w:rPr>
        <w:t xml:space="preserve"> професси</w:t>
      </w:r>
      <w:r w:rsidR="00D2129E" w:rsidRPr="0009037D">
        <w:rPr>
          <w:rFonts w:ascii="Times New Roman" w:hAnsi="Times New Roman" w:cs="Times New Roman"/>
          <w:sz w:val="24"/>
          <w:szCs w:val="24"/>
        </w:rPr>
        <w:t>ю</w:t>
      </w:r>
      <w:r w:rsidR="0082715A" w:rsidRPr="0009037D">
        <w:rPr>
          <w:rFonts w:ascii="Times New Roman" w:hAnsi="Times New Roman" w:cs="Times New Roman"/>
          <w:sz w:val="24"/>
          <w:szCs w:val="24"/>
        </w:rPr>
        <w:t xml:space="preserve"> </w:t>
      </w:r>
      <w:r w:rsidR="00FE21FE" w:rsidRPr="0009037D">
        <w:rPr>
          <w:rFonts w:ascii="Times New Roman" w:hAnsi="Times New Roman" w:cs="Times New Roman"/>
          <w:sz w:val="24"/>
          <w:szCs w:val="24"/>
        </w:rPr>
        <w:t>рабочего или служащего</w:t>
      </w:r>
      <w:r w:rsidR="002323C6">
        <w:rPr>
          <w:rFonts w:ascii="Times New Roman" w:hAnsi="Times New Roman" w:cs="Times New Roman"/>
          <w:sz w:val="24"/>
          <w:szCs w:val="24"/>
        </w:rPr>
        <w:t>,</w:t>
      </w:r>
      <w:r w:rsidR="00FE21FE" w:rsidRPr="0009037D">
        <w:rPr>
          <w:rFonts w:ascii="Times New Roman" w:hAnsi="Times New Roman" w:cs="Times New Roman"/>
          <w:sz w:val="24"/>
          <w:szCs w:val="24"/>
        </w:rPr>
        <w:t xml:space="preserve"> по</w:t>
      </w:r>
      <w:r w:rsidR="002323C6">
        <w:rPr>
          <w:rFonts w:ascii="Times New Roman" w:hAnsi="Times New Roman" w:cs="Times New Roman"/>
          <w:sz w:val="24"/>
          <w:szCs w:val="24"/>
        </w:rPr>
        <w:t>ка</w:t>
      </w:r>
      <w:r w:rsidR="00FE21FE" w:rsidRPr="0009037D">
        <w:rPr>
          <w:rFonts w:ascii="Times New Roman" w:hAnsi="Times New Roman" w:cs="Times New Roman"/>
          <w:sz w:val="24"/>
          <w:szCs w:val="24"/>
        </w:rPr>
        <w:t xml:space="preserve">зывает </w:t>
      </w:r>
      <w:r w:rsidR="0082715A" w:rsidRPr="0009037D">
        <w:rPr>
          <w:rFonts w:ascii="Times New Roman" w:hAnsi="Times New Roman" w:cs="Times New Roman"/>
          <w:sz w:val="24"/>
          <w:szCs w:val="24"/>
        </w:rPr>
        <w:t>активн</w:t>
      </w:r>
      <w:r w:rsidR="00FE21FE" w:rsidRPr="0009037D">
        <w:rPr>
          <w:rFonts w:ascii="Times New Roman" w:hAnsi="Times New Roman" w:cs="Times New Roman"/>
          <w:sz w:val="24"/>
          <w:szCs w:val="24"/>
        </w:rPr>
        <w:t>ую</w:t>
      </w:r>
      <w:r w:rsidR="0082715A" w:rsidRPr="0009037D">
        <w:rPr>
          <w:rFonts w:ascii="Times New Roman" w:hAnsi="Times New Roman" w:cs="Times New Roman"/>
          <w:sz w:val="24"/>
          <w:szCs w:val="24"/>
        </w:rPr>
        <w:t xml:space="preserve"> жизненн</w:t>
      </w:r>
      <w:r w:rsidR="00FE21FE" w:rsidRPr="0009037D">
        <w:rPr>
          <w:rFonts w:ascii="Times New Roman" w:hAnsi="Times New Roman" w:cs="Times New Roman"/>
          <w:sz w:val="24"/>
          <w:szCs w:val="24"/>
        </w:rPr>
        <w:t>ую</w:t>
      </w:r>
      <w:r w:rsidR="0082715A" w:rsidRPr="0009037D">
        <w:rPr>
          <w:rFonts w:ascii="Times New Roman" w:hAnsi="Times New Roman" w:cs="Times New Roman"/>
          <w:sz w:val="24"/>
          <w:szCs w:val="24"/>
        </w:rPr>
        <w:t xml:space="preserve"> позици</w:t>
      </w:r>
      <w:r w:rsidR="00FE21FE" w:rsidRPr="0009037D">
        <w:rPr>
          <w:rFonts w:ascii="Times New Roman" w:hAnsi="Times New Roman" w:cs="Times New Roman"/>
          <w:sz w:val="24"/>
          <w:szCs w:val="24"/>
        </w:rPr>
        <w:t>ю молодежи</w:t>
      </w:r>
      <w:r w:rsidR="0082715A" w:rsidRPr="0009037D">
        <w:rPr>
          <w:rFonts w:ascii="Times New Roman" w:hAnsi="Times New Roman" w:cs="Times New Roman"/>
          <w:sz w:val="24"/>
          <w:szCs w:val="24"/>
        </w:rPr>
        <w:t>.</w:t>
      </w:r>
    </w:p>
    <w:p w:rsidR="00CB745B" w:rsidRDefault="002323C6" w:rsidP="006C0505">
      <w:pPr>
        <w:pStyle w:val="a7"/>
        <w:tabs>
          <w:tab w:val="left" w:pos="284"/>
          <w:tab w:val="left" w:pos="709"/>
        </w:tabs>
        <w:spacing w:before="0" w:beforeAutospacing="0" w:after="0" w:afterAutospacing="0"/>
        <w:contextualSpacing/>
        <w:jc w:val="both"/>
      </w:pPr>
      <w:r>
        <w:tab/>
      </w:r>
      <w:r>
        <w:tab/>
      </w:r>
      <w:r w:rsidR="00CB745B">
        <w:t>Сдела</w:t>
      </w:r>
      <w:r w:rsidR="0041004A">
        <w:t>ем</w:t>
      </w:r>
      <w:r w:rsidR="00CB745B">
        <w:t xml:space="preserve"> сравнительный анализ</w:t>
      </w:r>
      <w:r w:rsidR="0041004A">
        <w:t xml:space="preserve"> и </w:t>
      </w:r>
      <w:r w:rsidR="00CB745B">
        <w:t xml:space="preserve">выделим </w:t>
      </w:r>
      <w:r w:rsidR="0041004A">
        <w:t>те комплексы и отрасли, которые выбирают будущие выпускники.</w:t>
      </w:r>
    </w:p>
    <w:p w:rsidR="009A40FB" w:rsidRDefault="002323C6" w:rsidP="0041004A">
      <w:pPr>
        <w:pStyle w:val="a3"/>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A40FB" w:rsidRPr="009A40FB">
        <w:rPr>
          <w:rFonts w:ascii="Times New Roman" w:hAnsi="Times New Roman" w:cs="Times New Roman"/>
          <w:sz w:val="24"/>
          <w:szCs w:val="24"/>
        </w:rPr>
        <w:t xml:space="preserve">Рейтинг специальностей учебных заведений профессионального и высшего образования среди учащихся 9-11-х классов с ОВЗ </w:t>
      </w:r>
      <w:r w:rsidR="005972F6">
        <w:rPr>
          <w:rFonts w:ascii="Times New Roman" w:hAnsi="Times New Roman" w:cs="Times New Roman"/>
          <w:sz w:val="24"/>
          <w:szCs w:val="24"/>
        </w:rPr>
        <w:t xml:space="preserve"> </w:t>
      </w:r>
      <w:r w:rsidR="009A40FB" w:rsidRPr="009A40FB">
        <w:rPr>
          <w:rFonts w:ascii="Times New Roman" w:hAnsi="Times New Roman" w:cs="Times New Roman"/>
          <w:sz w:val="24"/>
          <w:szCs w:val="24"/>
        </w:rPr>
        <w:t>(в 2013-</w:t>
      </w:r>
      <w:r w:rsidR="00794EDD">
        <w:rPr>
          <w:rFonts w:ascii="Times New Roman" w:hAnsi="Times New Roman" w:cs="Times New Roman"/>
          <w:sz w:val="24"/>
          <w:szCs w:val="24"/>
        </w:rPr>
        <w:t>20</w:t>
      </w:r>
      <w:r w:rsidR="009A40FB" w:rsidRPr="009A40FB">
        <w:rPr>
          <w:rFonts w:ascii="Times New Roman" w:hAnsi="Times New Roman" w:cs="Times New Roman"/>
          <w:sz w:val="24"/>
          <w:szCs w:val="24"/>
        </w:rPr>
        <w:t>14</w:t>
      </w:r>
      <w:r w:rsidR="00794EDD">
        <w:rPr>
          <w:rFonts w:ascii="Times New Roman" w:hAnsi="Times New Roman" w:cs="Times New Roman"/>
          <w:sz w:val="24"/>
          <w:szCs w:val="24"/>
        </w:rPr>
        <w:t xml:space="preserve"> </w:t>
      </w:r>
      <w:r w:rsidR="009A40FB" w:rsidRPr="009A40FB">
        <w:rPr>
          <w:rFonts w:ascii="Times New Roman" w:hAnsi="Times New Roman" w:cs="Times New Roman"/>
          <w:sz w:val="24"/>
          <w:szCs w:val="24"/>
        </w:rPr>
        <w:t>гг.)</w:t>
      </w:r>
      <w:r w:rsidR="009A40FB">
        <w:rPr>
          <w:rFonts w:ascii="Times New Roman" w:hAnsi="Times New Roman" w:cs="Times New Roman"/>
          <w:sz w:val="24"/>
          <w:szCs w:val="24"/>
        </w:rPr>
        <w:t xml:space="preserve"> представлен </w:t>
      </w:r>
      <w:r>
        <w:rPr>
          <w:rFonts w:ascii="Times New Roman" w:hAnsi="Times New Roman" w:cs="Times New Roman"/>
          <w:sz w:val="24"/>
          <w:szCs w:val="24"/>
        </w:rPr>
        <w:t>в</w:t>
      </w:r>
      <w:r w:rsidR="009A40FB">
        <w:rPr>
          <w:rFonts w:ascii="Times New Roman" w:hAnsi="Times New Roman" w:cs="Times New Roman"/>
          <w:sz w:val="24"/>
          <w:szCs w:val="24"/>
        </w:rPr>
        <w:t xml:space="preserve"> таблице </w:t>
      </w:r>
      <w:r w:rsidR="00D31511">
        <w:rPr>
          <w:rFonts w:ascii="Times New Roman" w:hAnsi="Times New Roman" w:cs="Times New Roman"/>
          <w:sz w:val="24"/>
          <w:szCs w:val="24"/>
        </w:rPr>
        <w:t>3</w:t>
      </w:r>
      <w:r w:rsidR="009A40FB" w:rsidRPr="009A40FB">
        <w:rPr>
          <w:rFonts w:ascii="Times New Roman" w:hAnsi="Times New Roman" w:cs="Times New Roman"/>
          <w:sz w:val="24"/>
          <w:szCs w:val="24"/>
        </w:rPr>
        <w:t>:</w:t>
      </w:r>
    </w:p>
    <w:p w:rsidR="00580A90" w:rsidRDefault="00580A90" w:rsidP="009A40FB">
      <w:pPr>
        <w:pStyle w:val="a3"/>
        <w:tabs>
          <w:tab w:val="left" w:pos="284"/>
        </w:tabs>
        <w:spacing w:after="0" w:line="240" w:lineRule="auto"/>
        <w:ind w:left="357"/>
        <w:jc w:val="right"/>
        <w:rPr>
          <w:rFonts w:ascii="Times New Roman" w:hAnsi="Times New Roman" w:cs="Times New Roman"/>
          <w:sz w:val="24"/>
          <w:szCs w:val="24"/>
        </w:rPr>
      </w:pPr>
    </w:p>
    <w:p w:rsidR="009A40FB" w:rsidRPr="002323C6" w:rsidRDefault="009A40FB" w:rsidP="009A40FB">
      <w:pPr>
        <w:pStyle w:val="a3"/>
        <w:tabs>
          <w:tab w:val="left" w:pos="284"/>
        </w:tabs>
        <w:spacing w:after="0" w:line="240" w:lineRule="auto"/>
        <w:ind w:left="357"/>
        <w:jc w:val="right"/>
        <w:rPr>
          <w:rFonts w:ascii="Times New Roman" w:hAnsi="Times New Roman" w:cs="Times New Roman"/>
          <w:sz w:val="20"/>
          <w:szCs w:val="20"/>
        </w:rPr>
      </w:pPr>
      <w:r w:rsidRPr="002323C6">
        <w:rPr>
          <w:rFonts w:ascii="Times New Roman" w:hAnsi="Times New Roman" w:cs="Times New Roman"/>
          <w:sz w:val="20"/>
          <w:szCs w:val="20"/>
        </w:rPr>
        <w:t xml:space="preserve">Таблица </w:t>
      </w:r>
      <w:r w:rsidR="00D31511" w:rsidRPr="002323C6">
        <w:rPr>
          <w:rFonts w:ascii="Times New Roman" w:hAnsi="Times New Roman" w:cs="Times New Roman"/>
          <w:sz w:val="20"/>
          <w:szCs w:val="20"/>
        </w:rPr>
        <w:t>3</w:t>
      </w:r>
    </w:p>
    <w:p w:rsidR="009A40FB" w:rsidRPr="002323C6" w:rsidRDefault="009A40FB" w:rsidP="007C3E49">
      <w:pPr>
        <w:pStyle w:val="a7"/>
        <w:spacing w:before="0" w:beforeAutospacing="0" w:after="0" w:afterAutospacing="0"/>
        <w:ind w:left="360"/>
        <w:contextualSpacing/>
        <w:jc w:val="center"/>
        <w:rPr>
          <w:b/>
          <w:sz w:val="20"/>
          <w:szCs w:val="20"/>
        </w:rPr>
      </w:pPr>
      <w:r w:rsidRPr="002323C6">
        <w:rPr>
          <w:b/>
          <w:sz w:val="20"/>
          <w:szCs w:val="20"/>
        </w:rPr>
        <w:t xml:space="preserve">Рейтинг специальностей среди учащихся </w:t>
      </w:r>
      <w:r w:rsidR="00BE4B46" w:rsidRPr="002323C6">
        <w:rPr>
          <w:b/>
          <w:sz w:val="20"/>
          <w:szCs w:val="20"/>
        </w:rPr>
        <w:t xml:space="preserve">с ОВЗ </w:t>
      </w:r>
      <w:r w:rsidRPr="002323C6">
        <w:rPr>
          <w:b/>
          <w:sz w:val="20"/>
          <w:szCs w:val="20"/>
        </w:rPr>
        <w:t>9-11</w:t>
      </w:r>
      <w:r w:rsidR="00B556CD">
        <w:rPr>
          <w:b/>
          <w:sz w:val="20"/>
          <w:szCs w:val="20"/>
        </w:rPr>
        <w:t>-х</w:t>
      </w:r>
      <w:r w:rsidRPr="002323C6">
        <w:rPr>
          <w:b/>
          <w:sz w:val="20"/>
          <w:szCs w:val="20"/>
        </w:rPr>
        <w:t xml:space="preserve"> классов</w:t>
      </w:r>
    </w:p>
    <w:p w:rsidR="009A40FB" w:rsidRDefault="009A40FB" w:rsidP="007C3E49">
      <w:pPr>
        <w:pStyle w:val="a7"/>
        <w:spacing w:before="0" w:beforeAutospacing="0" w:after="0" w:afterAutospacing="0"/>
        <w:ind w:left="360"/>
        <w:contextualSpacing/>
        <w:jc w:val="center"/>
      </w:pPr>
    </w:p>
    <w:tbl>
      <w:tblPr>
        <w:tblStyle w:val="a8"/>
        <w:tblW w:w="0" w:type="auto"/>
        <w:tblInd w:w="360" w:type="dxa"/>
        <w:tblLook w:val="04A0" w:firstRow="1" w:lastRow="0" w:firstColumn="1" w:lastColumn="0" w:noHBand="0" w:noVBand="1"/>
      </w:tblPr>
      <w:tblGrid>
        <w:gridCol w:w="769"/>
        <w:gridCol w:w="2968"/>
        <w:gridCol w:w="3807"/>
        <w:gridCol w:w="1666"/>
      </w:tblGrid>
      <w:tr w:rsidR="00E13897" w:rsidTr="00F9567B">
        <w:tc>
          <w:tcPr>
            <w:tcW w:w="769" w:type="dxa"/>
            <w:vAlign w:val="center"/>
          </w:tcPr>
          <w:p w:rsidR="00E13897" w:rsidRPr="00B556CD" w:rsidRDefault="00E13897" w:rsidP="007C3E49">
            <w:pPr>
              <w:tabs>
                <w:tab w:val="left" w:pos="284"/>
              </w:tabs>
              <w:spacing w:line="360" w:lineRule="auto"/>
              <w:jc w:val="center"/>
              <w:rPr>
                <w:rFonts w:ascii="Times New Roman" w:hAnsi="Times New Roman" w:cs="Times New Roman"/>
                <w:sz w:val="20"/>
                <w:szCs w:val="20"/>
              </w:rPr>
            </w:pPr>
            <w:r w:rsidRPr="00B556CD">
              <w:rPr>
                <w:rFonts w:ascii="Times New Roman" w:hAnsi="Times New Roman" w:cs="Times New Roman"/>
                <w:sz w:val="20"/>
                <w:szCs w:val="20"/>
              </w:rPr>
              <w:t>№п/п</w:t>
            </w:r>
          </w:p>
        </w:tc>
        <w:tc>
          <w:tcPr>
            <w:tcW w:w="2968" w:type="dxa"/>
            <w:vAlign w:val="center"/>
          </w:tcPr>
          <w:p w:rsidR="00E13897" w:rsidRPr="00B556CD" w:rsidRDefault="00E13897" w:rsidP="007C3E49">
            <w:pPr>
              <w:tabs>
                <w:tab w:val="left" w:pos="284"/>
              </w:tabs>
              <w:spacing w:line="360" w:lineRule="auto"/>
              <w:jc w:val="center"/>
              <w:rPr>
                <w:rFonts w:ascii="Times New Roman" w:hAnsi="Times New Roman" w:cs="Times New Roman"/>
                <w:sz w:val="20"/>
                <w:szCs w:val="20"/>
              </w:rPr>
            </w:pPr>
            <w:r w:rsidRPr="00B556CD">
              <w:rPr>
                <w:rFonts w:ascii="Times New Roman" w:hAnsi="Times New Roman" w:cs="Times New Roman"/>
                <w:sz w:val="20"/>
                <w:szCs w:val="20"/>
              </w:rPr>
              <w:t>11-й класс</w:t>
            </w:r>
          </w:p>
        </w:tc>
        <w:tc>
          <w:tcPr>
            <w:tcW w:w="3808" w:type="dxa"/>
            <w:vAlign w:val="center"/>
          </w:tcPr>
          <w:p w:rsidR="00E13897" w:rsidRPr="00B556CD" w:rsidRDefault="00E13897" w:rsidP="007C3E49">
            <w:pPr>
              <w:pStyle w:val="a3"/>
              <w:tabs>
                <w:tab w:val="left" w:pos="284"/>
              </w:tabs>
              <w:spacing w:line="360" w:lineRule="auto"/>
              <w:ind w:left="0"/>
              <w:jc w:val="center"/>
              <w:rPr>
                <w:rFonts w:ascii="Times New Roman" w:hAnsi="Times New Roman" w:cs="Times New Roman"/>
                <w:sz w:val="20"/>
                <w:szCs w:val="20"/>
              </w:rPr>
            </w:pPr>
            <w:r w:rsidRPr="00B556CD">
              <w:rPr>
                <w:rFonts w:ascii="Times New Roman" w:hAnsi="Times New Roman" w:cs="Times New Roman"/>
                <w:sz w:val="20"/>
                <w:szCs w:val="20"/>
              </w:rPr>
              <w:t>9-й класс</w:t>
            </w:r>
          </w:p>
        </w:tc>
        <w:tc>
          <w:tcPr>
            <w:tcW w:w="1666" w:type="dxa"/>
          </w:tcPr>
          <w:p w:rsidR="00E13897" w:rsidRPr="00B556CD" w:rsidRDefault="00E13897" w:rsidP="00E13897">
            <w:pPr>
              <w:pStyle w:val="a3"/>
              <w:tabs>
                <w:tab w:val="left" w:pos="284"/>
              </w:tabs>
              <w:ind w:left="0"/>
              <w:jc w:val="center"/>
              <w:rPr>
                <w:rFonts w:ascii="Times New Roman" w:hAnsi="Times New Roman" w:cs="Times New Roman"/>
                <w:sz w:val="20"/>
                <w:szCs w:val="20"/>
              </w:rPr>
            </w:pPr>
            <w:r w:rsidRPr="00B556CD">
              <w:rPr>
                <w:rFonts w:ascii="Times New Roman" w:hAnsi="Times New Roman" w:cs="Times New Roman"/>
                <w:sz w:val="20"/>
                <w:szCs w:val="20"/>
              </w:rPr>
              <w:t>Количество человек</w:t>
            </w:r>
          </w:p>
        </w:tc>
      </w:tr>
      <w:tr w:rsidR="00E13897" w:rsidTr="004F368F">
        <w:tc>
          <w:tcPr>
            <w:tcW w:w="769" w:type="dxa"/>
            <w:shd w:val="clear" w:color="auto" w:fill="FF0000"/>
            <w:vAlign w:val="center"/>
          </w:tcPr>
          <w:p w:rsidR="00E13897" w:rsidRPr="00B556CD" w:rsidRDefault="00E13897"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c>
          <w:tcPr>
            <w:tcW w:w="2968" w:type="dxa"/>
            <w:shd w:val="clear" w:color="auto" w:fill="FF0000"/>
          </w:tcPr>
          <w:p w:rsidR="00E13897" w:rsidRPr="00B556CD" w:rsidRDefault="00E13897" w:rsidP="00E13897">
            <w:pPr>
              <w:tabs>
                <w:tab w:val="left" w:pos="284"/>
              </w:tabs>
              <w:jc w:val="both"/>
              <w:rPr>
                <w:rFonts w:ascii="Times New Roman" w:hAnsi="Times New Roman" w:cs="Times New Roman"/>
                <w:i/>
                <w:sz w:val="20"/>
                <w:szCs w:val="20"/>
              </w:rPr>
            </w:pPr>
            <w:r w:rsidRPr="00B556CD">
              <w:rPr>
                <w:rFonts w:ascii="Times New Roman" w:hAnsi="Times New Roman" w:cs="Times New Roman"/>
                <w:b/>
                <w:i/>
                <w:sz w:val="20"/>
                <w:szCs w:val="20"/>
              </w:rPr>
              <w:t>физическая культура</w:t>
            </w:r>
          </w:p>
        </w:tc>
        <w:tc>
          <w:tcPr>
            <w:tcW w:w="3808" w:type="dxa"/>
            <w:shd w:val="clear" w:color="auto" w:fill="FF0000"/>
          </w:tcPr>
          <w:p w:rsidR="00E13897" w:rsidRPr="00B556CD" w:rsidRDefault="00E13897" w:rsidP="009A40FB">
            <w:pPr>
              <w:pStyle w:val="a3"/>
              <w:tabs>
                <w:tab w:val="left" w:pos="284"/>
              </w:tabs>
              <w:ind w:left="0"/>
              <w:jc w:val="both"/>
              <w:rPr>
                <w:rFonts w:ascii="Times New Roman" w:hAnsi="Times New Roman" w:cs="Times New Roman"/>
                <w:b/>
                <w:i/>
                <w:sz w:val="20"/>
                <w:szCs w:val="20"/>
              </w:rPr>
            </w:pPr>
          </w:p>
        </w:tc>
        <w:tc>
          <w:tcPr>
            <w:tcW w:w="1666" w:type="dxa"/>
            <w:shd w:val="clear" w:color="auto" w:fill="FF0000"/>
            <w:vAlign w:val="center"/>
          </w:tcPr>
          <w:p w:rsidR="00E13897" w:rsidRPr="00B556CD" w:rsidRDefault="00E13897"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6</w:t>
            </w:r>
          </w:p>
        </w:tc>
      </w:tr>
      <w:tr w:rsidR="00E13897" w:rsidTr="004F368F">
        <w:tc>
          <w:tcPr>
            <w:tcW w:w="769" w:type="dxa"/>
            <w:shd w:val="clear" w:color="auto" w:fill="FF0000"/>
            <w:vAlign w:val="center"/>
          </w:tcPr>
          <w:p w:rsidR="00E13897" w:rsidRPr="00B556CD" w:rsidRDefault="00E13897"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2</w:t>
            </w:r>
          </w:p>
        </w:tc>
        <w:tc>
          <w:tcPr>
            <w:tcW w:w="2968" w:type="dxa"/>
            <w:shd w:val="clear" w:color="auto" w:fill="FF0000"/>
          </w:tcPr>
          <w:p w:rsidR="00E13897" w:rsidRPr="00B556CD" w:rsidRDefault="00E13897" w:rsidP="00E13897">
            <w:pPr>
              <w:tabs>
                <w:tab w:val="left" w:pos="284"/>
              </w:tabs>
              <w:jc w:val="both"/>
              <w:rPr>
                <w:rFonts w:ascii="Times New Roman" w:hAnsi="Times New Roman" w:cs="Times New Roman"/>
                <w:i/>
                <w:sz w:val="20"/>
                <w:szCs w:val="20"/>
              </w:rPr>
            </w:pPr>
          </w:p>
        </w:tc>
        <w:tc>
          <w:tcPr>
            <w:tcW w:w="3808" w:type="dxa"/>
            <w:shd w:val="clear" w:color="auto" w:fill="FF0000"/>
          </w:tcPr>
          <w:p w:rsidR="00E13897" w:rsidRPr="00B556CD" w:rsidRDefault="00241785" w:rsidP="009A40FB">
            <w:pPr>
              <w:pStyle w:val="a3"/>
              <w:tabs>
                <w:tab w:val="left" w:pos="284"/>
              </w:tabs>
              <w:ind w:left="0"/>
              <w:jc w:val="both"/>
              <w:rPr>
                <w:rFonts w:ascii="Times New Roman" w:hAnsi="Times New Roman" w:cs="Times New Roman"/>
                <w:b/>
                <w:i/>
                <w:sz w:val="20"/>
                <w:szCs w:val="20"/>
              </w:rPr>
            </w:pPr>
            <w:r w:rsidRPr="00B556CD">
              <w:rPr>
                <w:rFonts w:ascii="Times New Roman" w:hAnsi="Times New Roman" w:cs="Times New Roman"/>
                <w:b/>
                <w:i/>
                <w:sz w:val="20"/>
                <w:szCs w:val="20"/>
              </w:rPr>
              <w:t>автомеханик</w:t>
            </w:r>
          </w:p>
        </w:tc>
        <w:tc>
          <w:tcPr>
            <w:tcW w:w="1666" w:type="dxa"/>
            <w:shd w:val="clear" w:color="auto" w:fill="FF0000"/>
            <w:vAlign w:val="center"/>
          </w:tcPr>
          <w:p w:rsidR="00E13897" w:rsidRPr="00B556CD" w:rsidRDefault="00241785"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5</w:t>
            </w:r>
          </w:p>
        </w:tc>
      </w:tr>
      <w:tr w:rsidR="00E13897" w:rsidTr="004F368F">
        <w:tc>
          <w:tcPr>
            <w:tcW w:w="769" w:type="dxa"/>
            <w:shd w:val="clear" w:color="auto" w:fill="E36C0A" w:themeFill="accent6" w:themeFillShade="BF"/>
            <w:vAlign w:val="center"/>
          </w:tcPr>
          <w:p w:rsidR="00E13897" w:rsidRPr="00B556CD" w:rsidRDefault="00E13897"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3</w:t>
            </w:r>
          </w:p>
        </w:tc>
        <w:tc>
          <w:tcPr>
            <w:tcW w:w="2968" w:type="dxa"/>
            <w:shd w:val="clear" w:color="auto" w:fill="E36C0A" w:themeFill="accent6" w:themeFillShade="BF"/>
          </w:tcPr>
          <w:p w:rsidR="00E13897" w:rsidRPr="00B556CD" w:rsidRDefault="00E13897" w:rsidP="00241785">
            <w:pPr>
              <w:tabs>
                <w:tab w:val="left" w:pos="284"/>
              </w:tabs>
              <w:jc w:val="both"/>
              <w:rPr>
                <w:i/>
                <w:sz w:val="20"/>
                <w:szCs w:val="20"/>
              </w:rPr>
            </w:pPr>
          </w:p>
        </w:tc>
        <w:tc>
          <w:tcPr>
            <w:tcW w:w="3808" w:type="dxa"/>
            <w:shd w:val="clear" w:color="auto" w:fill="E36C0A" w:themeFill="accent6" w:themeFillShade="BF"/>
          </w:tcPr>
          <w:p w:rsidR="00E13897" w:rsidRPr="00B556CD" w:rsidRDefault="00241785" w:rsidP="009A40FB">
            <w:pPr>
              <w:pStyle w:val="a3"/>
              <w:tabs>
                <w:tab w:val="left" w:pos="284"/>
              </w:tabs>
              <w:ind w:left="0"/>
              <w:jc w:val="both"/>
              <w:rPr>
                <w:rFonts w:ascii="Times New Roman" w:hAnsi="Times New Roman" w:cs="Times New Roman"/>
                <w:i/>
                <w:sz w:val="20"/>
                <w:szCs w:val="20"/>
              </w:rPr>
            </w:pPr>
            <w:r w:rsidRPr="00B556CD">
              <w:rPr>
                <w:rFonts w:ascii="Times New Roman" w:hAnsi="Times New Roman" w:cs="Times New Roman"/>
                <w:b/>
                <w:i/>
                <w:sz w:val="20"/>
                <w:szCs w:val="20"/>
              </w:rPr>
              <w:t>техническая эксплуатация подъемно-транспортных, строительных, дорожных машин и оборудования</w:t>
            </w:r>
          </w:p>
        </w:tc>
        <w:tc>
          <w:tcPr>
            <w:tcW w:w="1666" w:type="dxa"/>
            <w:shd w:val="clear" w:color="auto" w:fill="E36C0A" w:themeFill="accent6" w:themeFillShade="BF"/>
            <w:vAlign w:val="center"/>
          </w:tcPr>
          <w:p w:rsidR="00E13897" w:rsidRPr="00B556CD" w:rsidRDefault="00241785"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2</w:t>
            </w:r>
          </w:p>
        </w:tc>
      </w:tr>
      <w:tr w:rsidR="00E13897" w:rsidTr="004F368F">
        <w:tc>
          <w:tcPr>
            <w:tcW w:w="769" w:type="dxa"/>
            <w:shd w:val="clear" w:color="auto" w:fill="E36C0A" w:themeFill="accent6" w:themeFillShade="BF"/>
            <w:vAlign w:val="center"/>
          </w:tcPr>
          <w:p w:rsidR="00E13897" w:rsidRPr="00B556CD" w:rsidRDefault="00E13897"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4</w:t>
            </w:r>
          </w:p>
        </w:tc>
        <w:tc>
          <w:tcPr>
            <w:tcW w:w="2968" w:type="dxa"/>
            <w:shd w:val="clear" w:color="auto" w:fill="E36C0A" w:themeFill="accent6" w:themeFillShade="BF"/>
          </w:tcPr>
          <w:p w:rsidR="00E13897" w:rsidRPr="00B556CD" w:rsidRDefault="00E13897" w:rsidP="00241785">
            <w:pPr>
              <w:tabs>
                <w:tab w:val="left" w:pos="284"/>
              </w:tabs>
              <w:jc w:val="both"/>
              <w:rPr>
                <w:rFonts w:ascii="Times New Roman" w:hAnsi="Times New Roman" w:cs="Times New Roman"/>
                <w:i/>
                <w:sz w:val="20"/>
                <w:szCs w:val="20"/>
              </w:rPr>
            </w:pPr>
          </w:p>
        </w:tc>
        <w:tc>
          <w:tcPr>
            <w:tcW w:w="3808" w:type="dxa"/>
            <w:shd w:val="clear" w:color="auto" w:fill="E36C0A" w:themeFill="accent6" w:themeFillShade="BF"/>
          </w:tcPr>
          <w:p w:rsidR="00E13897" w:rsidRPr="00B556CD" w:rsidRDefault="00241785" w:rsidP="009A40FB">
            <w:pPr>
              <w:pStyle w:val="a3"/>
              <w:tabs>
                <w:tab w:val="left" w:pos="284"/>
              </w:tabs>
              <w:ind w:left="0"/>
              <w:jc w:val="both"/>
              <w:rPr>
                <w:rFonts w:ascii="Times New Roman" w:hAnsi="Times New Roman" w:cs="Times New Roman"/>
                <w:b/>
                <w:i/>
                <w:sz w:val="20"/>
                <w:szCs w:val="20"/>
              </w:rPr>
            </w:pPr>
            <w:r w:rsidRPr="00B556CD">
              <w:rPr>
                <w:rFonts w:ascii="Times New Roman" w:hAnsi="Times New Roman" w:cs="Times New Roman"/>
                <w:b/>
                <w:i/>
                <w:sz w:val="20"/>
                <w:szCs w:val="20"/>
              </w:rPr>
              <w:t>сестринское дело</w:t>
            </w:r>
          </w:p>
        </w:tc>
        <w:tc>
          <w:tcPr>
            <w:tcW w:w="1666" w:type="dxa"/>
            <w:shd w:val="clear" w:color="auto" w:fill="E36C0A" w:themeFill="accent6" w:themeFillShade="BF"/>
            <w:vAlign w:val="center"/>
          </w:tcPr>
          <w:p w:rsidR="00E13897" w:rsidRPr="00B556CD" w:rsidRDefault="00241785"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2</w:t>
            </w:r>
          </w:p>
        </w:tc>
      </w:tr>
      <w:tr w:rsidR="00F9567B" w:rsidTr="004F368F">
        <w:tc>
          <w:tcPr>
            <w:tcW w:w="769" w:type="dxa"/>
            <w:shd w:val="clear" w:color="auto" w:fill="E36C0A" w:themeFill="accent6" w:themeFillShade="BF"/>
            <w:vAlign w:val="center"/>
          </w:tcPr>
          <w:p w:rsidR="00F9567B" w:rsidRPr="00B556CD" w:rsidRDefault="00F9567B"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lastRenderedPageBreak/>
              <w:t>5</w:t>
            </w:r>
          </w:p>
        </w:tc>
        <w:tc>
          <w:tcPr>
            <w:tcW w:w="2968" w:type="dxa"/>
            <w:shd w:val="clear" w:color="auto" w:fill="E36C0A" w:themeFill="accent6" w:themeFillShade="BF"/>
          </w:tcPr>
          <w:p w:rsidR="00F9567B" w:rsidRPr="00B556CD" w:rsidRDefault="00F9567B" w:rsidP="00241785">
            <w:pPr>
              <w:tabs>
                <w:tab w:val="left" w:pos="284"/>
              </w:tabs>
              <w:jc w:val="both"/>
              <w:rPr>
                <w:rFonts w:ascii="Times New Roman" w:hAnsi="Times New Roman" w:cs="Times New Roman"/>
                <w:b/>
                <w:i/>
                <w:sz w:val="20"/>
                <w:szCs w:val="20"/>
              </w:rPr>
            </w:pPr>
          </w:p>
        </w:tc>
        <w:tc>
          <w:tcPr>
            <w:tcW w:w="3808" w:type="dxa"/>
            <w:shd w:val="clear" w:color="auto" w:fill="E36C0A" w:themeFill="accent6" w:themeFillShade="BF"/>
          </w:tcPr>
          <w:p w:rsidR="00F9567B" w:rsidRPr="00B556CD" w:rsidRDefault="00F9567B" w:rsidP="006338D1">
            <w:pPr>
              <w:pStyle w:val="a3"/>
              <w:tabs>
                <w:tab w:val="left" w:pos="284"/>
              </w:tabs>
              <w:ind w:left="0"/>
              <w:jc w:val="both"/>
              <w:rPr>
                <w:rFonts w:ascii="Times New Roman" w:hAnsi="Times New Roman" w:cs="Times New Roman"/>
                <w:i/>
                <w:sz w:val="20"/>
                <w:szCs w:val="20"/>
              </w:rPr>
            </w:pPr>
            <w:r w:rsidRPr="00B556CD">
              <w:rPr>
                <w:rFonts w:ascii="Times New Roman" w:hAnsi="Times New Roman" w:cs="Times New Roman"/>
                <w:b/>
                <w:i/>
                <w:sz w:val="20"/>
                <w:szCs w:val="20"/>
              </w:rPr>
              <w:t>физическая культура человека</w:t>
            </w:r>
          </w:p>
        </w:tc>
        <w:tc>
          <w:tcPr>
            <w:tcW w:w="1666" w:type="dxa"/>
            <w:shd w:val="clear" w:color="auto" w:fill="E36C0A" w:themeFill="accent6" w:themeFillShade="BF"/>
            <w:vAlign w:val="center"/>
          </w:tcPr>
          <w:p w:rsidR="00F9567B" w:rsidRPr="00B556CD" w:rsidRDefault="00F9567B"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2</w:t>
            </w:r>
          </w:p>
        </w:tc>
      </w:tr>
      <w:tr w:rsidR="00F9567B" w:rsidTr="004F368F">
        <w:tc>
          <w:tcPr>
            <w:tcW w:w="769" w:type="dxa"/>
            <w:shd w:val="clear" w:color="auto" w:fill="FFC000"/>
            <w:vAlign w:val="center"/>
          </w:tcPr>
          <w:p w:rsidR="00F9567B" w:rsidRPr="00B556CD" w:rsidRDefault="00F9567B"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6</w:t>
            </w:r>
          </w:p>
        </w:tc>
        <w:tc>
          <w:tcPr>
            <w:tcW w:w="2968" w:type="dxa"/>
            <w:shd w:val="clear" w:color="auto" w:fill="FFC000"/>
          </w:tcPr>
          <w:p w:rsidR="00F9567B" w:rsidRPr="00B556CD" w:rsidRDefault="00F9567B" w:rsidP="006338D1">
            <w:pPr>
              <w:tabs>
                <w:tab w:val="left" w:pos="284"/>
              </w:tabs>
              <w:jc w:val="both"/>
              <w:rPr>
                <w:rFonts w:ascii="Times New Roman" w:hAnsi="Times New Roman" w:cs="Times New Roman"/>
                <w:b/>
                <w:i/>
                <w:sz w:val="20"/>
                <w:szCs w:val="20"/>
              </w:rPr>
            </w:pPr>
            <w:r w:rsidRPr="00B556CD">
              <w:rPr>
                <w:rFonts w:ascii="Times New Roman" w:hAnsi="Times New Roman" w:cs="Times New Roman"/>
                <w:b/>
                <w:i/>
                <w:sz w:val="20"/>
                <w:szCs w:val="20"/>
              </w:rPr>
              <w:t>управление персоналом</w:t>
            </w:r>
          </w:p>
        </w:tc>
        <w:tc>
          <w:tcPr>
            <w:tcW w:w="3808" w:type="dxa"/>
            <w:shd w:val="clear" w:color="auto" w:fill="FFC000"/>
          </w:tcPr>
          <w:p w:rsidR="00F9567B" w:rsidRPr="00B556CD" w:rsidRDefault="00F9567B" w:rsidP="009A40FB">
            <w:pPr>
              <w:pStyle w:val="a3"/>
              <w:tabs>
                <w:tab w:val="left" w:pos="284"/>
              </w:tabs>
              <w:ind w:left="0"/>
              <w:jc w:val="both"/>
              <w:rPr>
                <w:rFonts w:ascii="Times New Roman" w:hAnsi="Times New Roman" w:cs="Times New Roman"/>
                <w:i/>
                <w:sz w:val="20"/>
                <w:szCs w:val="20"/>
              </w:rPr>
            </w:pPr>
          </w:p>
        </w:tc>
        <w:tc>
          <w:tcPr>
            <w:tcW w:w="1666" w:type="dxa"/>
            <w:shd w:val="clear" w:color="auto" w:fill="FFC000"/>
            <w:vAlign w:val="center"/>
          </w:tcPr>
          <w:p w:rsidR="00F9567B" w:rsidRPr="00B556CD" w:rsidRDefault="00F9567B"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F9567B" w:rsidTr="004F368F">
        <w:tc>
          <w:tcPr>
            <w:tcW w:w="769" w:type="dxa"/>
            <w:shd w:val="clear" w:color="auto" w:fill="FFC000"/>
            <w:vAlign w:val="center"/>
          </w:tcPr>
          <w:p w:rsidR="00F9567B" w:rsidRPr="00B556CD" w:rsidRDefault="00F9567B"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7</w:t>
            </w:r>
          </w:p>
        </w:tc>
        <w:tc>
          <w:tcPr>
            <w:tcW w:w="2968" w:type="dxa"/>
            <w:shd w:val="clear" w:color="auto" w:fill="FFC000"/>
          </w:tcPr>
          <w:p w:rsidR="00F9567B" w:rsidRPr="00B556CD" w:rsidRDefault="00F9567B" w:rsidP="006338D1">
            <w:pPr>
              <w:tabs>
                <w:tab w:val="left" w:pos="284"/>
              </w:tabs>
              <w:jc w:val="both"/>
              <w:rPr>
                <w:rFonts w:ascii="Times New Roman" w:hAnsi="Times New Roman" w:cs="Times New Roman"/>
                <w:i/>
                <w:sz w:val="20"/>
                <w:szCs w:val="20"/>
              </w:rPr>
            </w:pPr>
            <w:r w:rsidRPr="00B556CD">
              <w:rPr>
                <w:rFonts w:ascii="Times New Roman" w:hAnsi="Times New Roman" w:cs="Times New Roman"/>
                <w:b/>
                <w:i/>
                <w:sz w:val="20"/>
                <w:szCs w:val="20"/>
              </w:rPr>
              <w:t>архитектура</w:t>
            </w:r>
          </w:p>
        </w:tc>
        <w:tc>
          <w:tcPr>
            <w:tcW w:w="3808" w:type="dxa"/>
            <w:shd w:val="clear" w:color="auto" w:fill="FFC000"/>
          </w:tcPr>
          <w:p w:rsidR="00F9567B" w:rsidRPr="00B556CD" w:rsidRDefault="00F9567B" w:rsidP="009A40FB">
            <w:pPr>
              <w:pStyle w:val="a3"/>
              <w:tabs>
                <w:tab w:val="left" w:pos="284"/>
              </w:tabs>
              <w:ind w:left="0"/>
              <w:jc w:val="both"/>
              <w:rPr>
                <w:rFonts w:ascii="Times New Roman" w:hAnsi="Times New Roman" w:cs="Times New Roman"/>
                <w:i/>
                <w:sz w:val="20"/>
                <w:szCs w:val="20"/>
              </w:rPr>
            </w:pPr>
          </w:p>
        </w:tc>
        <w:tc>
          <w:tcPr>
            <w:tcW w:w="1666" w:type="dxa"/>
            <w:shd w:val="clear" w:color="auto" w:fill="FFC000"/>
            <w:vAlign w:val="center"/>
          </w:tcPr>
          <w:p w:rsidR="00F9567B" w:rsidRPr="00B556CD" w:rsidRDefault="00F9567B"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F9567B" w:rsidTr="004F368F">
        <w:tc>
          <w:tcPr>
            <w:tcW w:w="769" w:type="dxa"/>
            <w:shd w:val="clear" w:color="auto" w:fill="FFC000"/>
            <w:vAlign w:val="center"/>
          </w:tcPr>
          <w:p w:rsidR="00F9567B" w:rsidRPr="00B556CD" w:rsidRDefault="00F9567B"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8</w:t>
            </w:r>
          </w:p>
        </w:tc>
        <w:tc>
          <w:tcPr>
            <w:tcW w:w="2968" w:type="dxa"/>
            <w:shd w:val="clear" w:color="auto" w:fill="FFC000"/>
          </w:tcPr>
          <w:p w:rsidR="00F9567B" w:rsidRPr="00B556CD" w:rsidRDefault="00F9567B" w:rsidP="006338D1">
            <w:pPr>
              <w:tabs>
                <w:tab w:val="left" w:pos="284"/>
              </w:tabs>
              <w:jc w:val="both"/>
              <w:rPr>
                <w:rFonts w:ascii="Times New Roman" w:hAnsi="Times New Roman" w:cs="Times New Roman"/>
                <w:b/>
                <w:i/>
                <w:sz w:val="20"/>
                <w:szCs w:val="20"/>
              </w:rPr>
            </w:pPr>
            <w:r w:rsidRPr="00B556CD">
              <w:rPr>
                <w:rFonts w:ascii="Times New Roman" w:hAnsi="Times New Roman" w:cs="Times New Roman"/>
                <w:b/>
                <w:i/>
                <w:sz w:val="20"/>
                <w:szCs w:val="20"/>
              </w:rPr>
              <w:t xml:space="preserve">техносферная безопасность </w:t>
            </w:r>
          </w:p>
        </w:tc>
        <w:tc>
          <w:tcPr>
            <w:tcW w:w="3808" w:type="dxa"/>
            <w:shd w:val="clear" w:color="auto" w:fill="FFC000"/>
          </w:tcPr>
          <w:p w:rsidR="00F9567B" w:rsidRPr="00B556CD" w:rsidRDefault="00F9567B" w:rsidP="009A40FB">
            <w:pPr>
              <w:pStyle w:val="a3"/>
              <w:tabs>
                <w:tab w:val="left" w:pos="284"/>
              </w:tabs>
              <w:ind w:left="0"/>
              <w:jc w:val="both"/>
              <w:rPr>
                <w:rFonts w:ascii="Times New Roman" w:hAnsi="Times New Roman" w:cs="Times New Roman"/>
                <w:b/>
                <w:i/>
                <w:sz w:val="20"/>
                <w:szCs w:val="20"/>
              </w:rPr>
            </w:pPr>
          </w:p>
        </w:tc>
        <w:tc>
          <w:tcPr>
            <w:tcW w:w="1666" w:type="dxa"/>
            <w:shd w:val="clear" w:color="auto" w:fill="FFC000"/>
            <w:vAlign w:val="center"/>
          </w:tcPr>
          <w:p w:rsidR="00F9567B" w:rsidRPr="00B556CD" w:rsidRDefault="00F9567B"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F9567B" w:rsidTr="004F368F">
        <w:tc>
          <w:tcPr>
            <w:tcW w:w="769" w:type="dxa"/>
            <w:shd w:val="clear" w:color="auto" w:fill="FFC000"/>
            <w:vAlign w:val="center"/>
          </w:tcPr>
          <w:p w:rsidR="00F9567B" w:rsidRPr="00B556CD" w:rsidRDefault="00F9567B"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9</w:t>
            </w:r>
          </w:p>
        </w:tc>
        <w:tc>
          <w:tcPr>
            <w:tcW w:w="2968" w:type="dxa"/>
            <w:shd w:val="clear" w:color="auto" w:fill="FFC000"/>
          </w:tcPr>
          <w:p w:rsidR="00F9567B" w:rsidRPr="00B556CD" w:rsidRDefault="00F9567B" w:rsidP="006338D1">
            <w:pPr>
              <w:tabs>
                <w:tab w:val="left" w:pos="284"/>
              </w:tabs>
              <w:jc w:val="both"/>
              <w:rPr>
                <w:rFonts w:ascii="Times New Roman" w:hAnsi="Times New Roman" w:cs="Times New Roman"/>
                <w:b/>
                <w:i/>
                <w:sz w:val="20"/>
                <w:szCs w:val="20"/>
              </w:rPr>
            </w:pPr>
            <w:r w:rsidRPr="00B556CD">
              <w:rPr>
                <w:rFonts w:ascii="Times New Roman" w:hAnsi="Times New Roman" w:cs="Times New Roman"/>
                <w:b/>
                <w:i/>
                <w:sz w:val="20"/>
                <w:szCs w:val="20"/>
              </w:rPr>
              <w:t>экология и природопользование</w:t>
            </w:r>
          </w:p>
        </w:tc>
        <w:tc>
          <w:tcPr>
            <w:tcW w:w="3808" w:type="dxa"/>
            <w:shd w:val="clear" w:color="auto" w:fill="FFC000"/>
          </w:tcPr>
          <w:p w:rsidR="00F9567B" w:rsidRPr="00B556CD" w:rsidRDefault="00F9567B" w:rsidP="00241785">
            <w:pPr>
              <w:pStyle w:val="a3"/>
              <w:tabs>
                <w:tab w:val="left" w:pos="284"/>
              </w:tabs>
              <w:ind w:left="0"/>
              <w:jc w:val="both"/>
              <w:rPr>
                <w:rFonts w:ascii="Times New Roman" w:hAnsi="Times New Roman" w:cs="Times New Roman"/>
                <w:b/>
                <w:i/>
                <w:sz w:val="20"/>
                <w:szCs w:val="20"/>
              </w:rPr>
            </w:pPr>
          </w:p>
        </w:tc>
        <w:tc>
          <w:tcPr>
            <w:tcW w:w="1666" w:type="dxa"/>
            <w:shd w:val="clear" w:color="auto" w:fill="FFC000"/>
            <w:vAlign w:val="center"/>
          </w:tcPr>
          <w:p w:rsidR="00F9567B" w:rsidRPr="00B556CD" w:rsidRDefault="00F9567B"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4F368F" w:rsidTr="00BE4B46">
        <w:tc>
          <w:tcPr>
            <w:tcW w:w="769" w:type="dxa"/>
            <w:shd w:val="clear" w:color="auto" w:fill="C6D9F1" w:themeFill="text2" w:themeFillTint="33"/>
            <w:vAlign w:val="center"/>
          </w:tcPr>
          <w:p w:rsidR="004F368F" w:rsidRPr="00B556CD" w:rsidRDefault="004F368F" w:rsidP="004F368F">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10</w:t>
            </w:r>
          </w:p>
        </w:tc>
        <w:tc>
          <w:tcPr>
            <w:tcW w:w="2968" w:type="dxa"/>
            <w:shd w:val="clear" w:color="auto" w:fill="C6D9F1" w:themeFill="text2" w:themeFillTint="33"/>
            <w:vAlign w:val="center"/>
          </w:tcPr>
          <w:p w:rsidR="004F368F" w:rsidRPr="00B556CD" w:rsidRDefault="004F368F" w:rsidP="004F368F">
            <w:pPr>
              <w:tabs>
                <w:tab w:val="left" w:pos="284"/>
              </w:tabs>
              <w:jc w:val="center"/>
              <w:rPr>
                <w:rFonts w:ascii="Times New Roman" w:hAnsi="Times New Roman" w:cs="Times New Roman"/>
                <w:sz w:val="20"/>
                <w:szCs w:val="20"/>
              </w:rPr>
            </w:pPr>
          </w:p>
        </w:tc>
        <w:tc>
          <w:tcPr>
            <w:tcW w:w="3808" w:type="dxa"/>
            <w:shd w:val="clear" w:color="auto" w:fill="C6D9F1" w:themeFill="text2" w:themeFillTint="33"/>
            <w:vAlign w:val="center"/>
          </w:tcPr>
          <w:p w:rsidR="004F368F" w:rsidRPr="00B556CD" w:rsidRDefault="004F368F" w:rsidP="00BE4B46">
            <w:pPr>
              <w:pStyle w:val="a3"/>
              <w:tabs>
                <w:tab w:val="left" w:pos="284"/>
              </w:tabs>
              <w:ind w:left="0"/>
              <w:jc w:val="center"/>
              <w:rPr>
                <w:rFonts w:ascii="Times New Roman" w:hAnsi="Times New Roman" w:cs="Times New Roman"/>
                <w:sz w:val="20"/>
                <w:szCs w:val="20"/>
              </w:rPr>
            </w:pPr>
            <w:r w:rsidRPr="00B556CD">
              <w:rPr>
                <w:rFonts w:ascii="Times New Roman" w:hAnsi="Times New Roman" w:cs="Times New Roman"/>
                <w:sz w:val="20"/>
                <w:szCs w:val="20"/>
              </w:rPr>
              <w:t>декоративно-прикладное искусство и народные промыслы</w:t>
            </w:r>
          </w:p>
          <w:p w:rsidR="004F368F" w:rsidRPr="00B556CD" w:rsidRDefault="004F368F" w:rsidP="00BE4B46">
            <w:pPr>
              <w:pStyle w:val="a3"/>
              <w:tabs>
                <w:tab w:val="left" w:pos="284"/>
              </w:tabs>
              <w:ind w:left="0"/>
              <w:jc w:val="center"/>
              <w:rPr>
                <w:rFonts w:ascii="Times New Roman" w:hAnsi="Times New Roman" w:cs="Times New Roman"/>
                <w:sz w:val="20"/>
                <w:szCs w:val="20"/>
              </w:rPr>
            </w:pPr>
          </w:p>
        </w:tc>
        <w:tc>
          <w:tcPr>
            <w:tcW w:w="1666" w:type="dxa"/>
            <w:shd w:val="clear" w:color="auto" w:fill="C6D9F1" w:themeFill="text2" w:themeFillTint="33"/>
            <w:vAlign w:val="center"/>
          </w:tcPr>
          <w:p w:rsidR="004F368F" w:rsidRPr="00B556CD" w:rsidRDefault="004F368F" w:rsidP="004F368F">
            <w:pPr>
              <w:pStyle w:val="a3"/>
              <w:tabs>
                <w:tab w:val="left" w:pos="284"/>
              </w:tabs>
              <w:ind w:left="0"/>
              <w:jc w:val="center"/>
              <w:rPr>
                <w:rFonts w:ascii="Times New Roman" w:hAnsi="Times New Roman" w:cs="Times New Roman"/>
                <w:sz w:val="20"/>
                <w:szCs w:val="20"/>
              </w:rPr>
            </w:pPr>
            <w:r w:rsidRPr="00B556CD">
              <w:rPr>
                <w:rFonts w:ascii="Times New Roman" w:hAnsi="Times New Roman" w:cs="Times New Roman"/>
                <w:sz w:val="20"/>
                <w:szCs w:val="20"/>
              </w:rPr>
              <w:t>2</w:t>
            </w:r>
          </w:p>
        </w:tc>
      </w:tr>
      <w:tr w:rsidR="004F368F" w:rsidTr="00BE4B46">
        <w:trPr>
          <w:trHeight w:val="316"/>
        </w:trPr>
        <w:tc>
          <w:tcPr>
            <w:tcW w:w="769" w:type="dxa"/>
            <w:shd w:val="clear" w:color="auto" w:fill="F2DBDB" w:themeFill="accent2" w:themeFillTint="33"/>
            <w:vAlign w:val="center"/>
          </w:tcPr>
          <w:p w:rsidR="004F368F" w:rsidRPr="00B556CD" w:rsidRDefault="004F368F"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11</w:t>
            </w:r>
          </w:p>
        </w:tc>
        <w:tc>
          <w:tcPr>
            <w:tcW w:w="2968" w:type="dxa"/>
            <w:shd w:val="clear" w:color="auto" w:fill="F2DBDB" w:themeFill="accent2" w:themeFillTint="33"/>
          </w:tcPr>
          <w:p w:rsidR="004F368F" w:rsidRPr="00B556CD" w:rsidRDefault="004F368F" w:rsidP="006338D1">
            <w:pPr>
              <w:tabs>
                <w:tab w:val="left" w:pos="284"/>
              </w:tabs>
              <w:jc w:val="both"/>
              <w:rPr>
                <w:rFonts w:ascii="Times New Roman" w:hAnsi="Times New Roman" w:cs="Times New Roman"/>
                <w:b/>
                <w:i/>
                <w:sz w:val="20"/>
                <w:szCs w:val="20"/>
              </w:rPr>
            </w:pPr>
          </w:p>
        </w:tc>
        <w:tc>
          <w:tcPr>
            <w:tcW w:w="3808" w:type="dxa"/>
            <w:shd w:val="clear" w:color="auto" w:fill="F2DBDB" w:themeFill="accent2" w:themeFillTint="33"/>
          </w:tcPr>
          <w:p w:rsidR="004F368F" w:rsidRPr="00B556CD" w:rsidRDefault="004F368F" w:rsidP="006338D1">
            <w:pPr>
              <w:pStyle w:val="a3"/>
              <w:tabs>
                <w:tab w:val="left" w:pos="284"/>
              </w:tabs>
              <w:ind w:left="0"/>
              <w:jc w:val="both"/>
              <w:rPr>
                <w:rFonts w:ascii="Times New Roman" w:hAnsi="Times New Roman" w:cs="Times New Roman"/>
                <w:b/>
                <w:i/>
                <w:sz w:val="20"/>
                <w:szCs w:val="20"/>
              </w:rPr>
            </w:pPr>
            <w:r w:rsidRPr="00B556CD">
              <w:rPr>
                <w:rFonts w:ascii="Times New Roman" w:hAnsi="Times New Roman" w:cs="Times New Roman"/>
                <w:b/>
                <w:i/>
                <w:sz w:val="20"/>
                <w:szCs w:val="20"/>
              </w:rPr>
              <w:t>оператор связи</w:t>
            </w:r>
          </w:p>
        </w:tc>
        <w:tc>
          <w:tcPr>
            <w:tcW w:w="1666" w:type="dxa"/>
            <w:shd w:val="clear" w:color="auto" w:fill="F2DBDB" w:themeFill="accent2" w:themeFillTint="33"/>
            <w:vAlign w:val="center"/>
          </w:tcPr>
          <w:p w:rsidR="004F368F" w:rsidRPr="00B556CD" w:rsidRDefault="004F368F"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4F368F" w:rsidTr="00BE4B46">
        <w:tc>
          <w:tcPr>
            <w:tcW w:w="769" w:type="dxa"/>
            <w:shd w:val="clear" w:color="auto" w:fill="F2DBDB" w:themeFill="accent2" w:themeFillTint="33"/>
            <w:vAlign w:val="center"/>
          </w:tcPr>
          <w:p w:rsidR="004F368F" w:rsidRPr="00B556CD" w:rsidRDefault="004F368F"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12</w:t>
            </w:r>
          </w:p>
        </w:tc>
        <w:tc>
          <w:tcPr>
            <w:tcW w:w="2968" w:type="dxa"/>
            <w:shd w:val="clear" w:color="auto" w:fill="F2DBDB" w:themeFill="accent2" w:themeFillTint="33"/>
          </w:tcPr>
          <w:p w:rsidR="004F368F" w:rsidRPr="00B556CD" w:rsidRDefault="004F368F" w:rsidP="006338D1">
            <w:pPr>
              <w:tabs>
                <w:tab w:val="left" w:pos="284"/>
              </w:tabs>
              <w:jc w:val="both"/>
              <w:rPr>
                <w:rFonts w:ascii="Times New Roman" w:hAnsi="Times New Roman" w:cs="Times New Roman"/>
                <w:b/>
                <w:i/>
                <w:sz w:val="20"/>
                <w:szCs w:val="20"/>
              </w:rPr>
            </w:pPr>
          </w:p>
        </w:tc>
        <w:tc>
          <w:tcPr>
            <w:tcW w:w="3808" w:type="dxa"/>
            <w:shd w:val="clear" w:color="auto" w:fill="F2DBDB" w:themeFill="accent2" w:themeFillTint="33"/>
          </w:tcPr>
          <w:p w:rsidR="004F368F" w:rsidRPr="00B556CD" w:rsidRDefault="004F368F" w:rsidP="006338D1">
            <w:pPr>
              <w:pStyle w:val="a3"/>
              <w:tabs>
                <w:tab w:val="left" w:pos="284"/>
              </w:tabs>
              <w:ind w:left="0"/>
              <w:jc w:val="both"/>
              <w:rPr>
                <w:rFonts w:ascii="Times New Roman" w:hAnsi="Times New Roman" w:cs="Times New Roman"/>
                <w:b/>
                <w:i/>
                <w:sz w:val="20"/>
                <w:szCs w:val="20"/>
              </w:rPr>
            </w:pPr>
            <w:r w:rsidRPr="00B556CD">
              <w:rPr>
                <w:rFonts w:ascii="Times New Roman" w:hAnsi="Times New Roman" w:cs="Times New Roman"/>
                <w:b/>
                <w:i/>
                <w:sz w:val="20"/>
                <w:szCs w:val="20"/>
              </w:rPr>
              <w:t xml:space="preserve">туризм </w:t>
            </w:r>
          </w:p>
        </w:tc>
        <w:tc>
          <w:tcPr>
            <w:tcW w:w="1666" w:type="dxa"/>
            <w:shd w:val="clear" w:color="auto" w:fill="F2DBDB" w:themeFill="accent2" w:themeFillTint="33"/>
            <w:vAlign w:val="center"/>
          </w:tcPr>
          <w:p w:rsidR="004F368F" w:rsidRPr="00B556CD" w:rsidRDefault="004F368F"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4F368F" w:rsidTr="00BE4B46">
        <w:tc>
          <w:tcPr>
            <w:tcW w:w="769" w:type="dxa"/>
            <w:shd w:val="clear" w:color="auto" w:fill="F2DBDB" w:themeFill="accent2" w:themeFillTint="33"/>
            <w:vAlign w:val="center"/>
          </w:tcPr>
          <w:p w:rsidR="004F368F" w:rsidRPr="00B556CD" w:rsidRDefault="004F368F"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13</w:t>
            </w:r>
          </w:p>
        </w:tc>
        <w:tc>
          <w:tcPr>
            <w:tcW w:w="2968" w:type="dxa"/>
            <w:shd w:val="clear" w:color="auto" w:fill="F2DBDB" w:themeFill="accent2" w:themeFillTint="33"/>
          </w:tcPr>
          <w:p w:rsidR="004F368F" w:rsidRPr="00B556CD" w:rsidRDefault="004F368F" w:rsidP="007C3E49">
            <w:pPr>
              <w:tabs>
                <w:tab w:val="left" w:pos="284"/>
              </w:tabs>
              <w:jc w:val="both"/>
              <w:rPr>
                <w:rFonts w:ascii="Times New Roman" w:hAnsi="Times New Roman" w:cs="Times New Roman"/>
                <w:b/>
                <w:i/>
                <w:sz w:val="20"/>
                <w:szCs w:val="20"/>
              </w:rPr>
            </w:pPr>
          </w:p>
        </w:tc>
        <w:tc>
          <w:tcPr>
            <w:tcW w:w="3808" w:type="dxa"/>
            <w:shd w:val="clear" w:color="auto" w:fill="F2DBDB" w:themeFill="accent2" w:themeFillTint="33"/>
          </w:tcPr>
          <w:p w:rsidR="004F368F" w:rsidRPr="00B556CD" w:rsidRDefault="004F368F" w:rsidP="006338D1">
            <w:pPr>
              <w:pStyle w:val="a3"/>
              <w:tabs>
                <w:tab w:val="left" w:pos="284"/>
              </w:tabs>
              <w:ind w:left="0"/>
              <w:jc w:val="both"/>
              <w:rPr>
                <w:rFonts w:ascii="Times New Roman" w:hAnsi="Times New Roman" w:cs="Times New Roman"/>
                <w:b/>
                <w:i/>
                <w:sz w:val="20"/>
                <w:szCs w:val="20"/>
              </w:rPr>
            </w:pPr>
            <w:r w:rsidRPr="00B556CD">
              <w:rPr>
                <w:rFonts w:ascii="Times New Roman" w:hAnsi="Times New Roman" w:cs="Times New Roman"/>
                <w:b/>
                <w:i/>
                <w:sz w:val="20"/>
                <w:szCs w:val="20"/>
              </w:rPr>
              <w:t xml:space="preserve">парикмахер </w:t>
            </w:r>
          </w:p>
        </w:tc>
        <w:tc>
          <w:tcPr>
            <w:tcW w:w="1666" w:type="dxa"/>
            <w:shd w:val="clear" w:color="auto" w:fill="F2DBDB" w:themeFill="accent2" w:themeFillTint="33"/>
            <w:vAlign w:val="center"/>
          </w:tcPr>
          <w:p w:rsidR="004F368F" w:rsidRPr="00B556CD" w:rsidRDefault="004F368F"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4F368F" w:rsidTr="00BE4B46">
        <w:tc>
          <w:tcPr>
            <w:tcW w:w="769" w:type="dxa"/>
            <w:shd w:val="clear" w:color="auto" w:fill="F2DBDB" w:themeFill="accent2" w:themeFillTint="33"/>
            <w:vAlign w:val="center"/>
          </w:tcPr>
          <w:p w:rsidR="004F368F" w:rsidRPr="00B556CD" w:rsidRDefault="004F368F" w:rsidP="007C3E49">
            <w:pPr>
              <w:tabs>
                <w:tab w:val="left" w:pos="284"/>
              </w:tabs>
              <w:jc w:val="center"/>
              <w:rPr>
                <w:rFonts w:ascii="Times New Roman" w:hAnsi="Times New Roman" w:cs="Times New Roman"/>
                <w:b/>
                <w:i/>
                <w:sz w:val="20"/>
                <w:szCs w:val="20"/>
              </w:rPr>
            </w:pPr>
            <w:r w:rsidRPr="00B556CD">
              <w:rPr>
                <w:rFonts w:ascii="Times New Roman" w:hAnsi="Times New Roman" w:cs="Times New Roman"/>
                <w:b/>
                <w:i/>
                <w:sz w:val="20"/>
                <w:szCs w:val="20"/>
              </w:rPr>
              <w:t>14</w:t>
            </w:r>
          </w:p>
        </w:tc>
        <w:tc>
          <w:tcPr>
            <w:tcW w:w="2968" w:type="dxa"/>
            <w:shd w:val="clear" w:color="auto" w:fill="F2DBDB" w:themeFill="accent2" w:themeFillTint="33"/>
          </w:tcPr>
          <w:p w:rsidR="004F368F" w:rsidRPr="00B556CD" w:rsidRDefault="004F368F" w:rsidP="007C3E49">
            <w:pPr>
              <w:tabs>
                <w:tab w:val="left" w:pos="284"/>
              </w:tabs>
              <w:jc w:val="both"/>
              <w:rPr>
                <w:rFonts w:ascii="Times New Roman" w:hAnsi="Times New Roman" w:cs="Times New Roman"/>
                <w:b/>
                <w:i/>
                <w:sz w:val="20"/>
                <w:szCs w:val="20"/>
              </w:rPr>
            </w:pPr>
          </w:p>
        </w:tc>
        <w:tc>
          <w:tcPr>
            <w:tcW w:w="3808" w:type="dxa"/>
            <w:shd w:val="clear" w:color="auto" w:fill="F2DBDB" w:themeFill="accent2" w:themeFillTint="33"/>
          </w:tcPr>
          <w:p w:rsidR="004F368F" w:rsidRPr="00B556CD" w:rsidRDefault="004F368F" w:rsidP="006338D1">
            <w:pPr>
              <w:pStyle w:val="a3"/>
              <w:tabs>
                <w:tab w:val="left" w:pos="284"/>
              </w:tabs>
              <w:ind w:left="0"/>
              <w:jc w:val="both"/>
              <w:rPr>
                <w:rFonts w:ascii="Times New Roman" w:hAnsi="Times New Roman" w:cs="Times New Roman"/>
                <w:b/>
                <w:i/>
                <w:sz w:val="20"/>
                <w:szCs w:val="20"/>
              </w:rPr>
            </w:pPr>
            <w:r w:rsidRPr="00B556CD">
              <w:rPr>
                <w:rFonts w:ascii="Times New Roman" w:hAnsi="Times New Roman" w:cs="Times New Roman"/>
                <w:b/>
                <w:i/>
                <w:sz w:val="20"/>
                <w:szCs w:val="20"/>
              </w:rPr>
              <w:t>технология продукции общественного питания человек</w:t>
            </w:r>
          </w:p>
        </w:tc>
        <w:tc>
          <w:tcPr>
            <w:tcW w:w="1666" w:type="dxa"/>
            <w:shd w:val="clear" w:color="auto" w:fill="F2DBDB" w:themeFill="accent2" w:themeFillTint="33"/>
            <w:vAlign w:val="center"/>
          </w:tcPr>
          <w:p w:rsidR="004F368F" w:rsidRPr="00B556CD" w:rsidRDefault="004F368F" w:rsidP="004F368F">
            <w:pPr>
              <w:pStyle w:val="a3"/>
              <w:tabs>
                <w:tab w:val="left" w:pos="284"/>
              </w:tabs>
              <w:ind w:left="0"/>
              <w:jc w:val="center"/>
              <w:rPr>
                <w:rFonts w:ascii="Times New Roman" w:hAnsi="Times New Roman" w:cs="Times New Roman"/>
                <w:b/>
                <w:i/>
                <w:sz w:val="20"/>
                <w:szCs w:val="20"/>
              </w:rPr>
            </w:pPr>
            <w:r w:rsidRPr="00B556CD">
              <w:rPr>
                <w:rFonts w:ascii="Times New Roman" w:hAnsi="Times New Roman" w:cs="Times New Roman"/>
                <w:b/>
                <w:i/>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15</w:t>
            </w:r>
          </w:p>
        </w:tc>
        <w:tc>
          <w:tcPr>
            <w:tcW w:w="2968" w:type="dxa"/>
            <w:shd w:val="clear" w:color="auto" w:fill="DAEEF3" w:themeFill="accent5" w:themeFillTint="33"/>
          </w:tcPr>
          <w:p w:rsidR="004F368F" w:rsidRPr="00B556CD" w:rsidRDefault="004F368F" w:rsidP="006338D1">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менеджмент</w:t>
            </w:r>
          </w:p>
        </w:tc>
        <w:tc>
          <w:tcPr>
            <w:tcW w:w="3808" w:type="dxa"/>
            <w:shd w:val="clear" w:color="auto" w:fill="DAEEF3" w:themeFill="accent5" w:themeFillTint="33"/>
          </w:tcPr>
          <w:p w:rsidR="004F368F" w:rsidRPr="00B556CD" w:rsidRDefault="004F368F" w:rsidP="006338D1">
            <w:pPr>
              <w:pStyle w:val="a3"/>
              <w:tabs>
                <w:tab w:val="left" w:pos="284"/>
              </w:tabs>
              <w:ind w:left="0"/>
              <w:jc w:val="both"/>
              <w:rPr>
                <w:rFonts w:ascii="Times New Roman" w:hAnsi="Times New Roman" w:cs="Times New Roman"/>
                <w:sz w:val="20"/>
                <w:szCs w:val="20"/>
              </w:rPr>
            </w:pPr>
          </w:p>
        </w:tc>
        <w:tc>
          <w:tcPr>
            <w:tcW w:w="1666" w:type="dxa"/>
            <w:shd w:val="clear" w:color="auto" w:fill="DAEEF3" w:themeFill="accent5" w:themeFillTint="33"/>
            <w:vAlign w:val="center"/>
          </w:tcPr>
          <w:p w:rsidR="004F368F" w:rsidRPr="00B556CD" w:rsidRDefault="004F368F" w:rsidP="004F368F">
            <w:pPr>
              <w:pStyle w:val="a3"/>
              <w:tabs>
                <w:tab w:val="left" w:pos="284"/>
              </w:tabs>
              <w:ind w:left="0"/>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16</w:t>
            </w:r>
          </w:p>
        </w:tc>
        <w:tc>
          <w:tcPr>
            <w:tcW w:w="2968" w:type="dxa"/>
            <w:shd w:val="clear" w:color="auto" w:fill="DAEEF3" w:themeFill="accent5" w:themeFillTint="33"/>
          </w:tcPr>
          <w:p w:rsidR="004F368F" w:rsidRPr="00B556CD" w:rsidRDefault="004F368F" w:rsidP="006338D1">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биология</w:t>
            </w:r>
          </w:p>
        </w:tc>
        <w:tc>
          <w:tcPr>
            <w:tcW w:w="3808" w:type="dxa"/>
            <w:shd w:val="clear" w:color="auto" w:fill="DAEEF3" w:themeFill="accent5" w:themeFillTint="33"/>
          </w:tcPr>
          <w:p w:rsidR="004F368F" w:rsidRPr="00B556CD" w:rsidRDefault="004F368F" w:rsidP="006338D1">
            <w:pPr>
              <w:pStyle w:val="a3"/>
              <w:tabs>
                <w:tab w:val="left" w:pos="284"/>
              </w:tabs>
              <w:ind w:left="0"/>
              <w:jc w:val="both"/>
              <w:rPr>
                <w:rFonts w:ascii="Times New Roman" w:hAnsi="Times New Roman" w:cs="Times New Roman"/>
                <w:sz w:val="20"/>
                <w:szCs w:val="20"/>
              </w:rPr>
            </w:pPr>
          </w:p>
        </w:tc>
        <w:tc>
          <w:tcPr>
            <w:tcW w:w="1666" w:type="dxa"/>
            <w:shd w:val="clear" w:color="auto" w:fill="DAEEF3" w:themeFill="accent5" w:themeFillTint="33"/>
            <w:vAlign w:val="center"/>
          </w:tcPr>
          <w:p w:rsidR="004F368F" w:rsidRPr="00B556CD" w:rsidRDefault="004F368F" w:rsidP="004F368F">
            <w:pPr>
              <w:pStyle w:val="a3"/>
              <w:tabs>
                <w:tab w:val="left" w:pos="284"/>
              </w:tabs>
              <w:ind w:left="0"/>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17</w:t>
            </w:r>
          </w:p>
        </w:tc>
        <w:tc>
          <w:tcPr>
            <w:tcW w:w="2968" w:type="dxa"/>
            <w:shd w:val="clear" w:color="auto" w:fill="DAEEF3" w:themeFill="accent5" w:themeFillTint="33"/>
          </w:tcPr>
          <w:p w:rsidR="004F368F" w:rsidRPr="00B556CD" w:rsidRDefault="004F368F" w:rsidP="006338D1">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юриспруденция</w:t>
            </w:r>
          </w:p>
        </w:tc>
        <w:tc>
          <w:tcPr>
            <w:tcW w:w="3808" w:type="dxa"/>
            <w:shd w:val="clear" w:color="auto" w:fill="DAEEF3" w:themeFill="accent5" w:themeFillTint="33"/>
          </w:tcPr>
          <w:p w:rsidR="004F368F" w:rsidRPr="00B556CD" w:rsidRDefault="004F368F" w:rsidP="006338D1">
            <w:pPr>
              <w:pStyle w:val="a3"/>
              <w:tabs>
                <w:tab w:val="left" w:pos="284"/>
              </w:tabs>
              <w:ind w:left="0"/>
              <w:jc w:val="both"/>
              <w:rPr>
                <w:rFonts w:ascii="Times New Roman" w:hAnsi="Times New Roman" w:cs="Times New Roman"/>
                <w:sz w:val="20"/>
                <w:szCs w:val="20"/>
              </w:rPr>
            </w:pPr>
          </w:p>
        </w:tc>
        <w:tc>
          <w:tcPr>
            <w:tcW w:w="1666" w:type="dxa"/>
            <w:shd w:val="clear" w:color="auto" w:fill="DAEEF3" w:themeFill="accent5" w:themeFillTint="33"/>
            <w:vAlign w:val="center"/>
          </w:tcPr>
          <w:p w:rsidR="004F368F" w:rsidRPr="00B556CD" w:rsidRDefault="004F368F" w:rsidP="004F368F">
            <w:pPr>
              <w:pStyle w:val="a3"/>
              <w:tabs>
                <w:tab w:val="left" w:pos="284"/>
              </w:tabs>
              <w:ind w:left="0"/>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18</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6338D1">
            <w:pPr>
              <w:pStyle w:val="a3"/>
              <w:tabs>
                <w:tab w:val="left" w:pos="284"/>
              </w:tabs>
              <w:ind w:left="0"/>
              <w:jc w:val="both"/>
              <w:rPr>
                <w:rFonts w:ascii="Times New Roman" w:hAnsi="Times New Roman" w:cs="Times New Roman"/>
                <w:sz w:val="20"/>
                <w:szCs w:val="20"/>
              </w:rPr>
            </w:pPr>
            <w:r w:rsidRPr="00B556CD">
              <w:rPr>
                <w:rFonts w:ascii="Times New Roman" w:hAnsi="Times New Roman" w:cs="Times New Roman"/>
                <w:sz w:val="20"/>
                <w:szCs w:val="20"/>
              </w:rPr>
              <w:t>электромонтер по ремонту и обслуживанию электрооборудования</w:t>
            </w:r>
          </w:p>
        </w:tc>
        <w:tc>
          <w:tcPr>
            <w:tcW w:w="1666" w:type="dxa"/>
            <w:shd w:val="clear" w:color="auto" w:fill="DAEEF3" w:themeFill="accent5" w:themeFillTint="33"/>
            <w:vAlign w:val="center"/>
          </w:tcPr>
          <w:p w:rsidR="004F368F" w:rsidRPr="00B556CD" w:rsidRDefault="004F368F" w:rsidP="004F368F">
            <w:pPr>
              <w:pStyle w:val="a3"/>
              <w:tabs>
                <w:tab w:val="left" w:pos="284"/>
              </w:tabs>
              <w:ind w:left="0"/>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19</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pStyle w:val="a3"/>
              <w:tabs>
                <w:tab w:val="left" w:pos="284"/>
              </w:tabs>
              <w:ind w:left="0"/>
              <w:jc w:val="both"/>
              <w:rPr>
                <w:rFonts w:ascii="Times New Roman" w:hAnsi="Times New Roman" w:cs="Times New Roman"/>
                <w:sz w:val="20"/>
                <w:szCs w:val="20"/>
              </w:rPr>
            </w:pPr>
            <w:r w:rsidRPr="00B556CD">
              <w:rPr>
                <w:rFonts w:ascii="Times New Roman" w:hAnsi="Times New Roman" w:cs="Times New Roman"/>
                <w:sz w:val="20"/>
                <w:szCs w:val="20"/>
              </w:rPr>
              <w:t>эксплуатация судового электрооборудования и средств автоматики</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20</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 xml:space="preserve">машинист локомотива </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21</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 xml:space="preserve">сервис на транспорте </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b/>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22</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tabs>
                <w:tab w:val="left" w:pos="284"/>
              </w:tabs>
              <w:jc w:val="both"/>
              <w:rPr>
                <w:rFonts w:ascii="Times New Roman" w:hAnsi="Times New Roman" w:cs="Times New Roman"/>
                <w:b/>
                <w:sz w:val="20"/>
                <w:szCs w:val="20"/>
              </w:rPr>
            </w:pPr>
            <w:r w:rsidRPr="00B556CD">
              <w:rPr>
                <w:rFonts w:ascii="Times New Roman" w:hAnsi="Times New Roman" w:cs="Times New Roman"/>
                <w:sz w:val="20"/>
                <w:szCs w:val="20"/>
              </w:rPr>
              <w:t xml:space="preserve">вокальное искусство </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b/>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23</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tabs>
                <w:tab w:val="left" w:pos="284"/>
              </w:tabs>
              <w:jc w:val="both"/>
              <w:rPr>
                <w:rFonts w:ascii="Times New Roman" w:hAnsi="Times New Roman" w:cs="Times New Roman"/>
                <w:b/>
                <w:sz w:val="20"/>
                <w:szCs w:val="20"/>
              </w:rPr>
            </w:pPr>
            <w:r w:rsidRPr="00B556CD">
              <w:rPr>
                <w:rFonts w:ascii="Times New Roman" w:hAnsi="Times New Roman" w:cs="Times New Roman"/>
                <w:sz w:val="20"/>
                <w:szCs w:val="20"/>
              </w:rPr>
              <w:t>компьютерные сети</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b/>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24</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pStyle w:val="a3"/>
              <w:tabs>
                <w:tab w:val="left" w:pos="284"/>
              </w:tabs>
              <w:ind w:left="0"/>
              <w:jc w:val="both"/>
              <w:rPr>
                <w:rFonts w:ascii="Times New Roman" w:hAnsi="Times New Roman" w:cs="Times New Roman"/>
                <w:sz w:val="20"/>
                <w:szCs w:val="20"/>
              </w:rPr>
            </w:pPr>
            <w:r w:rsidRPr="00B556CD">
              <w:rPr>
                <w:rFonts w:ascii="Times New Roman" w:hAnsi="Times New Roman" w:cs="Times New Roman"/>
                <w:sz w:val="20"/>
                <w:szCs w:val="20"/>
              </w:rPr>
              <w:t>компьютерные системы и комплексы</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25</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 xml:space="preserve">дошкольное образование </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b/>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26</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 xml:space="preserve">продавец, контролер-кассир </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w:t>
            </w:r>
          </w:p>
        </w:tc>
      </w:tr>
      <w:tr w:rsidR="004F368F" w:rsidTr="00BE4B46">
        <w:tc>
          <w:tcPr>
            <w:tcW w:w="769" w:type="dxa"/>
            <w:shd w:val="clear" w:color="auto" w:fill="DAEEF3" w:themeFill="accent5" w:themeFillTint="33"/>
            <w:vAlign w:val="center"/>
          </w:tcPr>
          <w:p w:rsidR="004F368F" w:rsidRPr="00B556CD" w:rsidRDefault="004F368F" w:rsidP="007C3E49">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27</w:t>
            </w:r>
          </w:p>
        </w:tc>
        <w:tc>
          <w:tcPr>
            <w:tcW w:w="2968" w:type="dxa"/>
            <w:shd w:val="clear" w:color="auto" w:fill="DAEEF3" w:themeFill="accent5" w:themeFillTint="33"/>
          </w:tcPr>
          <w:p w:rsidR="004F368F" w:rsidRPr="00B556CD" w:rsidRDefault="004F368F" w:rsidP="007C3E49">
            <w:pPr>
              <w:tabs>
                <w:tab w:val="left" w:pos="284"/>
              </w:tabs>
              <w:jc w:val="both"/>
              <w:rPr>
                <w:rFonts w:ascii="Times New Roman" w:hAnsi="Times New Roman" w:cs="Times New Roman"/>
                <w:sz w:val="20"/>
                <w:szCs w:val="20"/>
              </w:rPr>
            </w:pPr>
          </w:p>
        </w:tc>
        <w:tc>
          <w:tcPr>
            <w:tcW w:w="3808" w:type="dxa"/>
            <w:shd w:val="clear" w:color="auto" w:fill="DAEEF3" w:themeFill="accent5" w:themeFillTint="33"/>
          </w:tcPr>
          <w:p w:rsidR="004F368F" w:rsidRPr="00B556CD" w:rsidRDefault="004F368F" w:rsidP="00F9567B">
            <w:pPr>
              <w:tabs>
                <w:tab w:val="left" w:pos="284"/>
              </w:tabs>
              <w:jc w:val="both"/>
              <w:rPr>
                <w:rFonts w:ascii="Times New Roman" w:hAnsi="Times New Roman" w:cs="Times New Roman"/>
                <w:sz w:val="20"/>
                <w:szCs w:val="20"/>
              </w:rPr>
            </w:pPr>
            <w:r w:rsidRPr="00B556CD">
              <w:rPr>
                <w:rFonts w:ascii="Times New Roman" w:hAnsi="Times New Roman" w:cs="Times New Roman"/>
                <w:sz w:val="20"/>
                <w:szCs w:val="20"/>
              </w:rPr>
              <w:t xml:space="preserve">экономика и бухгалтерский учет </w:t>
            </w:r>
          </w:p>
        </w:tc>
        <w:tc>
          <w:tcPr>
            <w:tcW w:w="1666" w:type="dxa"/>
            <w:shd w:val="clear" w:color="auto" w:fill="DAEEF3" w:themeFill="accent5" w:themeFillTint="33"/>
            <w:vAlign w:val="center"/>
          </w:tcPr>
          <w:p w:rsidR="004F368F" w:rsidRPr="00B556CD" w:rsidRDefault="004F368F" w:rsidP="004F368F">
            <w:pPr>
              <w:tabs>
                <w:tab w:val="left" w:pos="284"/>
              </w:tabs>
              <w:jc w:val="center"/>
              <w:rPr>
                <w:rFonts w:ascii="Times New Roman" w:hAnsi="Times New Roman" w:cs="Times New Roman"/>
                <w:sz w:val="20"/>
                <w:szCs w:val="20"/>
              </w:rPr>
            </w:pPr>
            <w:r w:rsidRPr="00B556CD">
              <w:rPr>
                <w:rFonts w:ascii="Times New Roman" w:hAnsi="Times New Roman" w:cs="Times New Roman"/>
                <w:sz w:val="20"/>
                <w:szCs w:val="20"/>
              </w:rPr>
              <w:t>1</w:t>
            </w:r>
          </w:p>
        </w:tc>
      </w:tr>
    </w:tbl>
    <w:p w:rsidR="005972F6" w:rsidRDefault="004F368F" w:rsidP="006C0505">
      <w:pPr>
        <w:pStyle w:val="a7"/>
        <w:spacing w:after="0"/>
        <w:contextualSpacing/>
        <w:jc w:val="both"/>
      </w:pPr>
      <w:r>
        <w:rPr>
          <w:sz w:val="28"/>
          <w:szCs w:val="28"/>
        </w:rPr>
        <w:tab/>
      </w:r>
      <w:r w:rsidR="0009037D">
        <w:t>Н</w:t>
      </w:r>
      <w:r w:rsidR="0009037D" w:rsidRPr="0009037D">
        <w:t>есмотря на</w:t>
      </w:r>
      <w:r w:rsidR="0009037D">
        <w:t xml:space="preserve"> то,</w:t>
      </w:r>
      <w:r w:rsidR="0009037D" w:rsidRPr="0009037D">
        <w:t xml:space="preserve"> </w:t>
      </w:r>
      <w:r w:rsidR="0009037D">
        <w:t>ч</w:t>
      </w:r>
      <w:r w:rsidR="0009037D" w:rsidRPr="0009037D">
        <w:t xml:space="preserve">то на республиканском рынке труда ощущается достаточно большой дефицит кадров, обладающих набором компетенций и профессий, актуальных для приоритетных интегрированных кластеров экономики </w:t>
      </w:r>
      <w:r w:rsidR="005972F6">
        <w:t>Р</w:t>
      </w:r>
      <w:r w:rsidR="0009037D" w:rsidRPr="0009037D">
        <w:t>еспублики Коми</w:t>
      </w:r>
      <w:r w:rsidR="0009037D">
        <w:t>, да</w:t>
      </w:r>
      <w:r w:rsidR="0009037D" w:rsidRPr="009A40FB">
        <w:t xml:space="preserve">нные </w:t>
      </w:r>
      <w:r w:rsidR="0009037D">
        <w:t>таблицы показывают, что</w:t>
      </w:r>
      <w:r w:rsidR="009A40FB" w:rsidRPr="009A40FB">
        <w:t xml:space="preserve"> учащиеся </w:t>
      </w:r>
      <w:r w:rsidR="0041004A" w:rsidRPr="009A40FB">
        <w:t xml:space="preserve">не </w:t>
      </w:r>
      <w:r w:rsidR="00323D97">
        <w:t xml:space="preserve">в полной мере </w:t>
      </w:r>
      <w:r w:rsidR="009A40FB" w:rsidRPr="009A40FB">
        <w:t xml:space="preserve">выбирают перспективные </w:t>
      </w:r>
      <w:r w:rsidR="0041004A">
        <w:t xml:space="preserve">и развивающиеся </w:t>
      </w:r>
      <w:r w:rsidR="009A40FB" w:rsidRPr="009A40FB">
        <w:t>направления профессиональной деятельности</w:t>
      </w:r>
      <w:r w:rsidR="00BE4B46">
        <w:t xml:space="preserve"> </w:t>
      </w:r>
      <w:r w:rsidR="00BE4B46" w:rsidRPr="005972F6">
        <w:rPr>
          <w:i/>
        </w:rPr>
        <w:t>(в тексте</w:t>
      </w:r>
      <w:r w:rsidR="00AA7887" w:rsidRPr="005972F6">
        <w:rPr>
          <w:i/>
        </w:rPr>
        <w:t xml:space="preserve"> </w:t>
      </w:r>
      <w:r w:rsidR="00BE4B46" w:rsidRPr="005972F6">
        <w:rPr>
          <w:i/>
        </w:rPr>
        <w:t>и в таблице выделены жирным курсивом)</w:t>
      </w:r>
      <w:r w:rsidR="009A40FB" w:rsidRPr="009A40FB">
        <w:t xml:space="preserve">. </w:t>
      </w:r>
    </w:p>
    <w:p w:rsidR="0041004A" w:rsidRDefault="00323D97" w:rsidP="005972F6">
      <w:pPr>
        <w:pStyle w:val="a7"/>
        <w:spacing w:after="0"/>
        <w:ind w:firstLine="708"/>
        <w:contextualSpacing/>
        <w:jc w:val="both"/>
      </w:pPr>
      <w:r>
        <w:t>Отметим, что н</w:t>
      </w:r>
      <w:r w:rsidR="006C0505">
        <w:t xml:space="preserve">аиболее востребованными </w:t>
      </w:r>
      <w:r w:rsidR="00772DD7">
        <w:t xml:space="preserve">на рынке труда </w:t>
      </w:r>
      <w:r w:rsidR="006C0505">
        <w:t>являются специалисты отраслей: добыча полезных ископаемых, транспорт и связь, лесное хозяйство, агропромышленный комплекс</w:t>
      </w:r>
      <w:r w:rsidR="00772DD7">
        <w:t xml:space="preserve"> </w:t>
      </w:r>
      <w:r w:rsidR="006C0505">
        <w:t xml:space="preserve">и др. </w:t>
      </w:r>
      <w:r w:rsidR="009A40FB">
        <w:t>Отсюда следует</w:t>
      </w:r>
      <w:r w:rsidR="0041004A">
        <w:t xml:space="preserve">, что </w:t>
      </w:r>
      <w:r w:rsidR="009A40FB">
        <w:t>а</w:t>
      </w:r>
      <w:r w:rsidR="009A40FB" w:rsidRPr="009A40FB">
        <w:t>ктуальность профориентации как общественной проблемы</w:t>
      </w:r>
      <w:r w:rsidR="009A40FB">
        <w:t xml:space="preserve">, </w:t>
      </w:r>
      <w:r w:rsidR="009A40FB" w:rsidRPr="009A40FB">
        <w:t>проявля</w:t>
      </w:r>
      <w:r w:rsidR="0009037D">
        <w:t>ет</w:t>
      </w:r>
      <w:r w:rsidR="009A40FB" w:rsidRPr="009A40FB">
        <w:t>ся в необходимости преодоления противоречия между объективно существующими потребностями общества в сбалансированной структуре кадров и не</w:t>
      </w:r>
      <w:r w:rsidR="00061567">
        <w:t xml:space="preserve"> </w:t>
      </w:r>
      <w:r w:rsidR="009A40FB" w:rsidRPr="009A40FB">
        <w:t xml:space="preserve">всегда адекватно этому сложившимися субъективными профессиональными устремлениями молодого поколения. </w:t>
      </w:r>
    </w:p>
    <w:p w:rsidR="000C0281" w:rsidRDefault="009A40FB" w:rsidP="005C29E8">
      <w:pPr>
        <w:pStyle w:val="a7"/>
        <w:spacing w:before="0" w:beforeAutospacing="0" w:after="0" w:afterAutospacing="0"/>
        <w:ind w:firstLine="708"/>
        <w:contextualSpacing/>
        <w:jc w:val="both"/>
      </w:pPr>
      <w:r w:rsidRPr="009A40FB">
        <w:t>При возрастающих требованиях современного производства к уровню профессиональной подготовленности кадров в большей степени актуализируют</w:t>
      </w:r>
      <w:r w:rsidR="00323D97">
        <w:t>ся</w:t>
      </w:r>
      <w:r w:rsidRPr="009A40FB">
        <w:t xml:space="preserve"> проблемы профессиональной ориентации молодежи, поскольку профессиональные намерения значительной части обучающихся зачастую не соответствуют потребностям рынка труда в кадрах определенной профессии. </w:t>
      </w:r>
      <w:r>
        <w:t>А</w:t>
      </w:r>
      <w:r w:rsidR="00A618A4">
        <w:t>,</w:t>
      </w:r>
      <w:r>
        <w:t xml:space="preserve"> как известно, н</w:t>
      </w:r>
      <w:r w:rsidRPr="009A40FB">
        <w:t>езанятость молодых людей ведет к негативным проявлениям, как в сфере экономики, так и в сфере социальной жизни общества. С ростом числа незанятого населения складывается «нерациональная структура занятости». Необходимо отметить, что наиболее востребованными и перспективными на рынке труда являются рабочие профессии.</w:t>
      </w:r>
      <w:r>
        <w:t xml:space="preserve"> И могли </w:t>
      </w:r>
      <w:r w:rsidR="00A10F6E">
        <w:t xml:space="preserve">бы </w:t>
      </w:r>
      <w:r w:rsidR="007C3E49">
        <w:t xml:space="preserve">быть </w:t>
      </w:r>
      <w:r>
        <w:t xml:space="preserve">востребованными и посильными для лиц с ОВЗ </w:t>
      </w:r>
      <w:r w:rsidR="00A10F6E">
        <w:t>профессии таких отраслей как</w:t>
      </w:r>
      <w:r>
        <w:t>:</w:t>
      </w:r>
      <w:r w:rsidR="00DB4E1E">
        <w:t xml:space="preserve"> </w:t>
      </w:r>
      <w:r w:rsidRPr="009A40FB">
        <w:t>агропромышленный комплекс</w:t>
      </w:r>
      <w:r>
        <w:t>,</w:t>
      </w:r>
      <w:r w:rsidRPr="009A40FB">
        <w:t xml:space="preserve"> социокультурный комплекс</w:t>
      </w:r>
      <w:r>
        <w:t>, наука, образование и педагогика,</w:t>
      </w:r>
      <w:r w:rsidRPr="009A40FB">
        <w:t xml:space="preserve"> предпринимательство</w:t>
      </w:r>
      <w:r>
        <w:t xml:space="preserve">, </w:t>
      </w:r>
      <w:r w:rsidRPr="009A40FB">
        <w:t>жилищно-коммунальное хозяйство</w:t>
      </w:r>
      <w:r>
        <w:t>.</w:t>
      </w:r>
    </w:p>
    <w:p w:rsidR="00B87412" w:rsidRDefault="00B87412" w:rsidP="00A10F6E">
      <w:pPr>
        <w:pStyle w:val="a7"/>
        <w:spacing w:before="0" w:beforeAutospacing="0" w:after="0" w:afterAutospacing="0"/>
        <w:ind w:firstLine="340"/>
        <w:contextualSpacing/>
        <w:jc w:val="both"/>
      </w:pPr>
      <w:r w:rsidRPr="009A40FB">
        <w:lastRenderedPageBreak/>
        <w:t>Система профориентации детей, имеющих инвалидность и ОВЗ, в нашей стране находится на стадии становления.</w:t>
      </w:r>
    </w:p>
    <w:p w:rsidR="00B87412" w:rsidRDefault="00B87412" w:rsidP="00A10F6E">
      <w:pPr>
        <w:spacing w:after="0" w:line="240" w:lineRule="auto"/>
        <w:ind w:firstLine="340"/>
        <w:contextualSpacing/>
        <w:jc w:val="both"/>
        <w:rPr>
          <w:rFonts w:ascii="Times New Roman" w:eastAsia="Times New Roman" w:hAnsi="Times New Roman" w:cs="Times New Roman"/>
          <w:sz w:val="24"/>
          <w:szCs w:val="24"/>
        </w:rPr>
      </w:pPr>
      <w:r w:rsidRPr="009A40FB">
        <w:rPr>
          <w:rFonts w:ascii="Times New Roman" w:eastAsia="Times New Roman" w:hAnsi="Times New Roman" w:cs="Times New Roman"/>
          <w:sz w:val="24"/>
          <w:szCs w:val="24"/>
        </w:rPr>
        <w:t xml:space="preserve">Принятие </w:t>
      </w:r>
      <w:r w:rsidR="00A10F6E">
        <w:rPr>
          <w:rFonts w:ascii="Times New Roman" w:eastAsia="Times New Roman" w:hAnsi="Times New Roman" w:cs="Times New Roman"/>
          <w:sz w:val="24"/>
          <w:szCs w:val="24"/>
        </w:rPr>
        <w:t>Федеральных з</w:t>
      </w:r>
      <w:r w:rsidRPr="009A40FB">
        <w:rPr>
          <w:rFonts w:ascii="Times New Roman" w:eastAsia="Times New Roman" w:hAnsi="Times New Roman" w:cs="Times New Roman"/>
          <w:sz w:val="24"/>
          <w:szCs w:val="24"/>
        </w:rPr>
        <w:t xml:space="preserve">аконов «Об образовании», «О социальной защите инвалидов» позволяет инвалидам получать </w:t>
      </w:r>
      <w:r>
        <w:rPr>
          <w:rFonts w:ascii="Times New Roman" w:eastAsia="Times New Roman" w:hAnsi="Times New Roman" w:cs="Times New Roman"/>
          <w:sz w:val="24"/>
          <w:szCs w:val="24"/>
        </w:rPr>
        <w:t>как профессиональное, так</w:t>
      </w:r>
      <w:r w:rsidR="00F526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9A40FB">
        <w:rPr>
          <w:rFonts w:ascii="Times New Roman" w:eastAsia="Times New Roman" w:hAnsi="Times New Roman" w:cs="Times New Roman"/>
          <w:sz w:val="24"/>
          <w:szCs w:val="24"/>
        </w:rPr>
        <w:t>высшее образование. Государство</w:t>
      </w:r>
      <w:r w:rsidR="00F526A0">
        <w:rPr>
          <w:rFonts w:ascii="Times New Roman" w:eastAsia="Times New Roman" w:hAnsi="Times New Roman" w:cs="Times New Roman"/>
          <w:sz w:val="24"/>
          <w:szCs w:val="24"/>
        </w:rPr>
        <w:t>м</w:t>
      </w:r>
      <w:r w:rsidRPr="009A40FB">
        <w:rPr>
          <w:rFonts w:ascii="Times New Roman" w:eastAsia="Times New Roman" w:hAnsi="Times New Roman" w:cs="Times New Roman"/>
          <w:sz w:val="24"/>
          <w:szCs w:val="24"/>
        </w:rPr>
        <w:t xml:space="preserve"> </w:t>
      </w:r>
      <w:r w:rsidR="00F526A0" w:rsidRPr="009A40FB">
        <w:rPr>
          <w:rFonts w:ascii="Times New Roman" w:eastAsia="Times New Roman" w:hAnsi="Times New Roman" w:cs="Times New Roman"/>
          <w:sz w:val="24"/>
          <w:szCs w:val="24"/>
        </w:rPr>
        <w:t>созда</w:t>
      </w:r>
      <w:r w:rsidR="00F526A0">
        <w:rPr>
          <w:rFonts w:ascii="Times New Roman" w:eastAsia="Times New Roman" w:hAnsi="Times New Roman" w:cs="Times New Roman"/>
          <w:sz w:val="24"/>
          <w:szCs w:val="24"/>
        </w:rPr>
        <w:t>ю</w:t>
      </w:r>
      <w:r w:rsidR="00F526A0" w:rsidRPr="009A40FB">
        <w:rPr>
          <w:rFonts w:ascii="Times New Roman" w:eastAsia="Times New Roman" w:hAnsi="Times New Roman" w:cs="Times New Roman"/>
          <w:sz w:val="24"/>
          <w:szCs w:val="24"/>
        </w:rPr>
        <w:t>т</w:t>
      </w:r>
      <w:r w:rsidR="00F526A0">
        <w:rPr>
          <w:rFonts w:ascii="Times New Roman" w:eastAsia="Times New Roman" w:hAnsi="Times New Roman" w:cs="Times New Roman"/>
          <w:sz w:val="24"/>
          <w:szCs w:val="24"/>
        </w:rPr>
        <w:t>ся</w:t>
      </w:r>
      <w:r w:rsidR="00F526A0" w:rsidRPr="009A40FB">
        <w:rPr>
          <w:rFonts w:ascii="Times New Roman" w:eastAsia="Times New Roman" w:hAnsi="Times New Roman" w:cs="Times New Roman"/>
          <w:sz w:val="24"/>
          <w:szCs w:val="24"/>
        </w:rPr>
        <w:t xml:space="preserve"> условия</w:t>
      </w:r>
      <w:r w:rsidRPr="009A40FB">
        <w:rPr>
          <w:rFonts w:ascii="Times New Roman" w:eastAsia="Times New Roman" w:hAnsi="Times New Roman" w:cs="Times New Roman"/>
          <w:sz w:val="24"/>
          <w:szCs w:val="24"/>
        </w:rPr>
        <w:t xml:space="preserve"> для получения образования, коррекции нарушений развития и социальной адаптации </w:t>
      </w:r>
      <w:r w:rsidR="00F526A0" w:rsidRPr="009A40FB">
        <w:rPr>
          <w:rFonts w:ascii="Times New Roman" w:eastAsia="Times New Roman" w:hAnsi="Times New Roman" w:cs="Times New Roman"/>
          <w:sz w:val="24"/>
          <w:szCs w:val="24"/>
        </w:rPr>
        <w:t>лиц с</w:t>
      </w:r>
      <w:r w:rsidR="00F526A0">
        <w:rPr>
          <w:rFonts w:ascii="Times New Roman" w:eastAsia="Times New Roman" w:hAnsi="Times New Roman" w:cs="Times New Roman"/>
          <w:sz w:val="24"/>
          <w:szCs w:val="24"/>
        </w:rPr>
        <w:t xml:space="preserve"> ОВЗ</w:t>
      </w:r>
      <w:r w:rsidR="00F526A0" w:rsidRPr="009A40FB">
        <w:rPr>
          <w:rFonts w:ascii="Times New Roman" w:eastAsia="Times New Roman" w:hAnsi="Times New Roman" w:cs="Times New Roman"/>
          <w:sz w:val="24"/>
          <w:szCs w:val="24"/>
        </w:rPr>
        <w:t xml:space="preserve"> </w:t>
      </w:r>
      <w:r w:rsidRPr="009A40FB">
        <w:rPr>
          <w:rFonts w:ascii="Times New Roman" w:eastAsia="Times New Roman" w:hAnsi="Times New Roman" w:cs="Times New Roman"/>
          <w:sz w:val="24"/>
          <w:szCs w:val="24"/>
        </w:rPr>
        <w:t xml:space="preserve">на основе специальных педагогических подходов. Увеличивается число образовательных организаций, предоставляющих образовательные услуги лицам с ОВЗ. Государственные образовательные организации профессионального </w:t>
      </w:r>
      <w:r w:rsidR="00F526A0">
        <w:rPr>
          <w:rFonts w:ascii="Times New Roman" w:eastAsia="Times New Roman" w:hAnsi="Times New Roman" w:cs="Times New Roman"/>
          <w:sz w:val="24"/>
          <w:szCs w:val="24"/>
        </w:rPr>
        <w:t xml:space="preserve">и высшего </w:t>
      </w:r>
      <w:r w:rsidRPr="009A40FB">
        <w:rPr>
          <w:rFonts w:ascii="Times New Roman" w:eastAsia="Times New Roman" w:hAnsi="Times New Roman" w:cs="Times New Roman"/>
          <w:sz w:val="24"/>
          <w:szCs w:val="24"/>
        </w:rPr>
        <w:t>образования Республики Коми располагают достаточными возможностями для обучения и реабилитации инвалидов.</w:t>
      </w:r>
    </w:p>
    <w:p w:rsidR="002B03B6" w:rsidRPr="00EF3E45" w:rsidRDefault="002B03B6" w:rsidP="002B03B6">
      <w:pPr>
        <w:spacing w:after="0" w:line="240" w:lineRule="auto"/>
        <w:ind w:firstLine="340"/>
        <w:contextualSpacing/>
        <w:jc w:val="both"/>
        <w:rPr>
          <w:rFonts w:ascii="Times New Roman" w:eastAsia="Times New Roman" w:hAnsi="Times New Roman" w:cs="Times New Roman"/>
          <w:i/>
          <w:sz w:val="24"/>
          <w:szCs w:val="24"/>
        </w:rPr>
      </w:pPr>
      <w:r w:rsidRPr="00EF3E45">
        <w:rPr>
          <w:rFonts w:ascii="Times New Roman" w:eastAsia="Times New Roman" w:hAnsi="Times New Roman" w:cs="Times New Roman"/>
          <w:i/>
          <w:sz w:val="24"/>
          <w:szCs w:val="24"/>
        </w:rPr>
        <w:t xml:space="preserve">В качестве примера приведем следующие статистические данные </w:t>
      </w:r>
      <w:r w:rsidR="00772DD7" w:rsidRPr="00EF3E45">
        <w:rPr>
          <w:rFonts w:ascii="Times New Roman" w:eastAsia="Times New Roman" w:hAnsi="Times New Roman" w:cs="Times New Roman"/>
          <w:i/>
          <w:sz w:val="24"/>
          <w:szCs w:val="24"/>
        </w:rPr>
        <w:t xml:space="preserve">проведенного исследования </w:t>
      </w:r>
      <w:r w:rsidRPr="00EF3E45">
        <w:rPr>
          <w:rFonts w:ascii="Times New Roman" w:eastAsia="Times New Roman" w:hAnsi="Times New Roman" w:cs="Times New Roman"/>
          <w:i/>
          <w:sz w:val="24"/>
          <w:szCs w:val="24"/>
        </w:rPr>
        <w:t xml:space="preserve">по </w:t>
      </w:r>
      <w:r w:rsidR="00F526A0" w:rsidRPr="00EF3E45">
        <w:rPr>
          <w:rFonts w:ascii="Times New Roman" w:eastAsia="Times New Roman" w:hAnsi="Times New Roman" w:cs="Times New Roman"/>
          <w:i/>
          <w:sz w:val="24"/>
          <w:szCs w:val="24"/>
        </w:rPr>
        <w:t xml:space="preserve">получению </w:t>
      </w:r>
      <w:r w:rsidRPr="00EF3E45">
        <w:rPr>
          <w:rFonts w:ascii="Times New Roman" w:eastAsia="Times New Roman" w:hAnsi="Times New Roman" w:cs="Times New Roman"/>
          <w:i/>
          <w:sz w:val="24"/>
          <w:szCs w:val="24"/>
        </w:rPr>
        <w:t>профессионально</w:t>
      </w:r>
      <w:r w:rsidR="00F526A0" w:rsidRPr="00EF3E45">
        <w:rPr>
          <w:rFonts w:ascii="Times New Roman" w:eastAsia="Times New Roman" w:hAnsi="Times New Roman" w:cs="Times New Roman"/>
          <w:i/>
          <w:sz w:val="24"/>
          <w:szCs w:val="24"/>
        </w:rPr>
        <w:t>го</w:t>
      </w:r>
      <w:r w:rsidRPr="00EF3E45">
        <w:rPr>
          <w:rFonts w:ascii="Times New Roman" w:eastAsia="Times New Roman" w:hAnsi="Times New Roman" w:cs="Times New Roman"/>
          <w:i/>
          <w:sz w:val="24"/>
          <w:szCs w:val="24"/>
        </w:rPr>
        <w:t xml:space="preserve"> образовани</w:t>
      </w:r>
      <w:r w:rsidR="00F526A0" w:rsidRPr="00EF3E45">
        <w:rPr>
          <w:rFonts w:ascii="Times New Roman" w:eastAsia="Times New Roman" w:hAnsi="Times New Roman" w:cs="Times New Roman"/>
          <w:i/>
          <w:sz w:val="24"/>
          <w:szCs w:val="24"/>
        </w:rPr>
        <w:t>я</w:t>
      </w:r>
      <w:r w:rsidRPr="00EF3E45">
        <w:rPr>
          <w:rFonts w:ascii="Times New Roman" w:eastAsia="Times New Roman" w:hAnsi="Times New Roman" w:cs="Times New Roman"/>
          <w:i/>
          <w:sz w:val="24"/>
          <w:szCs w:val="24"/>
        </w:rPr>
        <w:t xml:space="preserve"> лицами с ОВЗ </w:t>
      </w:r>
      <w:r w:rsidR="00F526A0" w:rsidRPr="00EF3E45">
        <w:rPr>
          <w:rFonts w:ascii="Times New Roman" w:eastAsia="Times New Roman" w:hAnsi="Times New Roman" w:cs="Times New Roman"/>
          <w:i/>
          <w:sz w:val="24"/>
          <w:szCs w:val="24"/>
        </w:rPr>
        <w:t>(2012-</w:t>
      </w:r>
      <w:r w:rsidR="00772DD7" w:rsidRPr="00EF3E45">
        <w:rPr>
          <w:rFonts w:ascii="Times New Roman" w:eastAsia="Times New Roman" w:hAnsi="Times New Roman" w:cs="Times New Roman"/>
          <w:i/>
          <w:sz w:val="24"/>
          <w:szCs w:val="24"/>
        </w:rPr>
        <w:t>2013 уч. г.) в Республике Коми.</w:t>
      </w:r>
    </w:p>
    <w:p w:rsidR="002B03B6" w:rsidRPr="009A40FB" w:rsidRDefault="00EF3E45" w:rsidP="00EF3E4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3B6" w:rsidRPr="009A40FB">
        <w:rPr>
          <w:rFonts w:ascii="Times New Roman" w:eastAsia="Times New Roman" w:hAnsi="Times New Roman" w:cs="Times New Roman"/>
          <w:sz w:val="24"/>
          <w:szCs w:val="24"/>
        </w:rPr>
        <w:t>Профессиональное обучение осуществляется по индивидуальн</w:t>
      </w:r>
      <w:r w:rsidR="002B03B6">
        <w:rPr>
          <w:rFonts w:ascii="Times New Roman" w:eastAsia="Times New Roman" w:hAnsi="Times New Roman" w:cs="Times New Roman"/>
          <w:sz w:val="24"/>
          <w:szCs w:val="24"/>
        </w:rPr>
        <w:t>ым</w:t>
      </w:r>
      <w:r w:rsidR="002B03B6" w:rsidRPr="009A40FB">
        <w:rPr>
          <w:rFonts w:ascii="Times New Roman" w:eastAsia="Times New Roman" w:hAnsi="Times New Roman" w:cs="Times New Roman"/>
          <w:sz w:val="24"/>
          <w:szCs w:val="24"/>
        </w:rPr>
        <w:t xml:space="preserve"> программ</w:t>
      </w:r>
      <w:r w:rsidR="002B03B6">
        <w:rPr>
          <w:rFonts w:ascii="Times New Roman" w:eastAsia="Times New Roman" w:hAnsi="Times New Roman" w:cs="Times New Roman"/>
          <w:sz w:val="24"/>
          <w:szCs w:val="24"/>
        </w:rPr>
        <w:t>ам</w:t>
      </w:r>
      <w:r w:rsidR="002B03B6" w:rsidRPr="009A40FB">
        <w:rPr>
          <w:rFonts w:ascii="Times New Roman" w:eastAsia="Times New Roman" w:hAnsi="Times New Roman" w:cs="Times New Roman"/>
          <w:sz w:val="24"/>
          <w:szCs w:val="24"/>
        </w:rPr>
        <w:t xml:space="preserve"> реабилитации, как для впервые получающих профессиональное образование, так и для переобучения. Специалисты образовательных учреждений профессионального образования, психологи, социальные педагоги,</w:t>
      </w:r>
      <w:r w:rsidR="00F526A0">
        <w:rPr>
          <w:rFonts w:ascii="Times New Roman" w:eastAsia="Times New Roman" w:hAnsi="Times New Roman" w:cs="Times New Roman"/>
          <w:sz w:val="24"/>
          <w:szCs w:val="24"/>
        </w:rPr>
        <w:t xml:space="preserve"> </w:t>
      </w:r>
      <w:r w:rsidR="002B03B6" w:rsidRPr="009A40FB">
        <w:rPr>
          <w:rFonts w:ascii="Times New Roman" w:eastAsia="Times New Roman" w:hAnsi="Times New Roman" w:cs="Times New Roman"/>
          <w:sz w:val="24"/>
          <w:szCs w:val="24"/>
        </w:rPr>
        <w:t>медицинский персонал осуществляют мероприятия, направленные на реабилитацию обучающихся и студентов образовательных организаций профессионального образования.</w:t>
      </w:r>
    </w:p>
    <w:p w:rsidR="002B03B6" w:rsidRDefault="00EF3E45" w:rsidP="00EF3E4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2B03B6" w:rsidRPr="009A40FB">
        <w:rPr>
          <w:rFonts w:ascii="Times New Roman" w:eastAsia="Times New Roman" w:hAnsi="Times New Roman" w:cs="Times New Roman"/>
          <w:sz w:val="24"/>
          <w:szCs w:val="24"/>
        </w:rPr>
        <w:t xml:space="preserve"> образовательных учреждениях, реализующих программы профессионального образования, получали образование по очной форме обучения 22 человека, имеющи</w:t>
      </w:r>
      <w:r>
        <w:rPr>
          <w:rFonts w:ascii="Times New Roman" w:eastAsia="Times New Roman" w:hAnsi="Times New Roman" w:cs="Times New Roman"/>
          <w:sz w:val="24"/>
          <w:szCs w:val="24"/>
        </w:rPr>
        <w:t>е</w:t>
      </w:r>
      <w:r w:rsidR="002B03B6" w:rsidRPr="009A40FB">
        <w:rPr>
          <w:rFonts w:ascii="Times New Roman" w:eastAsia="Times New Roman" w:hAnsi="Times New Roman" w:cs="Times New Roman"/>
          <w:sz w:val="24"/>
          <w:szCs w:val="24"/>
        </w:rPr>
        <w:t xml:space="preserve"> статус инвалидов 1 и 2 групп, инвалидов детства, что составляет 0,3% от общего количества обу</w:t>
      </w:r>
      <w:r>
        <w:rPr>
          <w:rFonts w:ascii="Times New Roman" w:eastAsia="Times New Roman" w:hAnsi="Times New Roman" w:cs="Times New Roman"/>
          <w:sz w:val="24"/>
          <w:szCs w:val="24"/>
        </w:rPr>
        <w:t>чающихся очной формы обучения.</w:t>
      </w:r>
    </w:p>
    <w:p w:rsidR="002B03B6" w:rsidRPr="009A40FB" w:rsidRDefault="00EF3E45" w:rsidP="00EF3E45">
      <w:pPr>
        <w:tabs>
          <w:tab w:val="left" w:pos="284"/>
          <w:tab w:val="left" w:pos="56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2B03B6" w:rsidRPr="009A40FB">
        <w:rPr>
          <w:rFonts w:ascii="Times New Roman" w:eastAsia="Times New Roman" w:hAnsi="Times New Roman" w:cs="Times New Roman"/>
          <w:sz w:val="24"/>
          <w:szCs w:val="24"/>
        </w:rPr>
        <w:t xml:space="preserve"> образовательных учреждениях, р</w:t>
      </w:r>
      <w:r>
        <w:rPr>
          <w:rFonts w:ascii="Times New Roman" w:eastAsia="Times New Roman" w:hAnsi="Times New Roman" w:cs="Times New Roman"/>
          <w:sz w:val="24"/>
          <w:szCs w:val="24"/>
        </w:rPr>
        <w:t>еализующих программы высшего про</w:t>
      </w:r>
      <w:r w:rsidR="002B03B6" w:rsidRPr="009A40FB">
        <w:rPr>
          <w:rFonts w:ascii="Times New Roman" w:eastAsia="Times New Roman" w:hAnsi="Times New Roman" w:cs="Times New Roman"/>
          <w:sz w:val="24"/>
          <w:szCs w:val="24"/>
        </w:rPr>
        <w:t xml:space="preserve">фессионального образования, </w:t>
      </w:r>
      <w:r>
        <w:rPr>
          <w:rFonts w:ascii="Times New Roman" w:eastAsia="Times New Roman" w:hAnsi="Times New Roman" w:cs="Times New Roman"/>
          <w:sz w:val="24"/>
          <w:szCs w:val="24"/>
        </w:rPr>
        <w:t>получали образования</w:t>
      </w:r>
      <w:r w:rsidR="002B03B6" w:rsidRPr="009A40FB">
        <w:rPr>
          <w:rFonts w:ascii="Times New Roman" w:eastAsia="Times New Roman" w:hAnsi="Times New Roman" w:cs="Times New Roman"/>
          <w:sz w:val="24"/>
          <w:szCs w:val="24"/>
        </w:rPr>
        <w:t xml:space="preserve"> 6 человек </w:t>
      </w:r>
      <w:r>
        <w:rPr>
          <w:rFonts w:ascii="Times New Roman" w:eastAsia="Times New Roman" w:hAnsi="Times New Roman" w:cs="Times New Roman"/>
          <w:sz w:val="24"/>
          <w:szCs w:val="24"/>
        </w:rPr>
        <w:t xml:space="preserve">с инвалидностью </w:t>
      </w:r>
      <w:r w:rsidR="002B03B6" w:rsidRPr="009A40FB">
        <w:rPr>
          <w:rFonts w:ascii="Times New Roman" w:eastAsia="Times New Roman" w:hAnsi="Times New Roman" w:cs="Times New Roman"/>
          <w:sz w:val="24"/>
          <w:szCs w:val="24"/>
        </w:rPr>
        <w:t>(0,06%).</w:t>
      </w:r>
    </w:p>
    <w:p w:rsidR="00F526A0" w:rsidRDefault="00EF3E45" w:rsidP="00EF3E4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2B03B6" w:rsidRPr="009A40FB">
        <w:rPr>
          <w:rFonts w:ascii="Times New Roman" w:eastAsia="Times New Roman" w:hAnsi="Times New Roman" w:cs="Times New Roman"/>
          <w:sz w:val="24"/>
          <w:szCs w:val="24"/>
        </w:rPr>
        <w:t>о программам начального профессионального образования получали образование</w:t>
      </w:r>
      <w:r w:rsidR="00F526A0" w:rsidRPr="009A4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00F526A0" w:rsidRPr="009A40FB">
        <w:rPr>
          <w:rFonts w:ascii="Times New Roman" w:eastAsia="Times New Roman" w:hAnsi="Times New Roman" w:cs="Times New Roman"/>
          <w:sz w:val="24"/>
          <w:szCs w:val="24"/>
        </w:rPr>
        <w:t>12 государственных образовательных учреждениях профессионального образования - 469 человека по 6 профессиям в специальных (коррекционных) группах.</w:t>
      </w:r>
    </w:p>
    <w:p w:rsidR="000F0310" w:rsidRPr="009A40FB" w:rsidRDefault="000F0310" w:rsidP="000F0310">
      <w:pPr>
        <w:tabs>
          <w:tab w:val="left" w:pos="1203"/>
        </w:tabs>
        <w:spacing w:after="0" w:line="240" w:lineRule="auto"/>
        <w:ind w:firstLine="708"/>
        <w:contextualSpacing/>
        <w:jc w:val="both"/>
        <w:rPr>
          <w:rFonts w:ascii="Times New Roman" w:hAnsi="Times New Roman" w:cs="Times New Roman"/>
          <w:sz w:val="24"/>
          <w:szCs w:val="24"/>
        </w:rPr>
      </w:pPr>
      <w:r w:rsidRPr="000A60F3">
        <w:rPr>
          <w:rFonts w:ascii="Times New Roman" w:hAnsi="Times New Roman" w:cs="Times New Roman"/>
          <w:sz w:val="24"/>
          <w:szCs w:val="24"/>
        </w:rPr>
        <w:t>В 2013</w:t>
      </w:r>
      <w:r w:rsidR="00EF3E45">
        <w:rPr>
          <w:rFonts w:ascii="Times New Roman" w:hAnsi="Times New Roman" w:cs="Times New Roman"/>
          <w:sz w:val="24"/>
          <w:szCs w:val="24"/>
        </w:rPr>
        <w:t>-2</w:t>
      </w:r>
      <w:r w:rsidRPr="000A60F3">
        <w:rPr>
          <w:rFonts w:ascii="Times New Roman" w:hAnsi="Times New Roman" w:cs="Times New Roman"/>
          <w:sz w:val="24"/>
          <w:szCs w:val="24"/>
        </w:rPr>
        <w:t>014 гг. Коми республи</w:t>
      </w:r>
      <w:r w:rsidRPr="009A40FB">
        <w:rPr>
          <w:rFonts w:ascii="Times New Roman" w:hAnsi="Times New Roman" w:cs="Times New Roman"/>
          <w:sz w:val="24"/>
          <w:szCs w:val="24"/>
        </w:rPr>
        <w:t xml:space="preserve">канским институтом развития образования </w:t>
      </w:r>
      <w:r w:rsidR="00EF3E45">
        <w:rPr>
          <w:rFonts w:ascii="Times New Roman" w:hAnsi="Times New Roman" w:cs="Times New Roman"/>
          <w:sz w:val="24"/>
          <w:szCs w:val="24"/>
        </w:rPr>
        <w:t xml:space="preserve">проводился </w:t>
      </w:r>
      <w:r w:rsidRPr="009A40FB">
        <w:rPr>
          <w:rFonts w:ascii="Times New Roman" w:hAnsi="Times New Roman" w:cs="Times New Roman"/>
          <w:sz w:val="24"/>
          <w:szCs w:val="24"/>
        </w:rPr>
        <w:t>мониторинг наличия в образовательных организациях профессионального и высшего образования условий для получения инвалидами и лицами с ОВЗ образования.</w:t>
      </w:r>
    </w:p>
    <w:p w:rsidR="000F0310" w:rsidRPr="009A40FB" w:rsidRDefault="000F0310" w:rsidP="000F0310">
      <w:pPr>
        <w:tabs>
          <w:tab w:val="left" w:pos="1203"/>
        </w:tabs>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В мониторинговом исследовании приняли участие 42 образовательные организации профессионального образования Республики Коми. Анализ соотношения укрупненных групп специальностей (УГС), </w:t>
      </w:r>
      <w:r w:rsidR="00EF3E45">
        <w:rPr>
          <w:rFonts w:ascii="Times New Roman" w:hAnsi="Times New Roman" w:cs="Times New Roman"/>
          <w:sz w:val="24"/>
          <w:szCs w:val="24"/>
        </w:rPr>
        <w:t>по</w:t>
      </w:r>
      <w:r w:rsidRPr="009A40FB">
        <w:rPr>
          <w:rFonts w:ascii="Times New Roman" w:hAnsi="Times New Roman" w:cs="Times New Roman"/>
          <w:sz w:val="24"/>
          <w:szCs w:val="24"/>
        </w:rPr>
        <w:t xml:space="preserve"> которы</w:t>
      </w:r>
      <w:r w:rsidR="00EF3E45">
        <w:rPr>
          <w:rFonts w:ascii="Times New Roman" w:hAnsi="Times New Roman" w:cs="Times New Roman"/>
          <w:sz w:val="24"/>
          <w:szCs w:val="24"/>
        </w:rPr>
        <w:t>м</w:t>
      </w:r>
      <w:r w:rsidRPr="009A40FB">
        <w:rPr>
          <w:rFonts w:ascii="Times New Roman" w:hAnsi="Times New Roman" w:cs="Times New Roman"/>
          <w:sz w:val="24"/>
          <w:szCs w:val="24"/>
        </w:rPr>
        <w:t xml:space="preserve"> возможно обучение инвалидов и лиц с ОВЗ, показывает, что наибольшие возможности для обучения предоставлены по следующим группам специальностей:</w:t>
      </w:r>
    </w:p>
    <w:p w:rsidR="000F0310" w:rsidRPr="009A40FB" w:rsidRDefault="000F0310" w:rsidP="00086430">
      <w:pPr>
        <w:pStyle w:val="a3"/>
        <w:numPr>
          <w:ilvl w:val="0"/>
          <w:numId w:val="45"/>
        </w:numPr>
        <w:tabs>
          <w:tab w:val="left" w:pos="1203"/>
        </w:tabs>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экономика и управление (13% от всех УГС);</w:t>
      </w:r>
    </w:p>
    <w:p w:rsidR="000F0310" w:rsidRPr="009A40FB" w:rsidRDefault="000F0310" w:rsidP="00086430">
      <w:pPr>
        <w:pStyle w:val="a3"/>
        <w:numPr>
          <w:ilvl w:val="0"/>
          <w:numId w:val="45"/>
        </w:numPr>
        <w:tabs>
          <w:tab w:val="left" w:pos="1203"/>
        </w:tabs>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информатика и вычислительная техника (12% от всех УГС);</w:t>
      </w:r>
    </w:p>
    <w:p w:rsidR="000F0310" w:rsidRPr="009A40FB" w:rsidRDefault="000F0310" w:rsidP="00086430">
      <w:pPr>
        <w:pStyle w:val="a3"/>
        <w:numPr>
          <w:ilvl w:val="0"/>
          <w:numId w:val="45"/>
        </w:numPr>
        <w:tabs>
          <w:tab w:val="left" w:pos="1203"/>
        </w:tabs>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гуманитарные науки (10% от всех УГС);</w:t>
      </w:r>
    </w:p>
    <w:p w:rsidR="000F0310" w:rsidRPr="009A40FB" w:rsidRDefault="000F0310" w:rsidP="00086430">
      <w:pPr>
        <w:pStyle w:val="a3"/>
        <w:numPr>
          <w:ilvl w:val="0"/>
          <w:numId w:val="45"/>
        </w:numPr>
        <w:tabs>
          <w:tab w:val="left" w:pos="1203"/>
        </w:tabs>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архитектура и строительство (9% от всех УГС);</w:t>
      </w:r>
    </w:p>
    <w:p w:rsidR="000F0310" w:rsidRPr="000F0310" w:rsidRDefault="000F0310" w:rsidP="00086430">
      <w:pPr>
        <w:pStyle w:val="a3"/>
        <w:numPr>
          <w:ilvl w:val="0"/>
          <w:numId w:val="45"/>
        </w:numPr>
        <w:tabs>
          <w:tab w:val="left" w:pos="1203"/>
        </w:tabs>
        <w:spacing w:after="0" w:line="240" w:lineRule="auto"/>
        <w:ind w:left="284" w:hanging="284"/>
        <w:rPr>
          <w:rFonts w:ascii="Times New Roman" w:hAnsi="Times New Roman" w:cs="Times New Roman"/>
          <w:sz w:val="24"/>
          <w:szCs w:val="24"/>
        </w:rPr>
      </w:pPr>
      <w:r w:rsidRPr="009A40FB">
        <w:rPr>
          <w:rFonts w:ascii="Times New Roman" w:hAnsi="Times New Roman" w:cs="Times New Roman"/>
          <w:sz w:val="24"/>
          <w:szCs w:val="24"/>
        </w:rPr>
        <w:t>сфера обслуживания (8% от всех УГС)</w:t>
      </w:r>
      <w:r>
        <w:rPr>
          <w:rFonts w:ascii="Times New Roman" w:hAnsi="Times New Roman" w:cs="Times New Roman"/>
          <w:sz w:val="24"/>
          <w:szCs w:val="24"/>
        </w:rPr>
        <w:t xml:space="preserve"> (</w:t>
      </w:r>
      <w:r w:rsidRPr="000F0310">
        <w:rPr>
          <w:rFonts w:ascii="Times New Roman" w:hAnsi="Times New Roman" w:cs="Times New Roman"/>
          <w:sz w:val="24"/>
          <w:szCs w:val="24"/>
        </w:rPr>
        <w:t xml:space="preserve">рисунок </w:t>
      </w:r>
      <w:r w:rsidR="00EC7E2F">
        <w:rPr>
          <w:rFonts w:ascii="Times New Roman" w:hAnsi="Times New Roman" w:cs="Times New Roman"/>
          <w:sz w:val="24"/>
          <w:szCs w:val="24"/>
        </w:rPr>
        <w:t>2</w:t>
      </w:r>
      <w:r w:rsidRPr="000F0310">
        <w:rPr>
          <w:rFonts w:ascii="Times New Roman" w:hAnsi="Times New Roman" w:cs="Times New Roman"/>
          <w:sz w:val="24"/>
          <w:szCs w:val="24"/>
        </w:rPr>
        <w:t xml:space="preserve">).        </w:t>
      </w:r>
    </w:p>
    <w:p w:rsidR="000F0310" w:rsidRDefault="000F0310" w:rsidP="000F0310">
      <w:pPr>
        <w:tabs>
          <w:tab w:val="left" w:pos="1203"/>
        </w:tabs>
        <w:spacing w:after="0" w:line="240" w:lineRule="auto"/>
        <w:rPr>
          <w:rFonts w:ascii="Times New Roman" w:hAnsi="Times New Roman" w:cs="Times New Roman"/>
          <w:sz w:val="24"/>
          <w:szCs w:val="24"/>
        </w:rPr>
      </w:pPr>
    </w:p>
    <w:p w:rsidR="000F0310" w:rsidRDefault="000F0310" w:rsidP="000F0310">
      <w:pPr>
        <w:tabs>
          <w:tab w:val="left" w:pos="1203"/>
        </w:tabs>
        <w:spacing w:after="0" w:line="240" w:lineRule="auto"/>
        <w:rPr>
          <w:rFonts w:ascii="Times New Roman" w:hAnsi="Times New Roman" w:cs="Times New Roman"/>
          <w:sz w:val="24"/>
          <w:szCs w:val="24"/>
        </w:rPr>
      </w:pPr>
      <w:r w:rsidRPr="00583B69">
        <w:rPr>
          <w:rFonts w:ascii="Times New Roman" w:hAnsi="Times New Roman" w:cs="Times New Roman"/>
          <w:noProof/>
          <w:sz w:val="24"/>
          <w:szCs w:val="24"/>
        </w:rPr>
        <w:lastRenderedPageBreak/>
        <w:drawing>
          <wp:inline distT="0" distB="0" distL="0" distR="0">
            <wp:extent cx="5486400" cy="32004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310" w:rsidRPr="00EF3E45" w:rsidRDefault="000F0310" w:rsidP="00EF3E45">
      <w:pPr>
        <w:tabs>
          <w:tab w:val="left" w:pos="1203"/>
        </w:tabs>
        <w:spacing w:after="0" w:line="240" w:lineRule="auto"/>
        <w:jc w:val="right"/>
        <w:rPr>
          <w:rFonts w:ascii="Times New Roman" w:hAnsi="Times New Roman" w:cs="Times New Roman"/>
          <w:b/>
          <w:sz w:val="20"/>
          <w:szCs w:val="20"/>
        </w:rPr>
      </w:pPr>
      <w:r w:rsidRPr="00EF3E45">
        <w:rPr>
          <w:rFonts w:ascii="Times New Roman" w:hAnsi="Times New Roman" w:cs="Times New Roman"/>
          <w:b/>
          <w:sz w:val="20"/>
          <w:szCs w:val="20"/>
        </w:rPr>
        <w:t xml:space="preserve">Рисунок </w:t>
      </w:r>
      <w:r w:rsidR="00EC7E2F" w:rsidRPr="00EF3E45">
        <w:rPr>
          <w:rFonts w:ascii="Times New Roman" w:hAnsi="Times New Roman" w:cs="Times New Roman"/>
          <w:b/>
          <w:sz w:val="20"/>
          <w:szCs w:val="20"/>
        </w:rPr>
        <w:t>2</w:t>
      </w:r>
      <w:r w:rsidRPr="00EF3E45">
        <w:rPr>
          <w:rFonts w:ascii="Times New Roman" w:hAnsi="Times New Roman" w:cs="Times New Roman"/>
          <w:b/>
          <w:sz w:val="20"/>
          <w:szCs w:val="20"/>
        </w:rPr>
        <w:t>. Возмож</w:t>
      </w:r>
      <w:r w:rsidR="00EF3E45">
        <w:rPr>
          <w:rFonts w:ascii="Times New Roman" w:hAnsi="Times New Roman" w:cs="Times New Roman"/>
          <w:b/>
          <w:sz w:val="20"/>
          <w:szCs w:val="20"/>
        </w:rPr>
        <w:t xml:space="preserve">ности для обучения детей с ОВЗ </w:t>
      </w:r>
      <w:r w:rsidRPr="00EF3E45">
        <w:rPr>
          <w:rFonts w:ascii="Times New Roman" w:hAnsi="Times New Roman" w:cs="Times New Roman"/>
          <w:b/>
          <w:sz w:val="20"/>
          <w:szCs w:val="20"/>
        </w:rPr>
        <w:t>по специальностям</w:t>
      </w:r>
    </w:p>
    <w:p w:rsidR="00EF3E45" w:rsidRDefault="00EF3E45" w:rsidP="000F0310">
      <w:pPr>
        <w:pStyle w:val="a7"/>
        <w:spacing w:before="0" w:beforeAutospacing="0" w:after="0" w:afterAutospacing="0"/>
        <w:ind w:firstLine="708"/>
        <w:contextualSpacing/>
        <w:jc w:val="both"/>
      </w:pPr>
    </w:p>
    <w:p w:rsidR="000F0310" w:rsidRPr="009A40FB" w:rsidRDefault="000F0310" w:rsidP="000F0310">
      <w:pPr>
        <w:pStyle w:val="a7"/>
        <w:spacing w:before="0" w:beforeAutospacing="0" w:after="0" w:afterAutospacing="0"/>
        <w:ind w:firstLine="708"/>
        <w:contextualSpacing/>
        <w:jc w:val="both"/>
      </w:pPr>
      <w:r w:rsidRPr="009A40FB">
        <w:t>Целями нового этапа модернизации образования стали: обеспечение позитивной социализации и учебной успешности каждого ребенка, в том числе и имеющ</w:t>
      </w:r>
      <w:r w:rsidR="00EF3E45">
        <w:t>его</w:t>
      </w:r>
      <w:r w:rsidRPr="009A40FB">
        <w:t xml:space="preserve"> ОВЗ, усиление вклада образования в инновационное развитие республики и ответ на вызовы изменившейся культурной, социальной и технологической среды. </w:t>
      </w:r>
    </w:p>
    <w:p w:rsidR="000426D3" w:rsidRDefault="00EF3E45" w:rsidP="000426D3">
      <w:pPr>
        <w:pStyle w:val="a3"/>
        <w:tabs>
          <w:tab w:val="left" w:pos="284"/>
        </w:tabs>
        <w:spacing w:after="0" w:line="240" w:lineRule="auto"/>
        <w:ind w:left="0"/>
        <w:jc w:val="both"/>
      </w:pPr>
      <w:r>
        <w:rPr>
          <w:rFonts w:ascii="Times New Roman" w:hAnsi="Times New Roman" w:cs="Times New Roman"/>
          <w:sz w:val="24"/>
          <w:szCs w:val="24"/>
        </w:rPr>
        <w:tab/>
      </w:r>
      <w:r>
        <w:rPr>
          <w:rFonts w:ascii="Times New Roman" w:hAnsi="Times New Roman" w:cs="Times New Roman"/>
          <w:sz w:val="24"/>
          <w:szCs w:val="24"/>
        </w:rPr>
        <w:tab/>
      </w:r>
      <w:r w:rsidR="000426D3" w:rsidRPr="000A60F3">
        <w:rPr>
          <w:rFonts w:ascii="Times New Roman" w:hAnsi="Times New Roman" w:cs="Times New Roman"/>
          <w:sz w:val="24"/>
          <w:szCs w:val="24"/>
        </w:rPr>
        <w:t>Результаты исследования</w:t>
      </w:r>
      <w:r w:rsidR="000426D3">
        <w:rPr>
          <w:rFonts w:ascii="Times New Roman" w:hAnsi="Times New Roman" w:cs="Times New Roman"/>
          <w:sz w:val="24"/>
          <w:szCs w:val="24"/>
        </w:rPr>
        <w:t xml:space="preserve">, проведенного </w:t>
      </w:r>
      <w:r w:rsidR="000426D3" w:rsidRPr="000A60F3">
        <w:rPr>
          <w:rFonts w:ascii="Times New Roman" w:hAnsi="Times New Roman" w:cs="Times New Roman"/>
          <w:sz w:val="24"/>
          <w:szCs w:val="24"/>
        </w:rPr>
        <w:t>2013-2014</w:t>
      </w:r>
      <w:r>
        <w:rPr>
          <w:rFonts w:ascii="Times New Roman" w:hAnsi="Times New Roman" w:cs="Times New Roman"/>
          <w:sz w:val="24"/>
          <w:szCs w:val="24"/>
        </w:rPr>
        <w:t xml:space="preserve"> </w:t>
      </w:r>
      <w:r w:rsidR="000426D3" w:rsidRPr="000A60F3">
        <w:rPr>
          <w:rFonts w:ascii="Times New Roman" w:hAnsi="Times New Roman" w:cs="Times New Roman"/>
          <w:sz w:val="24"/>
          <w:szCs w:val="24"/>
        </w:rPr>
        <w:t>гг. среди учащихся</w:t>
      </w:r>
      <w:r w:rsidR="000426D3">
        <w:rPr>
          <w:rFonts w:ascii="Times New Roman" w:hAnsi="Times New Roman" w:cs="Times New Roman"/>
          <w:sz w:val="24"/>
          <w:szCs w:val="24"/>
        </w:rPr>
        <w:t xml:space="preserve"> </w:t>
      </w:r>
      <w:r w:rsidR="000426D3" w:rsidRPr="000A60F3">
        <w:rPr>
          <w:rFonts w:ascii="Times New Roman" w:hAnsi="Times New Roman" w:cs="Times New Roman"/>
          <w:sz w:val="24"/>
          <w:szCs w:val="24"/>
        </w:rPr>
        <w:t>11 классов</w:t>
      </w:r>
      <w:r w:rsidR="000426D3">
        <w:rPr>
          <w:rFonts w:ascii="Times New Roman" w:hAnsi="Times New Roman" w:cs="Times New Roman"/>
          <w:sz w:val="24"/>
          <w:szCs w:val="24"/>
        </w:rPr>
        <w:t xml:space="preserve"> с ОВЗ Республики Коми демонстрируют </w:t>
      </w:r>
      <w:r w:rsidR="000426D3" w:rsidRPr="000A60F3">
        <w:rPr>
          <w:rFonts w:ascii="Times New Roman" w:hAnsi="Times New Roman" w:cs="Times New Roman"/>
          <w:sz w:val="24"/>
          <w:szCs w:val="24"/>
        </w:rPr>
        <w:t xml:space="preserve">рейтинг учреждений </w:t>
      </w:r>
      <w:r w:rsidR="000426D3">
        <w:rPr>
          <w:rFonts w:ascii="Times New Roman" w:hAnsi="Times New Roman" w:cs="Times New Roman"/>
          <w:sz w:val="24"/>
          <w:szCs w:val="24"/>
        </w:rPr>
        <w:t xml:space="preserve">профессионального и высшего образования (рисунок </w:t>
      </w:r>
      <w:r w:rsidR="00EC7E2F">
        <w:rPr>
          <w:rFonts w:ascii="Times New Roman" w:hAnsi="Times New Roman" w:cs="Times New Roman"/>
          <w:sz w:val="24"/>
          <w:szCs w:val="24"/>
        </w:rPr>
        <w:t>3</w:t>
      </w:r>
      <w:r w:rsidR="000426D3">
        <w:rPr>
          <w:rFonts w:ascii="Times New Roman" w:hAnsi="Times New Roman" w:cs="Times New Roman"/>
          <w:sz w:val="24"/>
          <w:szCs w:val="24"/>
        </w:rPr>
        <w:t>) следующим образом</w:t>
      </w:r>
      <w:r w:rsidR="000426D3" w:rsidRPr="000A60F3">
        <w:rPr>
          <w:rFonts w:ascii="Times New Roman" w:hAnsi="Times New Roman" w:cs="Times New Roman"/>
          <w:sz w:val="24"/>
          <w:szCs w:val="24"/>
        </w:rPr>
        <w:t>:</w:t>
      </w:r>
    </w:p>
    <w:p w:rsidR="000426D3" w:rsidRDefault="00E218EF" w:rsidP="00E218EF">
      <w:pPr>
        <w:pStyle w:val="a3"/>
        <w:numPr>
          <w:ilvl w:val="1"/>
          <w:numId w:val="41"/>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ФГБОУ ВПО </w:t>
      </w:r>
      <w:r w:rsidR="000426D3" w:rsidRPr="00072DBF">
        <w:rPr>
          <w:rFonts w:ascii="Times New Roman" w:hAnsi="Times New Roman" w:cs="Times New Roman"/>
          <w:sz w:val="24"/>
          <w:szCs w:val="24"/>
        </w:rPr>
        <w:t xml:space="preserve">«Ухтинский государственный технический университет» </w:t>
      </w:r>
      <w:r w:rsidR="000426D3">
        <w:rPr>
          <w:rFonts w:ascii="Times New Roman" w:hAnsi="Times New Roman" w:cs="Times New Roman"/>
          <w:sz w:val="24"/>
          <w:szCs w:val="24"/>
        </w:rPr>
        <w:t>- 6 человек;</w:t>
      </w:r>
    </w:p>
    <w:p w:rsidR="000426D3" w:rsidRPr="00072954" w:rsidRDefault="000426D3" w:rsidP="00E218EF">
      <w:pPr>
        <w:pStyle w:val="a3"/>
        <w:numPr>
          <w:ilvl w:val="1"/>
          <w:numId w:val="41"/>
        </w:numPr>
        <w:tabs>
          <w:tab w:val="left" w:pos="284"/>
        </w:tabs>
        <w:spacing w:after="0" w:line="240" w:lineRule="auto"/>
        <w:jc w:val="both"/>
        <w:rPr>
          <w:rFonts w:ascii="Times New Roman" w:hAnsi="Times New Roman" w:cs="Times New Roman"/>
          <w:sz w:val="24"/>
          <w:szCs w:val="24"/>
        </w:rPr>
      </w:pPr>
      <w:r w:rsidRPr="00072DBF">
        <w:rPr>
          <w:rFonts w:ascii="Times New Roman" w:hAnsi="Times New Roman" w:cs="Times New Roman"/>
          <w:sz w:val="24"/>
          <w:szCs w:val="24"/>
        </w:rPr>
        <w:t>ФГБОУ ВПО «Сыктывкарский государственный университет»</w:t>
      </w:r>
      <w:r w:rsidR="00E218EF">
        <w:rPr>
          <w:rFonts w:ascii="Times New Roman" w:hAnsi="Times New Roman" w:cs="Times New Roman"/>
          <w:sz w:val="24"/>
          <w:szCs w:val="24"/>
        </w:rPr>
        <w:t xml:space="preserve"> </w:t>
      </w:r>
      <w:r w:rsidRPr="00072954">
        <w:rPr>
          <w:rFonts w:ascii="Times New Roman" w:hAnsi="Times New Roman" w:cs="Times New Roman"/>
          <w:sz w:val="24"/>
          <w:szCs w:val="24"/>
        </w:rPr>
        <w:t>- 4 человека;</w:t>
      </w:r>
    </w:p>
    <w:p w:rsidR="000426D3" w:rsidRPr="00072954" w:rsidRDefault="000426D3" w:rsidP="00E218EF">
      <w:pPr>
        <w:pStyle w:val="a3"/>
        <w:numPr>
          <w:ilvl w:val="1"/>
          <w:numId w:val="41"/>
        </w:numPr>
        <w:tabs>
          <w:tab w:val="left" w:pos="0"/>
          <w:tab w:val="left" w:pos="284"/>
        </w:tabs>
        <w:spacing w:after="0" w:line="240" w:lineRule="auto"/>
        <w:jc w:val="both"/>
        <w:rPr>
          <w:rFonts w:ascii="Times New Roman" w:hAnsi="Times New Roman" w:cs="Times New Roman"/>
          <w:sz w:val="24"/>
          <w:szCs w:val="24"/>
        </w:rPr>
      </w:pPr>
      <w:r w:rsidRPr="00072954">
        <w:rPr>
          <w:rFonts w:ascii="Times New Roman" w:hAnsi="Times New Roman" w:cs="Times New Roman"/>
          <w:sz w:val="24"/>
          <w:szCs w:val="24"/>
        </w:rPr>
        <w:t>ГОУ ВО «Коми республиканская академия государственной службы и управления» - 1 человек;</w:t>
      </w:r>
    </w:p>
    <w:p w:rsidR="000426D3" w:rsidRDefault="000426D3" w:rsidP="00E218EF">
      <w:pPr>
        <w:pStyle w:val="a3"/>
        <w:numPr>
          <w:ilvl w:val="1"/>
          <w:numId w:val="41"/>
        </w:numPr>
        <w:tabs>
          <w:tab w:val="left" w:pos="0"/>
          <w:tab w:val="left" w:pos="284"/>
        </w:tabs>
        <w:spacing w:after="0" w:line="240" w:lineRule="auto"/>
        <w:jc w:val="both"/>
        <w:rPr>
          <w:rFonts w:ascii="Times New Roman" w:hAnsi="Times New Roman" w:cs="Times New Roman"/>
          <w:sz w:val="24"/>
          <w:szCs w:val="24"/>
        </w:rPr>
      </w:pPr>
      <w:r w:rsidRPr="00072954">
        <w:rPr>
          <w:rFonts w:ascii="Times New Roman" w:hAnsi="Times New Roman" w:cs="Times New Roman"/>
          <w:sz w:val="24"/>
          <w:szCs w:val="24"/>
        </w:rPr>
        <w:t xml:space="preserve">Филиал </w:t>
      </w:r>
      <w:r w:rsidR="005A0503" w:rsidRPr="00072DBF">
        <w:rPr>
          <w:rFonts w:ascii="Times New Roman" w:hAnsi="Times New Roman" w:cs="Times New Roman"/>
          <w:sz w:val="24"/>
          <w:szCs w:val="24"/>
        </w:rPr>
        <w:t xml:space="preserve">ФГБОУ ВПО </w:t>
      </w:r>
      <w:r w:rsidRPr="00072954">
        <w:rPr>
          <w:rFonts w:ascii="Times New Roman" w:hAnsi="Times New Roman" w:cs="Times New Roman"/>
          <w:sz w:val="24"/>
          <w:szCs w:val="24"/>
        </w:rPr>
        <w:t>«Ухтинск</w:t>
      </w:r>
      <w:r w:rsidR="005A0503">
        <w:rPr>
          <w:rFonts w:ascii="Times New Roman" w:hAnsi="Times New Roman" w:cs="Times New Roman"/>
          <w:sz w:val="24"/>
          <w:szCs w:val="24"/>
        </w:rPr>
        <w:t>ий</w:t>
      </w:r>
      <w:r w:rsidRPr="00072954">
        <w:rPr>
          <w:rFonts w:ascii="Times New Roman" w:hAnsi="Times New Roman" w:cs="Times New Roman"/>
          <w:sz w:val="24"/>
          <w:szCs w:val="24"/>
        </w:rPr>
        <w:t xml:space="preserve"> государственн</w:t>
      </w:r>
      <w:r w:rsidR="005A0503">
        <w:rPr>
          <w:rFonts w:ascii="Times New Roman" w:hAnsi="Times New Roman" w:cs="Times New Roman"/>
          <w:sz w:val="24"/>
          <w:szCs w:val="24"/>
        </w:rPr>
        <w:t>ый</w:t>
      </w:r>
      <w:r w:rsidRPr="00072954">
        <w:rPr>
          <w:rFonts w:ascii="Times New Roman" w:hAnsi="Times New Roman" w:cs="Times New Roman"/>
          <w:sz w:val="24"/>
          <w:szCs w:val="24"/>
        </w:rPr>
        <w:t xml:space="preserve"> техническ</w:t>
      </w:r>
      <w:r w:rsidR="005A0503">
        <w:rPr>
          <w:rFonts w:ascii="Times New Roman" w:hAnsi="Times New Roman" w:cs="Times New Roman"/>
          <w:sz w:val="24"/>
          <w:szCs w:val="24"/>
        </w:rPr>
        <w:t>ий</w:t>
      </w:r>
      <w:r w:rsidRPr="00072954">
        <w:rPr>
          <w:rFonts w:ascii="Times New Roman" w:hAnsi="Times New Roman" w:cs="Times New Roman"/>
          <w:sz w:val="24"/>
          <w:szCs w:val="24"/>
        </w:rPr>
        <w:t xml:space="preserve"> университет» в Усинске - 1 человек.</w:t>
      </w:r>
    </w:p>
    <w:p w:rsidR="000426D3" w:rsidRPr="000426D3" w:rsidRDefault="000426D3" w:rsidP="00A618A4">
      <w:pPr>
        <w:pStyle w:val="a3"/>
        <w:spacing w:after="0" w:line="240" w:lineRule="auto"/>
        <w:ind w:left="0" w:firstLine="720"/>
        <w:jc w:val="both"/>
        <w:rPr>
          <w:rFonts w:ascii="Times New Roman" w:eastAsia="Times New Roman" w:hAnsi="Times New Roman" w:cs="Times New Roman"/>
          <w:sz w:val="24"/>
          <w:szCs w:val="24"/>
        </w:rPr>
      </w:pPr>
      <w:r w:rsidRPr="000426D3">
        <w:rPr>
          <w:rFonts w:ascii="Times New Roman" w:eastAsia="Times New Roman" w:hAnsi="Times New Roman" w:cs="Times New Roman"/>
          <w:sz w:val="24"/>
          <w:szCs w:val="24"/>
        </w:rPr>
        <w:t xml:space="preserve">Проведенный в 2014 г. мониторинг предпочтений среди выпускников школ </w:t>
      </w:r>
      <w:r w:rsidR="00A618A4">
        <w:rPr>
          <w:rFonts w:ascii="Times New Roman" w:eastAsia="Times New Roman" w:hAnsi="Times New Roman" w:cs="Times New Roman"/>
          <w:sz w:val="24"/>
          <w:szCs w:val="24"/>
        </w:rPr>
        <w:t>р</w:t>
      </w:r>
      <w:r w:rsidRPr="000426D3">
        <w:rPr>
          <w:rFonts w:ascii="Times New Roman" w:eastAsia="Times New Roman" w:hAnsi="Times New Roman" w:cs="Times New Roman"/>
          <w:sz w:val="24"/>
          <w:szCs w:val="24"/>
        </w:rPr>
        <w:t>еспублики позволил сделать следующие выводы:</w:t>
      </w:r>
    </w:p>
    <w:p w:rsidR="00A618A4" w:rsidRPr="00A618A4" w:rsidRDefault="00663A7C" w:rsidP="00A618A4">
      <w:pPr>
        <w:pStyle w:val="a3"/>
        <w:numPr>
          <w:ilvl w:val="0"/>
          <w:numId w:val="41"/>
        </w:numPr>
        <w:spacing w:after="0" w:line="240" w:lineRule="auto"/>
        <w:ind w:left="0" w:firstLine="0"/>
        <w:jc w:val="both"/>
        <w:rPr>
          <w:rFonts w:ascii="Times New Roman" w:eastAsia="Times New Roman" w:hAnsi="Times New Roman" w:cs="Times New Roman"/>
          <w:sz w:val="24"/>
          <w:szCs w:val="24"/>
        </w:rPr>
      </w:pPr>
      <w:r w:rsidRPr="00A618A4">
        <w:rPr>
          <w:rFonts w:ascii="Times New Roman" w:eastAsia="Times New Roman" w:hAnsi="Times New Roman" w:cs="Times New Roman"/>
          <w:sz w:val="24"/>
          <w:szCs w:val="24"/>
        </w:rPr>
        <w:t>среди лиц с ОВЗ старшеклассники, выпускники 11</w:t>
      </w:r>
      <w:r w:rsidR="005A0503">
        <w:rPr>
          <w:rFonts w:ascii="Times New Roman" w:eastAsia="Times New Roman" w:hAnsi="Times New Roman" w:cs="Times New Roman"/>
          <w:sz w:val="24"/>
          <w:szCs w:val="24"/>
        </w:rPr>
        <w:t>-х</w:t>
      </w:r>
      <w:r w:rsidRPr="00A618A4">
        <w:rPr>
          <w:rFonts w:ascii="Times New Roman" w:eastAsia="Times New Roman" w:hAnsi="Times New Roman" w:cs="Times New Roman"/>
          <w:sz w:val="24"/>
          <w:szCs w:val="24"/>
        </w:rPr>
        <w:t xml:space="preserve"> класс</w:t>
      </w:r>
      <w:r w:rsidR="005A0503">
        <w:rPr>
          <w:rFonts w:ascii="Times New Roman" w:eastAsia="Times New Roman" w:hAnsi="Times New Roman" w:cs="Times New Roman"/>
          <w:sz w:val="24"/>
          <w:szCs w:val="24"/>
        </w:rPr>
        <w:t xml:space="preserve">ов, </w:t>
      </w:r>
      <w:r w:rsidRPr="00A618A4">
        <w:rPr>
          <w:rFonts w:ascii="Times New Roman" w:eastAsia="Times New Roman" w:hAnsi="Times New Roman" w:cs="Times New Roman"/>
          <w:sz w:val="24"/>
          <w:szCs w:val="24"/>
        </w:rPr>
        <w:t xml:space="preserve">предпочитают получить высшее образование (рисунок </w:t>
      </w:r>
      <w:r w:rsidR="00EC7E2F" w:rsidRPr="00A618A4">
        <w:rPr>
          <w:rFonts w:ascii="Times New Roman" w:eastAsia="Times New Roman" w:hAnsi="Times New Roman" w:cs="Times New Roman"/>
          <w:sz w:val="24"/>
          <w:szCs w:val="24"/>
        </w:rPr>
        <w:t>3</w:t>
      </w:r>
      <w:r w:rsidR="00A618A4" w:rsidRPr="00A618A4">
        <w:rPr>
          <w:rFonts w:ascii="Times New Roman" w:eastAsia="Times New Roman" w:hAnsi="Times New Roman" w:cs="Times New Roman"/>
          <w:sz w:val="24"/>
          <w:szCs w:val="24"/>
        </w:rPr>
        <w:t>);</w:t>
      </w:r>
    </w:p>
    <w:p w:rsidR="00FF0380" w:rsidRPr="00FF0380" w:rsidRDefault="00A618A4" w:rsidP="00FF0380">
      <w:pPr>
        <w:pStyle w:val="a3"/>
        <w:numPr>
          <w:ilvl w:val="0"/>
          <w:numId w:val="41"/>
        </w:numPr>
        <w:spacing w:after="0" w:line="240" w:lineRule="auto"/>
        <w:jc w:val="both"/>
        <w:rPr>
          <w:rFonts w:ascii="Times New Roman" w:eastAsia="Times New Roman" w:hAnsi="Times New Roman" w:cs="Times New Roman"/>
          <w:sz w:val="24"/>
          <w:szCs w:val="24"/>
        </w:rPr>
      </w:pPr>
      <w:r w:rsidRPr="00A618A4">
        <w:rPr>
          <w:rFonts w:ascii="Times New Roman" w:eastAsia="Times New Roman" w:hAnsi="Times New Roman" w:cs="Times New Roman"/>
          <w:sz w:val="24"/>
          <w:szCs w:val="24"/>
        </w:rPr>
        <w:t>в</w:t>
      </w:r>
      <w:r w:rsidR="00663A7C" w:rsidRPr="00A618A4">
        <w:rPr>
          <w:rFonts w:ascii="Times New Roman" w:eastAsia="Times New Roman" w:hAnsi="Times New Roman" w:cs="Times New Roman"/>
          <w:sz w:val="24"/>
          <w:szCs w:val="24"/>
        </w:rPr>
        <w:t xml:space="preserve">ыпускники 9-х классов выбирают соответственно </w:t>
      </w:r>
      <w:r w:rsidR="00FF0380">
        <w:rPr>
          <w:rFonts w:ascii="Times New Roman" w:eastAsia="Times New Roman" w:hAnsi="Times New Roman" w:cs="Times New Roman"/>
          <w:sz w:val="24"/>
          <w:szCs w:val="24"/>
        </w:rPr>
        <w:t xml:space="preserve">полученному </w:t>
      </w:r>
      <w:r w:rsidR="00663A7C" w:rsidRPr="00A618A4">
        <w:rPr>
          <w:rFonts w:ascii="Times New Roman" w:eastAsia="Times New Roman" w:hAnsi="Times New Roman" w:cs="Times New Roman"/>
          <w:sz w:val="24"/>
          <w:szCs w:val="24"/>
        </w:rPr>
        <w:t xml:space="preserve">первоначальному образованию учреждения профобразования (рисунок </w:t>
      </w:r>
      <w:r w:rsidR="00EC7E2F" w:rsidRPr="00A618A4">
        <w:rPr>
          <w:rFonts w:ascii="Times New Roman" w:eastAsia="Times New Roman" w:hAnsi="Times New Roman" w:cs="Times New Roman"/>
          <w:sz w:val="24"/>
          <w:szCs w:val="24"/>
        </w:rPr>
        <w:t>4</w:t>
      </w:r>
      <w:r w:rsidR="00663A7C" w:rsidRPr="00A618A4">
        <w:rPr>
          <w:rFonts w:ascii="Times New Roman" w:eastAsia="Times New Roman" w:hAnsi="Times New Roman" w:cs="Times New Roman"/>
          <w:sz w:val="24"/>
          <w:szCs w:val="24"/>
        </w:rPr>
        <w:t>).</w:t>
      </w:r>
      <w:r w:rsidR="00FF0380" w:rsidRPr="00FF0380">
        <w:t xml:space="preserve"> </w:t>
      </w:r>
    </w:p>
    <w:p w:rsidR="00E26010" w:rsidRDefault="00E26010" w:rsidP="00E26010">
      <w:pPr>
        <w:spacing w:after="0" w:line="240" w:lineRule="auto"/>
        <w:jc w:val="both"/>
        <w:rPr>
          <w:rFonts w:ascii="Times New Roman" w:eastAsia="Times New Roman" w:hAnsi="Times New Roman" w:cs="Times New Roman"/>
          <w:sz w:val="24"/>
          <w:szCs w:val="24"/>
        </w:rPr>
      </w:pPr>
    </w:p>
    <w:p w:rsidR="00FF0380" w:rsidRPr="00E26010" w:rsidRDefault="00FF0380" w:rsidP="00E26010">
      <w:pPr>
        <w:spacing w:after="0" w:line="240" w:lineRule="auto"/>
        <w:ind w:firstLine="360"/>
        <w:jc w:val="both"/>
        <w:rPr>
          <w:rFonts w:ascii="Times New Roman" w:eastAsia="Times New Roman" w:hAnsi="Times New Roman" w:cs="Times New Roman"/>
          <w:sz w:val="24"/>
          <w:szCs w:val="24"/>
        </w:rPr>
      </w:pPr>
      <w:r w:rsidRPr="00E26010">
        <w:rPr>
          <w:rFonts w:ascii="Times New Roman" w:eastAsia="Times New Roman" w:hAnsi="Times New Roman" w:cs="Times New Roman"/>
          <w:sz w:val="24"/>
          <w:szCs w:val="24"/>
        </w:rPr>
        <w:t>Рейтинг учреждений профессионального образования среди учащихся 9-х классов с ОВЗ:</w:t>
      </w:r>
    </w:p>
    <w:p w:rsidR="00124AC7" w:rsidRDefault="00FF0380" w:rsidP="00124AC7">
      <w:pPr>
        <w:pStyle w:val="a3"/>
        <w:numPr>
          <w:ilvl w:val="0"/>
          <w:numId w:val="41"/>
        </w:numPr>
        <w:tabs>
          <w:tab w:val="left" w:pos="426"/>
          <w:tab w:val="left" w:pos="851"/>
        </w:tabs>
        <w:spacing w:after="0" w:line="240" w:lineRule="auto"/>
        <w:ind w:left="0" w:firstLine="0"/>
        <w:jc w:val="both"/>
        <w:rPr>
          <w:rFonts w:ascii="Times New Roman" w:eastAsia="Times New Roman" w:hAnsi="Times New Roman" w:cs="Times New Roman"/>
          <w:sz w:val="24"/>
          <w:szCs w:val="24"/>
        </w:rPr>
      </w:pPr>
      <w:r w:rsidRPr="00124AC7">
        <w:rPr>
          <w:rFonts w:ascii="Times New Roman" w:eastAsia="Times New Roman" w:hAnsi="Times New Roman" w:cs="Times New Roman"/>
          <w:sz w:val="24"/>
          <w:szCs w:val="24"/>
        </w:rPr>
        <w:t>ГПОУ «Воркутин</w:t>
      </w:r>
      <w:r w:rsidR="00124AC7" w:rsidRPr="00124AC7">
        <w:rPr>
          <w:rFonts w:ascii="Times New Roman" w:eastAsia="Times New Roman" w:hAnsi="Times New Roman" w:cs="Times New Roman"/>
          <w:sz w:val="24"/>
          <w:szCs w:val="24"/>
        </w:rPr>
        <w:t xml:space="preserve">ский политехнический техникум» </w:t>
      </w:r>
      <w:r w:rsidRPr="00124AC7">
        <w:rPr>
          <w:rFonts w:ascii="Times New Roman" w:eastAsia="Times New Roman" w:hAnsi="Times New Roman" w:cs="Times New Roman"/>
          <w:sz w:val="24"/>
          <w:szCs w:val="24"/>
        </w:rPr>
        <w:t>- 5 человек;</w:t>
      </w:r>
    </w:p>
    <w:p w:rsidR="00FF0380" w:rsidRPr="00124AC7" w:rsidRDefault="00FF0380" w:rsidP="00124AC7">
      <w:pPr>
        <w:pStyle w:val="a3"/>
        <w:numPr>
          <w:ilvl w:val="0"/>
          <w:numId w:val="41"/>
        </w:numPr>
        <w:tabs>
          <w:tab w:val="left" w:pos="0"/>
        </w:tabs>
        <w:spacing w:after="0" w:line="240" w:lineRule="auto"/>
        <w:ind w:left="0" w:firstLine="0"/>
        <w:jc w:val="both"/>
        <w:rPr>
          <w:rFonts w:ascii="Times New Roman" w:eastAsia="Times New Roman" w:hAnsi="Times New Roman" w:cs="Times New Roman"/>
          <w:sz w:val="24"/>
          <w:szCs w:val="24"/>
        </w:rPr>
      </w:pPr>
      <w:r w:rsidRPr="00124AC7">
        <w:rPr>
          <w:rFonts w:ascii="Times New Roman" w:eastAsia="Times New Roman" w:hAnsi="Times New Roman" w:cs="Times New Roman"/>
          <w:sz w:val="24"/>
          <w:szCs w:val="24"/>
        </w:rPr>
        <w:t>ГПОУ «Сыктывкарский гуманитарно-педагогический колледж имени И.А.</w:t>
      </w:r>
      <w:r w:rsidR="00E26010">
        <w:rPr>
          <w:rFonts w:ascii="Times New Roman" w:eastAsia="Times New Roman" w:hAnsi="Times New Roman" w:cs="Times New Roman"/>
          <w:sz w:val="24"/>
          <w:szCs w:val="24"/>
        </w:rPr>
        <w:t xml:space="preserve"> </w:t>
      </w:r>
      <w:r w:rsidRPr="00124AC7">
        <w:rPr>
          <w:rFonts w:ascii="Times New Roman" w:eastAsia="Times New Roman" w:hAnsi="Times New Roman" w:cs="Times New Roman"/>
          <w:sz w:val="24"/>
          <w:szCs w:val="24"/>
        </w:rPr>
        <w:t>Куратова»</w:t>
      </w:r>
      <w:r w:rsidR="00124AC7">
        <w:rPr>
          <w:rFonts w:ascii="Times New Roman" w:eastAsia="Times New Roman" w:hAnsi="Times New Roman" w:cs="Times New Roman"/>
          <w:sz w:val="24"/>
          <w:szCs w:val="24"/>
        </w:rPr>
        <w:t xml:space="preserve"> </w:t>
      </w:r>
      <w:r w:rsidRPr="00124AC7">
        <w:rPr>
          <w:rFonts w:ascii="Times New Roman" w:eastAsia="Times New Roman" w:hAnsi="Times New Roman" w:cs="Times New Roman"/>
          <w:sz w:val="24"/>
          <w:szCs w:val="24"/>
        </w:rPr>
        <w:t>- 4 человека;</w:t>
      </w:r>
    </w:p>
    <w:p w:rsidR="00FF0380" w:rsidRPr="00FF0380" w:rsidRDefault="00E26010" w:rsidP="00FF0380">
      <w:pPr>
        <w:pStyle w:val="a3"/>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0380" w:rsidRPr="00FF0380">
        <w:rPr>
          <w:rFonts w:ascii="Times New Roman" w:eastAsia="Times New Roman" w:hAnsi="Times New Roman" w:cs="Times New Roman"/>
          <w:sz w:val="24"/>
          <w:szCs w:val="24"/>
        </w:rPr>
        <w:t xml:space="preserve">«Промышленно-экономический лесной колледж» </w:t>
      </w:r>
      <w:r>
        <w:rPr>
          <w:rFonts w:ascii="Times New Roman" w:eastAsia="Times New Roman" w:hAnsi="Times New Roman" w:cs="Times New Roman"/>
          <w:sz w:val="24"/>
          <w:szCs w:val="24"/>
        </w:rPr>
        <w:t xml:space="preserve">ФГБОУ ВПО «УГТУ» - </w:t>
      </w:r>
      <w:r w:rsidR="00FF0380" w:rsidRPr="00FF0380">
        <w:rPr>
          <w:rFonts w:ascii="Times New Roman" w:eastAsia="Times New Roman" w:hAnsi="Times New Roman" w:cs="Times New Roman"/>
          <w:sz w:val="24"/>
          <w:szCs w:val="24"/>
        </w:rPr>
        <w:t>2 человека;</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ГБОУ «Коми республиканский колледж культуры им В.Т. Чисталева» - 2 человека;</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«Коми республиканский агропромышленный техникум» - 2 человека;</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«Печорский промышленно-экономический техникум» - 2 человека;</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«Сосногорский железнодорожный техникум» - 2 человека;</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lastRenderedPageBreak/>
        <w:t>ГПОУ «Сыктывкарский торгово-экономический колледж» - 2 человека;</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ГБОУ СПО РК «Колледж искусств Республики Коми» - 1 человек;</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«Княжпогостский политехнический техникум» - 1 человек;</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«Сыктывкарский индустриальный колледж»</w:t>
      </w:r>
      <w:r w:rsidRPr="00FF0380">
        <w:rPr>
          <w:rFonts w:ascii="Times New Roman" w:eastAsia="Times New Roman" w:hAnsi="Times New Roman" w:cs="Times New Roman"/>
          <w:sz w:val="24"/>
          <w:szCs w:val="24"/>
        </w:rPr>
        <w:tab/>
        <w:t>- 1 человек;</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«Сыктывкарский колледж сервиса и связи» - 1 человек;</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«Сыктывкарский лесопромышленный техникум» - 1 человек;</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«Сыктывкарский политехнический техникум» - 1 человек;</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«Сыктывкарский целлюлозно-бумажный техникум» - 1 человек;</w:t>
      </w:r>
    </w:p>
    <w:p w:rsidR="00FF0380" w:rsidRPr="00FF0380" w:rsidRDefault="00FF0380" w:rsidP="00FF0380">
      <w:pPr>
        <w:pStyle w:val="a3"/>
        <w:numPr>
          <w:ilvl w:val="0"/>
          <w:numId w:val="41"/>
        </w:numPr>
        <w:spacing w:after="0" w:line="240" w:lineRule="auto"/>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ГПОУ «Усинский политехнический техникум» - 1 человек;</w:t>
      </w:r>
    </w:p>
    <w:p w:rsidR="00FF0380" w:rsidRPr="00FF0380" w:rsidRDefault="00FF0380" w:rsidP="00124AC7">
      <w:pPr>
        <w:pStyle w:val="a3"/>
        <w:numPr>
          <w:ilvl w:val="0"/>
          <w:numId w:val="41"/>
        </w:numPr>
        <w:spacing w:after="0" w:line="240" w:lineRule="auto"/>
        <w:ind w:left="0" w:firstLine="0"/>
        <w:jc w:val="both"/>
        <w:rPr>
          <w:rFonts w:ascii="Times New Roman" w:eastAsia="Times New Roman" w:hAnsi="Times New Roman" w:cs="Times New Roman"/>
          <w:sz w:val="24"/>
          <w:szCs w:val="24"/>
        </w:rPr>
      </w:pPr>
      <w:r w:rsidRPr="00FF0380">
        <w:rPr>
          <w:rFonts w:ascii="Times New Roman" w:eastAsia="Times New Roman" w:hAnsi="Times New Roman" w:cs="Times New Roman"/>
          <w:sz w:val="24"/>
          <w:szCs w:val="24"/>
        </w:rPr>
        <w:t>Печорское речное училище Филиал ФГБОУ ВПО «ГУМРФ имени адмирала С.О. Макарова» - 1 человек.</w:t>
      </w:r>
    </w:p>
    <w:p w:rsidR="00663A7C" w:rsidRPr="00A618A4" w:rsidRDefault="00663A7C" w:rsidP="00FF0380">
      <w:pPr>
        <w:pStyle w:val="a3"/>
        <w:spacing w:after="0" w:line="240" w:lineRule="auto"/>
        <w:ind w:left="0"/>
        <w:jc w:val="both"/>
        <w:rPr>
          <w:rFonts w:ascii="Times New Roman" w:eastAsia="Times New Roman" w:hAnsi="Times New Roman" w:cs="Times New Roman"/>
          <w:sz w:val="24"/>
          <w:szCs w:val="24"/>
        </w:rPr>
      </w:pPr>
    </w:p>
    <w:p w:rsidR="00E26010" w:rsidRDefault="000F0310" w:rsidP="00E26010">
      <w:pPr>
        <w:pStyle w:val="a3"/>
        <w:tabs>
          <w:tab w:val="left" w:pos="284"/>
        </w:tabs>
        <w:spacing w:after="0" w:line="240" w:lineRule="auto"/>
        <w:ind w:left="0"/>
        <w:jc w:val="right"/>
        <w:rPr>
          <w:rFonts w:ascii="Times New Roman" w:hAnsi="Times New Roman" w:cs="Times New Roman"/>
          <w:b/>
          <w:sz w:val="20"/>
          <w:szCs w:val="20"/>
        </w:rPr>
      </w:pPr>
      <w:r>
        <w:rPr>
          <w:rFonts w:ascii="Times New Roman" w:hAnsi="Times New Roman" w:cs="Times New Roman"/>
          <w:noProof/>
          <w:sz w:val="24"/>
          <w:szCs w:val="24"/>
          <w:lang w:eastAsia="ru-RU"/>
        </w:rPr>
        <w:drawing>
          <wp:inline distT="0" distB="0" distL="0" distR="0">
            <wp:extent cx="5734050" cy="3000375"/>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24AC7">
        <w:rPr>
          <w:rFonts w:ascii="Times New Roman" w:hAnsi="Times New Roman" w:cs="Times New Roman"/>
          <w:sz w:val="24"/>
          <w:szCs w:val="24"/>
        </w:rPr>
        <w:tab/>
      </w:r>
      <w:r w:rsidRPr="00E26010">
        <w:rPr>
          <w:rFonts w:ascii="Times New Roman" w:hAnsi="Times New Roman" w:cs="Times New Roman"/>
          <w:b/>
          <w:sz w:val="20"/>
          <w:szCs w:val="20"/>
        </w:rPr>
        <w:t xml:space="preserve">Рисунок </w:t>
      </w:r>
      <w:r w:rsidR="00EC7E2F" w:rsidRPr="00E26010">
        <w:rPr>
          <w:rFonts w:ascii="Times New Roman" w:hAnsi="Times New Roman" w:cs="Times New Roman"/>
          <w:b/>
          <w:sz w:val="20"/>
          <w:szCs w:val="20"/>
        </w:rPr>
        <w:t>3</w:t>
      </w:r>
      <w:r w:rsidRPr="00E26010">
        <w:rPr>
          <w:rFonts w:ascii="Times New Roman" w:hAnsi="Times New Roman" w:cs="Times New Roman"/>
          <w:b/>
          <w:sz w:val="20"/>
          <w:szCs w:val="20"/>
        </w:rPr>
        <w:t xml:space="preserve">. Рейтинг учреждений профессионального и высшего </w:t>
      </w:r>
      <w:r w:rsidR="00A618A4" w:rsidRPr="00E26010">
        <w:rPr>
          <w:rFonts w:ascii="Times New Roman" w:hAnsi="Times New Roman" w:cs="Times New Roman"/>
          <w:b/>
          <w:sz w:val="20"/>
          <w:szCs w:val="20"/>
        </w:rPr>
        <w:t>образования</w:t>
      </w:r>
    </w:p>
    <w:p w:rsidR="000F0310" w:rsidRPr="00E26010" w:rsidRDefault="000F0310" w:rsidP="00E26010">
      <w:pPr>
        <w:pStyle w:val="a3"/>
        <w:tabs>
          <w:tab w:val="left" w:pos="284"/>
        </w:tabs>
        <w:spacing w:after="0" w:line="240" w:lineRule="auto"/>
        <w:ind w:left="0"/>
        <w:jc w:val="right"/>
        <w:rPr>
          <w:rFonts w:ascii="Times New Roman" w:hAnsi="Times New Roman" w:cs="Times New Roman"/>
          <w:b/>
          <w:sz w:val="20"/>
          <w:szCs w:val="20"/>
        </w:rPr>
      </w:pPr>
      <w:r w:rsidRPr="00E26010">
        <w:rPr>
          <w:rFonts w:ascii="Times New Roman" w:hAnsi="Times New Roman" w:cs="Times New Roman"/>
          <w:b/>
          <w:sz w:val="20"/>
          <w:szCs w:val="20"/>
        </w:rPr>
        <w:t>среди учащихся 11</w:t>
      </w:r>
      <w:r w:rsidR="00E26010">
        <w:rPr>
          <w:rFonts w:ascii="Times New Roman" w:hAnsi="Times New Roman" w:cs="Times New Roman"/>
          <w:b/>
          <w:sz w:val="20"/>
          <w:szCs w:val="20"/>
        </w:rPr>
        <w:t xml:space="preserve">-х </w:t>
      </w:r>
      <w:r w:rsidRPr="00E26010">
        <w:rPr>
          <w:rFonts w:ascii="Times New Roman" w:hAnsi="Times New Roman" w:cs="Times New Roman"/>
          <w:b/>
          <w:sz w:val="20"/>
          <w:szCs w:val="20"/>
        </w:rPr>
        <w:t>классов с ОВЗ Республики Коми.</w:t>
      </w:r>
    </w:p>
    <w:p w:rsidR="005A0503" w:rsidRDefault="005A0503" w:rsidP="000F0310">
      <w:pPr>
        <w:pStyle w:val="a3"/>
        <w:tabs>
          <w:tab w:val="left" w:pos="284"/>
        </w:tabs>
        <w:spacing w:after="0" w:line="240" w:lineRule="auto"/>
        <w:ind w:left="0"/>
        <w:jc w:val="both"/>
        <w:rPr>
          <w:rFonts w:ascii="Times New Roman" w:hAnsi="Times New Roman" w:cs="Times New Roman"/>
          <w:sz w:val="24"/>
          <w:szCs w:val="24"/>
        </w:rPr>
      </w:pPr>
    </w:p>
    <w:p w:rsidR="00663A7C" w:rsidRDefault="00663A7C" w:rsidP="00663A7C">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Таким образом, </w:t>
      </w:r>
      <w:r w:rsidR="00A618A4">
        <w:rPr>
          <w:rFonts w:ascii="Times New Roman" w:hAnsi="Times New Roman" w:cs="Times New Roman"/>
          <w:sz w:val="24"/>
          <w:szCs w:val="24"/>
        </w:rPr>
        <w:t xml:space="preserve">рассмотрим </w:t>
      </w:r>
      <w:r>
        <w:rPr>
          <w:rFonts w:ascii="Times New Roman" w:hAnsi="Times New Roman" w:cs="Times New Roman"/>
          <w:sz w:val="24"/>
          <w:szCs w:val="24"/>
        </w:rPr>
        <w:t>рейтинг,</w:t>
      </w:r>
      <w:r w:rsidRPr="00C70C2C">
        <w:rPr>
          <w:rFonts w:ascii="Times New Roman" w:hAnsi="Times New Roman" w:cs="Times New Roman"/>
          <w:sz w:val="24"/>
          <w:szCs w:val="24"/>
        </w:rPr>
        <w:t xml:space="preserve"> как ключевой </w:t>
      </w:r>
      <w:r w:rsidR="00A618A4">
        <w:rPr>
          <w:rFonts w:ascii="Times New Roman" w:hAnsi="Times New Roman" w:cs="Times New Roman"/>
          <w:sz w:val="24"/>
          <w:szCs w:val="24"/>
        </w:rPr>
        <w:t>критерий конкурентоспособности,</w:t>
      </w:r>
      <w:r w:rsidRPr="00C70C2C">
        <w:rPr>
          <w:rFonts w:ascii="Times New Roman" w:hAnsi="Times New Roman" w:cs="Times New Roman"/>
          <w:sz w:val="24"/>
          <w:szCs w:val="24"/>
        </w:rPr>
        <w:t xml:space="preserve"> выбор и оценк</w:t>
      </w:r>
      <w:r w:rsidR="00A618A4">
        <w:rPr>
          <w:rFonts w:ascii="Times New Roman" w:hAnsi="Times New Roman" w:cs="Times New Roman"/>
          <w:sz w:val="24"/>
          <w:szCs w:val="24"/>
        </w:rPr>
        <w:t>у</w:t>
      </w:r>
      <w:r w:rsidRPr="00C70C2C">
        <w:rPr>
          <w:rFonts w:ascii="Times New Roman" w:hAnsi="Times New Roman" w:cs="Times New Roman"/>
          <w:sz w:val="24"/>
          <w:szCs w:val="24"/>
        </w:rPr>
        <w:t xml:space="preserve"> выпускниками 11 класс</w:t>
      </w:r>
      <w:r w:rsidR="00A618A4">
        <w:rPr>
          <w:rFonts w:ascii="Times New Roman" w:hAnsi="Times New Roman" w:cs="Times New Roman"/>
          <w:sz w:val="24"/>
          <w:szCs w:val="24"/>
        </w:rPr>
        <w:t xml:space="preserve">ов </w:t>
      </w:r>
      <w:r w:rsidRPr="00C70C2C">
        <w:rPr>
          <w:rFonts w:ascii="Times New Roman" w:hAnsi="Times New Roman" w:cs="Times New Roman"/>
          <w:sz w:val="24"/>
          <w:szCs w:val="24"/>
        </w:rPr>
        <w:t>учреждений высшего образования</w:t>
      </w:r>
      <w:r w:rsidR="00A618A4">
        <w:rPr>
          <w:rFonts w:ascii="Times New Roman" w:hAnsi="Times New Roman" w:cs="Times New Roman"/>
          <w:sz w:val="24"/>
          <w:szCs w:val="24"/>
        </w:rPr>
        <w:t>. Обучающиеся</w:t>
      </w:r>
      <w:r w:rsidRPr="00C70C2C">
        <w:rPr>
          <w:rFonts w:ascii="Times New Roman" w:hAnsi="Times New Roman" w:cs="Times New Roman"/>
          <w:sz w:val="24"/>
          <w:szCs w:val="24"/>
        </w:rPr>
        <w:t xml:space="preserve"> </w:t>
      </w:r>
      <w:r>
        <w:rPr>
          <w:rFonts w:ascii="Times New Roman" w:hAnsi="Times New Roman" w:cs="Times New Roman"/>
          <w:sz w:val="24"/>
          <w:szCs w:val="24"/>
        </w:rPr>
        <w:t>выдвигают на лидирующие позиции</w:t>
      </w:r>
      <w:r w:rsidR="00124AC7">
        <w:rPr>
          <w:rFonts w:ascii="Times New Roman" w:hAnsi="Times New Roman" w:cs="Times New Roman"/>
          <w:sz w:val="24"/>
          <w:szCs w:val="24"/>
        </w:rPr>
        <w:t xml:space="preserve"> </w:t>
      </w:r>
      <w:r w:rsidR="0014219D">
        <w:rPr>
          <w:rFonts w:ascii="Times New Roman" w:hAnsi="Times New Roman" w:cs="Times New Roman"/>
          <w:sz w:val="24"/>
          <w:szCs w:val="24"/>
        </w:rPr>
        <w:t>образовательные организации высшего образования</w:t>
      </w:r>
      <w:r>
        <w:rPr>
          <w:rFonts w:ascii="Times New Roman" w:hAnsi="Times New Roman" w:cs="Times New Roman"/>
          <w:sz w:val="24"/>
          <w:szCs w:val="24"/>
        </w:rPr>
        <w:t xml:space="preserve">: </w:t>
      </w:r>
      <w:r w:rsidRPr="00C70C2C">
        <w:rPr>
          <w:rFonts w:ascii="Times New Roman" w:hAnsi="Times New Roman" w:cs="Times New Roman"/>
          <w:sz w:val="24"/>
          <w:szCs w:val="24"/>
        </w:rPr>
        <w:t>ФГБОУ ВПО «Ухтинский государственный технический университет» и ФГБОУ ВПО «Сыктывкарский государственный университет»</w:t>
      </w:r>
      <w:r w:rsidR="00FF0380">
        <w:rPr>
          <w:rFonts w:ascii="Times New Roman" w:hAnsi="Times New Roman" w:cs="Times New Roman"/>
          <w:sz w:val="24"/>
          <w:szCs w:val="24"/>
        </w:rPr>
        <w:t>. О</w:t>
      </w:r>
      <w:r w:rsidR="00FF0380" w:rsidRPr="00C70C2C">
        <w:rPr>
          <w:rFonts w:ascii="Times New Roman" w:hAnsi="Times New Roman" w:cs="Times New Roman"/>
          <w:sz w:val="24"/>
          <w:szCs w:val="24"/>
        </w:rPr>
        <w:t>ценк</w:t>
      </w:r>
      <w:r w:rsidR="00FF0380">
        <w:rPr>
          <w:rFonts w:ascii="Times New Roman" w:hAnsi="Times New Roman" w:cs="Times New Roman"/>
          <w:sz w:val="24"/>
          <w:szCs w:val="24"/>
        </w:rPr>
        <w:t>а</w:t>
      </w:r>
      <w:r w:rsidR="00FF0380" w:rsidRPr="00C70C2C">
        <w:rPr>
          <w:rFonts w:ascii="Times New Roman" w:hAnsi="Times New Roman" w:cs="Times New Roman"/>
          <w:sz w:val="24"/>
          <w:szCs w:val="24"/>
        </w:rPr>
        <w:t xml:space="preserve"> и </w:t>
      </w:r>
      <w:r w:rsidR="00FF0380">
        <w:rPr>
          <w:rFonts w:ascii="Times New Roman" w:hAnsi="Times New Roman" w:cs="Times New Roman"/>
          <w:sz w:val="24"/>
          <w:szCs w:val="24"/>
        </w:rPr>
        <w:t xml:space="preserve">наибольший </w:t>
      </w:r>
      <w:r w:rsidR="00FF0380" w:rsidRPr="00C70C2C">
        <w:rPr>
          <w:rFonts w:ascii="Times New Roman" w:hAnsi="Times New Roman" w:cs="Times New Roman"/>
          <w:sz w:val="24"/>
          <w:szCs w:val="24"/>
        </w:rPr>
        <w:t>выбо</w:t>
      </w:r>
      <w:r w:rsidR="00FF0380">
        <w:rPr>
          <w:rFonts w:ascii="Times New Roman" w:hAnsi="Times New Roman" w:cs="Times New Roman"/>
          <w:sz w:val="24"/>
          <w:szCs w:val="24"/>
        </w:rPr>
        <w:t>р</w:t>
      </w:r>
      <w:r w:rsidR="00FF0380" w:rsidRPr="00C70C2C">
        <w:rPr>
          <w:rFonts w:ascii="Times New Roman" w:hAnsi="Times New Roman" w:cs="Times New Roman"/>
          <w:sz w:val="24"/>
          <w:szCs w:val="24"/>
        </w:rPr>
        <w:t xml:space="preserve"> </w:t>
      </w:r>
      <w:r w:rsidR="00FF0380">
        <w:rPr>
          <w:rFonts w:ascii="Times New Roman" w:hAnsi="Times New Roman" w:cs="Times New Roman"/>
          <w:sz w:val="24"/>
          <w:szCs w:val="24"/>
        </w:rPr>
        <w:t xml:space="preserve">среди </w:t>
      </w:r>
      <w:r w:rsidR="00FF0380" w:rsidRPr="00C70C2C">
        <w:rPr>
          <w:rFonts w:ascii="Times New Roman" w:hAnsi="Times New Roman" w:cs="Times New Roman"/>
          <w:sz w:val="24"/>
          <w:szCs w:val="24"/>
        </w:rPr>
        <w:t xml:space="preserve">учреждений </w:t>
      </w:r>
      <w:r w:rsidR="00FF0380">
        <w:rPr>
          <w:rFonts w:ascii="Times New Roman" w:hAnsi="Times New Roman" w:cs="Times New Roman"/>
          <w:sz w:val="24"/>
          <w:szCs w:val="24"/>
        </w:rPr>
        <w:t xml:space="preserve">профессионального </w:t>
      </w:r>
      <w:r w:rsidR="00FF0380" w:rsidRPr="00C70C2C">
        <w:rPr>
          <w:rFonts w:ascii="Times New Roman" w:hAnsi="Times New Roman" w:cs="Times New Roman"/>
          <w:sz w:val="24"/>
          <w:szCs w:val="24"/>
        </w:rPr>
        <w:t>образования</w:t>
      </w:r>
      <w:r w:rsidR="00FF0380">
        <w:rPr>
          <w:rFonts w:ascii="Times New Roman" w:hAnsi="Times New Roman" w:cs="Times New Roman"/>
          <w:sz w:val="24"/>
          <w:szCs w:val="24"/>
        </w:rPr>
        <w:t xml:space="preserve"> в</w:t>
      </w:r>
      <w:r w:rsidR="00FF0380" w:rsidRPr="00C70C2C">
        <w:rPr>
          <w:rFonts w:ascii="Times New Roman" w:hAnsi="Times New Roman" w:cs="Times New Roman"/>
          <w:sz w:val="24"/>
          <w:szCs w:val="24"/>
        </w:rPr>
        <w:t>ыпускник</w:t>
      </w:r>
      <w:r w:rsidR="00FF0380">
        <w:rPr>
          <w:rFonts w:ascii="Times New Roman" w:hAnsi="Times New Roman" w:cs="Times New Roman"/>
          <w:sz w:val="24"/>
          <w:szCs w:val="24"/>
        </w:rPr>
        <w:t>ами</w:t>
      </w:r>
      <w:r w:rsidR="00FF0380" w:rsidRPr="00C70C2C">
        <w:rPr>
          <w:rFonts w:ascii="Times New Roman" w:hAnsi="Times New Roman" w:cs="Times New Roman"/>
          <w:sz w:val="24"/>
          <w:szCs w:val="24"/>
        </w:rPr>
        <w:t xml:space="preserve"> </w:t>
      </w:r>
      <w:r w:rsidR="00FF0380">
        <w:rPr>
          <w:rFonts w:ascii="Times New Roman" w:hAnsi="Times New Roman" w:cs="Times New Roman"/>
          <w:sz w:val="24"/>
          <w:szCs w:val="24"/>
        </w:rPr>
        <w:t>9</w:t>
      </w:r>
      <w:r w:rsidR="0014219D">
        <w:rPr>
          <w:rFonts w:ascii="Times New Roman" w:hAnsi="Times New Roman" w:cs="Times New Roman"/>
          <w:sz w:val="24"/>
          <w:szCs w:val="24"/>
        </w:rPr>
        <w:t>-х</w:t>
      </w:r>
      <w:r w:rsidR="00FF0380" w:rsidRPr="00C70C2C">
        <w:rPr>
          <w:rFonts w:ascii="Times New Roman" w:hAnsi="Times New Roman" w:cs="Times New Roman"/>
          <w:sz w:val="24"/>
          <w:szCs w:val="24"/>
        </w:rPr>
        <w:t xml:space="preserve"> класс</w:t>
      </w:r>
      <w:r w:rsidR="00FF0380">
        <w:rPr>
          <w:rFonts w:ascii="Times New Roman" w:hAnsi="Times New Roman" w:cs="Times New Roman"/>
          <w:sz w:val="24"/>
          <w:szCs w:val="24"/>
        </w:rPr>
        <w:t>ов</w:t>
      </w:r>
      <w:r w:rsidR="00FF0380" w:rsidRPr="00C70C2C">
        <w:rPr>
          <w:rFonts w:ascii="Times New Roman" w:hAnsi="Times New Roman" w:cs="Times New Roman"/>
          <w:sz w:val="24"/>
          <w:szCs w:val="24"/>
        </w:rPr>
        <w:t xml:space="preserve"> </w:t>
      </w:r>
      <w:r w:rsidR="00FF0380">
        <w:rPr>
          <w:rFonts w:ascii="Times New Roman" w:hAnsi="Times New Roman" w:cs="Times New Roman"/>
          <w:sz w:val="24"/>
          <w:szCs w:val="24"/>
        </w:rPr>
        <w:t>определяют наибольшим количеством</w:t>
      </w:r>
      <w:r w:rsidR="00124AC7">
        <w:rPr>
          <w:rFonts w:ascii="Times New Roman" w:hAnsi="Times New Roman" w:cs="Times New Roman"/>
          <w:sz w:val="24"/>
          <w:szCs w:val="24"/>
        </w:rPr>
        <w:t>:</w:t>
      </w:r>
      <w:r>
        <w:rPr>
          <w:rFonts w:ascii="Times New Roman" w:hAnsi="Times New Roman" w:cs="Times New Roman"/>
          <w:sz w:val="24"/>
          <w:szCs w:val="24"/>
        </w:rPr>
        <w:t xml:space="preserve"> </w:t>
      </w:r>
      <w:r w:rsidRPr="00A84CFB">
        <w:rPr>
          <w:rFonts w:ascii="Times New Roman" w:hAnsi="Times New Roman" w:cs="Times New Roman"/>
          <w:sz w:val="24"/>
          <w:szCs w:val="24"/>
        </w:rPr>
        <w:t>ГПОУ «Воркути</w:t>
      </w:r>
      <w:r w:rsidR="00FF0380">
        <w:rPr>
          <w:rFonts w:ascii="Times New Roman" w:hAnsi="Times New Roman" w:cs="Times New Roman"/>
          <w:sz w:val="24"/>
          <w:szCs w:val="24"/>
        </w:rPr>
        <w:t xml:space="preserve">нский политехнический техникум» </w:t>
      </w:r>
      <w:r>
        <w:rPr>
          <w:rFonts w:ascii="Times New Roman" w:hAnsi="Times New Roman" w:cs="Times New Roman"/>
          <w:sz w:val="24"/>
          <w:szCs w:val="24"/>
        </w:rPr>
        <w:t xml:space="preserve">и </w:t>
      </w:r>
      <w:r w:rsidRPr="00A84CFB">
        <w:rPr>
          <w:rFonts w:ascii="Times New Roman" w:hAnsi="Times New Roman" w:cs="Times New Roman"/>
          <w:sz w:val="24"/>
          <w:szCs w:val="24"/>
        </w:rPr>
        <w:t>ГПОУ «Сыктывкарский гуманитарно-педагогическ</w:t>
      </w:r>
      <w:r>
        <w:rPr>
          <w:rFonts w:ascii="Times New Roman" w:hAnsi="Times New Roman" w:cs="Times New Roman"/>
          <w:sz w:val="24"/>
          <w:szCs w:val="24"/>
        </w:rPr>
        <w:t>ий колледж имени И.А. Куратова».</w:t>
      </w:r>
    </w:p>
    <w:p w:rsidR="00663A7C" w:rsidRDefault="00663A7C" w:rsidP="00FF0380">
      <w:pPr>
        <w:pStyle w:val="a3"/>
        <w:tabs>
          <w:tab w:val="left" w:pos="0"/>
        </w:tabs>
        <w:spacing w:after="0" w:line="240" w:lineRule="auto"/>
        <w:ind w:left="0"/>
        <w:jc w:val="both"/>
        <w:rPr>
          <w:rFonts w:ascii="Times New Roman" w:hAnsi="Times New Roman" w:cs="Times New Roman"/>
          <w:sz w:val="24"/>
          <w:szCs w:val="24"/>
        </w:rPr>
      </w:pPr>
    </w:p>
    <w:p w:rsidR="000F0310" w:rsidRDefault="000F0310" w:rsidP="000F031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72175" cy="8343900"/>
            <wp:effectExtent l="19050" t="0" r="9525"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310" w:rsidRDefault="000F0310" w:rsidP="000F0310">
      <w:pPr>
        <w:pStyle w:val="a3"/>
        <w:tabs>
          <w:tab w:val="left" w:pos="284"/>
        </w:tabs>
        <w:spacing w:after="0" w:line="240" w:lineRule="auto"/>
        <w:ind w:left="0"/>
        <w:jc w:val="both"/>
        <w:rPr>
          <w:rFonts w:ascii="Times New Roman" w:hAnsi="Times New Roman" w:cs="Times New Roman"/>
          <w:sz w:val="24"/>
          <w:szCs w:val="24"/>
        </w:rPr>
      </w:pPr>
    </w:p>
    <w:p w:rsidR="0014219D" w:rsidRDefault="00124AC7" w:rsidP="0014219D">
      <w:pPr>
        <w:pStyle w:val="a3"/>
        <w:tabs>
          <w:tab w:val="left" w:pos="284"/>
        </w:tabs>
        <w:spacing w:after="0" w:line="240" w:lineRule="auto"/>
        <w:ind w:left="0"/>
        <w:jc w:val="right"/>
        <w:rPr>
          <w:rFonts w:ascii="Times New Roman" w:hAnsi="Times New Roman" w:cs="Times New Roman"/>
          <w:b/>
          <w:sz w:val="20"/>
          <w:szCs w:val="20"/>
        </w:rPr>
      </w:pPr>
      <w:r>
        <w:rPr>
          <w:rFonts w:ascii="Times New Roman" w:hAnsi="Times New Roman" w:cs="Times New Roman"/>
          <w:sz w:val="24"/>
          <w:szCs w:val="24"/>
        </w:rPr>
        <w:tab/>
      </w:r>
      <w:r w:rsidR="000F0310" w:rsidRPr="0014219D">
        <w:rPr>
          <w:rFonts w:ascii="Times New Roman" w:hAnsi="Times New Roman" w:cs="Times New Roman"/>
          <w:b/>
          <w:sz w:val="20"/>
          <w:szCs w:val="20"/>
        </w:rPr>
        <w:t xml:space="preserve">Рисунок </w:t>
      </w:r>
      <w:r w:rsidR="00EC7E2F" w:rsidRPr="0014219D">
        <w:rPr>
          <w:rFonts w:ascii="Times New Roman" w:hAnsi="Times New Roman" w:cs="Times New Roman"/>
          <w:b/>
          <w:sz w:val="20"/>
          <w:szCs w:val="20"/>
        </w:rPr>
        <w:t>4</w:t>
      </w:r>
      <w:r w:rsidR="000F0310" w:rsidRPr="0014219D">
        <w:rPr>
          <w:rFonts w:ascii="Times New Roman" w:hAnsi="Times New Roman" w:cs="Times New Roman"/>
          <w:b/>
          <w:sz w:val="20"/>
          <w:szCs w:val="20"/>
        </w:rPr>
        <w:t xml:space="preserve">. Рейтинг учреждений профессионального и высшего </w:t>
      </w:r>
    </w:p>
    <w:p w:rsidR="000F0310" w:rsidRPr="0014219D" w:rsidRDefault="000F0310" w:rsidP="0014219D">
      <w:pPr>
        <w:pStyle w:val="a3"/>
        <w:tabs>
          <w:tab w:val="left" w:pos="284"/>
        </w:tabs>
        <w:spacing w:after="0" w:line="240" w:lineRule="auto"/>
        <w:ind w:left="0"/>
        <w:jc w:val="right"/>
        <w:rPr>
          <w:rFonts w:ascii="Times New Roman" w:hAnsi="Times New Roman" w:cs="Times New Roman"/>
          <w:b/>
          <w:sz w:val="20"/>
          <w:szCs w:val="20"/>
        </w:rPr>
      </w:pPr>
      <w:r w:rsidRPr="0014219D">
        <w:rPr>
          <w:rFonts w:ascii="Times New Roman" w:hAnsi="Times New Roman" w:cs="Times New Roman"/>
          <w:b/>
          <w:sz w:val="20"/>
          <w:szCs w:val="20"/>
        </w:rPr>
        <w:t>среди учащихся 9</w:t>
      </w:r>
      <w:r w:rsidR="0014219D">
        <w:rPr>
          <w:rFonts w:ascii="Times New Roman" w:hAnsi="Times New Roman" w:cs="Times New Roman"/>
          <w:b/>
          <w:sz w:val="20"/>
          <w:szCs w:val="20"/>
        </w:rPr>
        <w:t>-х</w:t>
      </w:r>
      <w:r w:rsidRPr="0014219D">
        <w:rPr>
          <w:rFonts w:ascii="Times New Roman" w:hAnsi="Times New Roman" w:cs="Times New Roman"/>
          <w:b/>
          <w:sz w:val="20"/>
          <w:szCs w:val="20"/>
        </w:rPr>
        <w:t xml:space="preserve"> классов с ОВЗ Республики Коми.</w:t>
      </w:r>
    </w:p>
    <w:p w:rsidR="0014219D" w:rsidRDefault="0014219D" w:rsidP="00F526A0">
      <w:pPr>
        <w:spacing w:after="0" w:line="240" w:lineRule="auto"/>
        <w:ind w:firstLine="340"/>
        <w:contextualSpacing/>
        <w:jc w:val="both"/>
        <w:rPr>
          <w:rFonts w:ascii="Times New Roman" w:eastAsia="Times New Roman" w:hAnsi="Times New Roman" w:cs="Times New Roman"/>
          <w:sz w:val="24"/>
          <w:szCs w:val="24"/>
        </w:rPr>
      </w:pPr>
    </w:p>
    <w:p w:rsidR="00F526A0" w:rsidRPr="00187960" w:rsidRDefault="00F526A0" w:rsidP="00F526A0">
      <w:pPr>
        <w:spacing w:after="0" w:line="240" w:lineRule="auto"/>
        <w:ind w:firstLine="340"/>
        <w:contextualSpacing/>
        <w:jc w:val="both"/>
        <w:rPr>
          <w:rFonts w:ascii="Times New Roman" w:eastAsia="Times New Roman" w:hAnsi="Times New Roman" w:cs="Times New Roman"/>
          <w:b/>
          <w:sz w:val="24"/>
          <w:szCs w:val="24"/>
        </w:rPr>
      </w:pPr>
      <w:r w:rsidRPr="00187960">
        <w:rPr>
          <w:rFonts w:ascii="Times New Roman" w:eastAsia="Times New Roman" w:hAnsi="Times New Roman" w:cs="Times New Roman"/>
          <w:b/>
          <w:sz w:val="24"/>
          <w:szCs w:val="24"/>
        </w:rPr>
        <w:lastRenderedPageBreak/>
        <w:t>В 20</w:t>
      </w:r>
      <w:r w:rsidR="000F0310" w:rsidRPr="00187960">
        <w:rPr>
          <w:rFonts w:ascii="Times New Roman" w:eastAsia="Times New Roman" w:hAnsi="Times New Roman" w:cs="Times New Roman"/>
          <w:b/>
          <w:sz w:val="24"/>
          <w:szCs w:val="24"/>
        </w:rPr>
        <w:t>14</w:t>
      </w:r>
      <w:r w:rsidR="0014219D" w:rsidRPr="00187960">
        <w:rPr>
          <w:rFonts w:ascii="Times New Roman" w:eastAsia="Times New Roman" w:hAnsi="Times New Roman" w:cs="Times New Roman"/>
          <w:b/>
          <w:sz w:val="24"/>
          <w:szCs w:val="24"/>
        </w:rPr>
        <w:t xml:space="preserve"> </w:t>
      </w:r>
      <w:r w:rsidR="000F0310" w:rsidRPr="00187960">
        <w:rPr>
          <w:rFonts w:ascii="Times New Roman" w:eastAsia="Times New Roman" w:hAnsi="Times New Roman" w:cs="Times New Roman"/>
          <w:b/>
          <w:sz w:val="24"/>
          <w:szCs w:val="24"/>
        </w:rPr>
        <w:t xml:space="preserve">г. </w:t>
      </w:r>
      <w:r w:rsidR="00663A7C" w:rsidRPr="00187960">
        <w:rPr>
          <w:rFonts w:ascii="Times New Roman" w:eastAsia="Times New Roman" w:hAnsi="Times New Roman" w:cs="Times New Roman"/>
          <w:b/>
          <w:sz w:val="24"/>
          <w:szCs w:val="24"/>
        </w:rPr>
        <w:t xml:space="preserve">в </w:t>
      </w:r>
      <w:r w:rsidR="0014219D" w:rsidRPr="00187960">
        <w:rPr>
          <w:rFonts w:ascii="Times New Roman" w:eastAsia="Times New Roman" w:hAnsi="Times New Roman" w:cs="Times New Roman"/>
          <w:b/>
          <w:sz w:val="24"/>
          <w:szCs w:val="24"/>
        </w:rPr>
        <w:t>Р</w:t>
      </w:r>
      <w:r w:rsidR="00663A7C" w:rsidRPr="00187960">
        <w:rPr>
          <w:rFonts w:ascii="Times New Roman" w:eastAsia="Times New Roman" w:hAnsi="Times New Roman" w:cs="Times New Roman"/>
          <w:b/>
          <w:sz w:val="24"/>
          <w:szCs w:val="24"/>
        </w:rPr>
        <w:t xml:space="preserve">еспублике </w:t>
      </w:r>
      <w:r w:rsidR="0014219D" w:rsidRPr="00187960">
        <w:rPr>
          <w:rFonts w:ascii="Times New Roman" w:eastAsia="Times New Roman" w:hAnsi="Times New Roman" w:cs="Times New Roman"/>
          <w:b/>
          <w:sz w:val="24"/>
          <w:szCs w:val="24"/>
        </w:rPr>
        <w:t xml:space="preserve">Коми </w:t>
      </w:r>
      <w:r w:rsidR="000F0310" w:rsidRPr="00187960">
        <w:rPr>
          <w:rFonts w:ascii="Times New Roman" w:eastAsia="Times New Roman" w:hAnsi="Times New Roman" w:cs="Times New Roman"/>
          <w:b/>
          <w:sz w:val="24"/>
          <w:szCs w:val="24"/>
        </w:rPr>
        <w:t>осуществля</w:t>
      </w:r>
      <w:r w:rsidR="0014219D" w:rsidRPr="00187960">
        <w:rPr>
          <w:rFonts w:ascii="Times New Roman" w:eastAsia="Times New Roman" w:hAnsi="Times New Roman" w:cs="Times New Roman"/>
          <w:b/>
          <w:sz w:val="24"/>
          <w:szCs w:val="24"/>
        </w:rPr>
        <w:t>ли</w:t>
      </w:r>
      <w:r w:rsidR="000F0310" w:rsidRPr="00187960">
        <w:rPr>
          <w:rFonts w:ascii="Times New Roman" w:eastAsia="Times New Roman" w:hAnsi="Times New Roman" w:cs="Times New Roman"/>
          <w:b/>
          <w:sz w:val="24"/>
          <w:szCs w:val="24"/>
        </w:rPr>
        <w:t xml:space="preserve"> подготовку</w:t>
      </w:r>
      <w:r w:rsidR="000426D3" w:rsidRPr="00187960">
        <w:rPr>
          <w:rFonts w:ascii="Times New Roman" w:eastAsia="Times New Roman" w:hAnsi="Times New Roman" w:cs="Times New Roman"/>
          <w:b/>
          <w:sz w:val="24"/>
          <w:szCs w:val="24"/>
        </w:rPr>
        <w:t xml:space="preserve"> в инклюзивных </w:t>
      </w:r>
      <w:r w:rsidR="00124AC7" w:rsidRPr="00187960">
        <w:rPr>
          <w:rFonts w:ascii="Times New Roman" w:eastAsia="Times New Roman" w:hAnsi="Times New Roman" w:cs="Times New Roman"/>
          <w:b/>
          <w:sz w:val="24"/>
          <w:szCs w:val="24"/>
        </w:rPr>
        <w:t>и интегрированных классах</w:t>
      </w:r>
      <w:r w:rsidR="000F0310" w:rsidRPr="00187960">
        <w:rPr>
          <w:rFonts w:ascii="Times New Roman" w:eastAsia="Times New Roman" w:hAnsi="Times New Roman" w:cs="Times New Roman"/>
          <w:b/>
          <w:sz w:val="24"/>
          <w:szCs w:val="24"/>
        </w:rPr>
        <w:t>:</w:t>
      </w:r>
    </w:p>
    <w:p w:rsidR="002B03B6" w:rsidRPr="00124AC7" w:rsidRDefault="002B03B6" w:rsidP="00175789">
      <w:pPr>
        <w:pStyle w:val="a3"/>
        <w:numPr>
          <w:ilvl w:val="0"/>
          <w:numId w:val="41"/>
        </w:numPr>
        <w:tabs>
          <w:tab w:val="left" w:pos="284"/>
        </w:tabs>
        <w:spacing w:after="0" w:line="240" w:lineRule="auto"/>
        <w:ind w:left="0" w:firstLine="0"/>
        <w:jc w:val="both"/>
        <w:rPr>
          <w:rFonts w:ascii="Times New Roman" w:eastAsia="Times New Roman" w:hAnsi="Times New Roman" w:cs="Times New Roman"/>
          <w:sz w:val="24"/>
          <w:szCs w:val="24"/>
        </w:rPr>
      </w:pPr>
      <w:r w:rsidRPr="00124AC7">
        <w:rPr>
          <w:rFonts w:ascii="Times New Roman" w:eastAsia="Times New Roman" w:hAnsi="Times New Roman" w:cs="Times New Roman"/>
          <w:sz w:val="24"/>
          <w:szCs w:val="24"/>
        </w:rPr>
        <w:t>в ГПОУ «Сыктывкарский торгово-экономический колледж» обучает инвалидов с сохранным интеллектом при нарушениях функций опорно-двигательного аппарата по специальностям «Экономика и бухгалтерский учет» (по отраслям), «Право и организация социального обеспечения»;</w:t>
      </w:r>
    </w:p>
    <w:p w:rsidR="000426D3" w:rsidRPr="00124AC7" w:rsidRDefault="000426D3" w:rsidP="00175789">
      <w:pPr>
        <w:pStyle w:val="a3"/>
        <w:numPr>
          <w:ilvl w:val="0"/>
          <w:numId w:val="41"/>
        </w:numPr>
        <w:spacing w:after="0" w:line="240" w:lineRule="auto"/>
        <w:ind w:left="284" w:hanging="284"/>
        <w:jc w:val="both"/>
        <w:rPr>
          <w:rFonts w:ascii="Times New Roman" w:eastAsia="Times New Roman" w:hAnsi="Times New Roman" w:cs="Times New Roman"/>
          <w:sz w:val="24"/>
          <w:szCs w:val="24"/>
        </w:rPr>
      </w:pPr>
      <w:r w:rsidRPr="00124AC7">
        <w:rPr>
          <w:rFonts w:ascii="Times New Roman" w:eastAsia="Times New Roman" w:hAnsi="Times New Roman" w:cs="Times New Roman"/>
          <w:sz w:val="24"/>
          <w:szCs w:val="24"/>
        </w:rPr>
        <w:t>в отдельных группах:</w:t>
      </w:r>
    </w:p>
    <w:p w:rsidR="002B03B6" w:rsidRPr="00124AC7" w:rsidRDefault="00175789" w:rsidP="00175789">
      <w:pPr>
        <w:pStyle w:val="a3"/>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3B6" w:rsidRPr="00124AC7">
        <w:rPr>
          <w:rFonts w:ascii="Times New Roman" w:eastAsia="Times New Roman" w:hAnsi="Times New Roman" w:cs="Times New Roman"/>
          <w:sz w:val="24"/>
          <w:szCs w:val="24"/>
        </w:rPr>
        <w:t>в ГПОУ «Сыктывкарский политехнический техникум» (по профессиям «Портной», и «Оператор ЭВМ») обучается группа студентов, являющихся инвалидами по слуху. Учебный процесс сопровождается сурдопереводчиком;</w:t>
      </w:r>
    </w:p>
    <w:p w:rsidR="002B03B6" w:rsidRPr="00124AC7" w:rsidRDefault="00175789" w:rsidP="00175789">
      <w:pPr>
        <w:pStyle w:val="a3"/>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26D3" w:rsidRPr="00124AC7">
        <w:rPr>
          <w:rFonts w:ascii="Times New Roman" w:eastAsia="Times New Roman" w:hAnsi="Times New Roman" w:cs="Times New Roman"/>
          <w:sz w:val="24"/>
          <w:szCs w:val="24"/>
        </w:rPr>
        <w:t>в</w:t>
      </w:r>
      <w:r w:rsidR="002B03B6" w:rsidRPr="00124AC7">
        <w:rPr>
          <w:rFonts w:ascii="Times New Roman" w:eastAsia="Times New Roman" w:hAnsi="Times New Roman" w:cs="Times New Roman"/>
          <w:sz w:val="24"/>
          <w:szCs w:val="24"/>
        </w:rPr>
        <w:t xml:space="preserve"> ГПОУ «Сыктывкарский торгово-технологический техникум» по специальностям «Повар», «Пекарь»;</w:t>
      </w:r>
    </w:p>
    <w:p w:rsidR="002B03B6" w:rsidRPr="00124AC7" w:rsidRDefault="00175789" w:rsidP="00175789">
      <w:pPr>
        <w:pStyle w:val="a3"/>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3B6" w:rsidRPr="00124AC7">
        <w:rPr>
          <w:rFonts w:ascii="Times New Roman" w:eastAsia="Times New Roman" w:hAnsi="Times New Roman" w:cs="Times New Roman"/>
          <w:sz w:val="24"/>
          <w:szCs w:val="24"/>
        </w:rPr>
        <w:t xml:space="preserve">в ГПОУ «Сыктывкарский политехнический техникум» </w:t>
      </w:r>
      <w:r>
        <w:rPr>
          <w:rFonts w:ascii="Times New Roman" w:eastAsia="Times New Roman" w:hAnsi="Times New Roman" w:cs="Times New Roman"/>
          <w:sz w:val="24"/>
          <w:szCs w:val="24"/>
        </w:rPr>
        <w:t>по специальностям</w:t>
      </w:r>
      <w:r w:rsidR="002B03B6" w:rsidRPr="00124AC7">
        <w:rPr>
          <w:rFonts w:ascii="Times New Roman" w:eastAsia="Times New Roman" w:hAnsi="Times New Roman" w:cs="Times New Roman"/>
          <w:sz w:val="24"/>
          <w:szCs w:val="24"/>
        </w:rPr>
        <w:t xml:space="preserve"> «Цифровая обработка информации»,</w:t>
      </w:r>
      <w:r w:rsidR="00003880" w:rsidRPr="00124AC7">
        <w:rPr>
          <w:rFonts w:ascii="Times New Roman" w:eastAsia="Times New Roman" w:hAnsi="Times New Roman" w:cs="Times New Roman"/>
          <w:sz w:val="24"/>
          <w:szCs w:val="24"/>
        </w:rPr>
        <w:t xml:space="preserve"> </w:t>
      </w:r>
      <w:r w:rsidR="002B03B6" w:rsidRPr="00124AC7">
        <w:rPr>
          <w:rFonts w:ascii="Times New Roman" w:eastAsia="Times New Roman" w:hAnsi="Times New Roman" w:cs="Times New Roman"/>
          <w:sz w:val="24"/>
          <w:szCs w:val="24"/>
        </w:rPr>
        <w:t>«Портной»;</w:t>
      </w:r>
    </w:p>
    <w:p w:rsidR="002B03B6" w:rsidRPr="00124AC7" w:rsidRDefault="00175789" w:rsidP="00175789">
      <w:pPr>
        <w:pStyle w:val="a3"/>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3B6" w:rsidRPr="00124AC7">
        <w:rPr>
          <w:rFonts w:ascii="Times New Roman" w:eastAsia="Times New Roman" w:hAnsi="Times New Roman" w:cs="Times New Roman"/>
          <w:sz w:val="24"/>
          <w:szCs w:val="24"/>
        </w:rPr>
        <w:t>в ГПОУ «Сосногорский технологический техникум» - «Повар»;</w:t>
      </w:r>
    </w:p>
    <w:p w:rsidR="002B03B6" w:rsidRPr="00124AC7" w:rsidRDefault="00175789" w:rsidP="00175789">
      <w:pPr>
        <w:pStyle w:val="a3"/>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3B6" w:rsidRPr="00124AC7">
        <w:rPr>
          <w:rFonts w:ascii="Times New Roman" w:eastAsia="Times New Roman" w:hAnsi="Times New Roman" w:cs="Times New Roman"/>
          <w:sz w:val="24"/>
          <w:szCs w:val="24"/>
        </w:rPr>
        <w:t>в ГПОУ «Коми республиканский агропромышленный техникум» - «Повар-кондитер»;</w:t>
      </w:r>
    </w:p>
    <w:p w:rsidR="002B03B6" w:rsidRPr="00124AC7" w:rsidRDefault="00175789" w:rsidP="00175789">
      <w:pPr>
        <w:pStyle w:val="a3"/>
        <w:tabs>
          <w:tab w:val="left" w:pos="28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26D3" w:rsidRPr="00124AC7">
        <w:rPr>
          <w:rFonts w:ascii="Times New Roman" w:eastAsia="Times New Roman" w:hAnsi="Times New Roman" w:cs="Times New Roman"/>
          <w:sz w:val="24"/>
          <w:szCs w:val="24"/>
        </w:rPr>
        <w:t>в</w:t>
      </w:r>
      <w:r w:rsidR="002B03B6" w:rsidRPr="00124AC7">
        <w:rPr>
          <w:rFonts w:ascii="Times New Roman" w:eastAsia="Times New Roman" w:hAnsi="Times New Roman" w:cs="Times New Roman"/>
          <w:sz w:val="24"/>
          <w:szCs w:val="24"/>
        </w:rPr>
        <w:t xml:space="preserve"> ГПОУ «Сыктывкарский автомеханический техникум» - «Плиточник».</w:t>
      </w:r>
    </w:p>
    <w:p w:rsidR="002B03B6" w:rsidRDefault="002B03B6" w:rsidP="00175789">
      <w:pPr>
        <w:spacing w:after="0" w:line="240" w:lineRule="auto"/>
        <w:ind w:firstLine="3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A40FB">
        <w:rPr>
          <w:rFonts w:ascii="Times New Roman" w:eastAsia="Times New Roman" w:hAnsi="Times New Roman" w:cs="Times New Roman"/>
          <w:sz w:val="24"/>
          <w:szCs w:val="24"/>
        </w:rPr>
        <w:t>Обучение детей в этом случае идет по специальным программам.</w:t>
      </w:r>
    </w:p>
    <w:p w:rsidR="009A40FB" w:rsidRPr="000426D3" w:rsidRDefault="002B03B6" w:rsidP="0017578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426D3">
        <w:rPr>
          <w:rFonts w:ascii="Times New Roman" w:hAnsi="Times New Roman" w:cs="Times New Roman"/>
          <w:sz w:val="24"/>
          <w:szCs w:val="24"/>
        </w:rPr>
        <w:tab/>
      </w:r>
      <w:r w:rsidR="009A40FB" w:rsidRPr="000426D3">
        <w:rPr>
          <w:rFonts w:ascii="Times New Roman" w:hAnsi="Times New Roman" w:cs="Times New Roman"/>
          <w:sz w:val="24"/>
          <w:szCs w:val="24"/>
        </w:rPr>
        <w:t xml:space="preserve">Перечень возможных профессий для лиц с ОВЗ, предлагаемых для выбора, на которые общество их ориентирует, </w:t>
      </w:r>
      <w:r w:rsidR="00124AC7">
        <w:rPr>
          <w:rFonts w:ascii="Times New Roman" w:hAnsi="Times New Roman" w:cs="Times New Roman"/>
          <w:sz w:val="24"/>
          <w:szCs w:val="24"/>
        </w:rPr>
        <w:t>не очень широк,</w:t>
      </w:r>
      <w:r w:rsidR="00663A7C" w:rsidRPr="000426D3">
        <w:rPr>
          <w:rFonts w:ascii="Times New Roman" w:hAnsi="Times New Roman" w:cs="Times New Roman"/>
          <w:sz w:val="24"/>
          <w:szCs w:val="24"/>
        </w:rPr>
        <w:t xml:space="preserve"> </w:t>
      </w:r>
      <w:r w:rsidR="000426D3">
        <w:rPr>
          <w:rFonts w:ascii="Times New Roman" w:hAnsi="Times New Roman" w:cs="Times New Roman"/>
          <w:sz w:val="24"/>
          <w:szCs w:val="24"/>
        </w:rPr>
        <w:t>увелич</w:t>
      </w:r>
      <w:r w:rsidR="009A40FB" w:rsidRPr="000426D3">
        <w:rPr>
          <w:rFonts w:ascii="Times New Roman" w:hAnsi="Times New Roman" w:cs="Times New Roman"/>
          <w:sz w:val="24"/>
          <w:szCs w:val="24"/>
        </w:rPr>
        <w:t xml:space="preserve">ение этого списка и включение в него новых профессий – одна из важных общественных задач. Суть преобразований профориентационной деятельности в образовательных организациях состоит в том, чтобы связать потребности и интересы молодежи с потребностями и интересами общества, включить ее в процесс преобразования. Таким образом, проблема занятости молодежи с инвалидностью и ОВЗ </w:t>
      </w:r>
      <w:r w:rsidR="00124AC7">
        <w:rPr>
          <w:rFonts w:ascii="Times New Roman" w:hAnsi="Times New Roman" w:cs="Times New Roman"/>
          <w:sz w:val="24"/>
          <w:szCs w:val="24"/>
        </w:rPr>
        <w:t>мож</w:t>
      </w:r>
      <w:r w:rsidR="000426D3">
        <w:rPr>
          <w:rFonts w:ascii="Times New Roman" w:hAnsi="Times New Roman" w:cs="Times New Roman"/>
          <w:sz w:val="24"/>
          <w:szCs w:val="24"/>
        </w:rPr>
        <w:t xml:space="preserve">ет </w:t>
      </w:r>
      <w:r w:rsidR="00124AC7">
        <w:rPr>
          <w:rFonts w:ascii="Times New Roman" w:hAnsi="Times New Roman" w:cs="Times New Roman"/>
          <w:sz w:val="24"/>
          <w:szCs w:val="24"/>
        </w:rPr>
        <w:t xml:space="preserve">на данном этапе </w:t>
      </w:r>
      <w:r w:rsidR="000426D3">
        <w:rPr>
          <w:rFonts w:ascii="Times New Roman" w:hAnsi="Times New Roman" w:cs="Times New Roman"/>
          <w:sz w:val="24"/>
          <w:szCs w:val="24"/>
        </w:rPr>
        <w:t>продолжа</w:t>
      </w:r>
      <w:r w:rsidR="009A40FB" w:rsidRPr="000426D3">
        <w:rPr>
          <w:rFonts w:ascii="Times New Roman" w:hAnsi="Times New Roman" w:cs="Times New Roman"/>
          <w:sz w:val="24"/>
          <w:szCs w:val="24"/>
        </w:rPr>
        <w:t>ться актуальной социальной проблемой, поэтому требует особого внимания, как со стороны государственной власти, так и со стороны общества в целом.</w:t>
      </w:r>
    </w:p>
    <w:p w:rsidR="000426D3" w:rsidRDefault="000426D3" w:rsidP="00175789">
      <w:pPr>
        <w:pStyle w:val="a7"/>
        <w:spacing w:before="0" w:beforeAutospacing="0" w:after="0" w:afterAutospacing="0"/>
        <w:ind w:firstLine="708"/>
        <w:contextualSpacing/>
        <w:jc w:val="both"/>
      </w:pPr>
      <w:r w:rsidRPr="009A40FB">
        <w:t xml:space="preserve">Адекватность выбора и уровень </w:t>
      </w:r>
      <w:r>
        <w:t xml:space="preserve">притязаний </w:t>
      </w:r>
      <w:r w:rsidRPr="009A40FB">
        <w:t xml:space="preserve">освоения профессии, рациональное трудоустройство лиц, имеющих инвалидность и ОВЗ, влияют на общее качество жизни. Поэтому одним из центральных и в этом смысле судьбоносных в жизни каждого человека, в его профессиональной карьере, является вопрос о </w:t>
      </w:r>
      <w:r>
        <w:t xml:space="preserve">самоопределении, </w:t>
      </w:r>
      <w:r w:rsidRPr="009A40FB">
        <w:t>по</w:t>
      </w:r>
      <w:r>
        <w:t>дбор</w:t>
      </w:r>
      <w:r w:rsidRPr="009A40FB">
        <w:t xml:space="preserve">е, выборе и овладении профессией. </w:t>
      </w:r>
    </w:p>
    <w:p w:rsidR="000426D3" w:rsidRPr="009A40FB" w:rsidRDefault="000426D3" w:rsidP="00175789">
      <w:pPr>
        <w:pStyle w:val="a7"/>
        <w:spacing w:before="0" w:beforeAutospacing="0" w:after="0" w:afterAutospacing="0"/>
        <w:ind w:firstLine="708"/>
        <w:contextualSpacing/>
        <w:jc w:val="both"/>
      </w:pPr>
      <w:r w:rsidRPr="009A40FB">
        <w:t xml:space="preserve">И только слаженная система профориентационной деятельности сможет оказать существенное влияние на выбор жизненного пути молодежью с ОВЗ, </w:t>
      </w:r>
      <w:r w:rsidR="00F029AA">
        <w:t>ее</w:t>
      </w:r>
      <w:r w:rsidRPr="009A40FB">
        <w:t xml:space="preserve"> адаптацию к профессии и рациональное распределение трудовых ресурсов.</w:t>
      </w:r>
    </w:p>
    <w:p w:rsidR="000426D3" w:rsidRDefault="000426D3" w:rsidP="000426D3">
      <w:pPr>
        <w:spacing w:after="0" w:line="240" w:lineRule="auto"/>
        <w:ind w:firstLine="340"/>
        <w:contextualSpacing/>
        <w:jc w:val="both"/>
        <w:rPr>
          <w:rFonts w:ascii="Times New Roman" w:eastAsia="Times New Roman" w:hAnsi="Times New Roman" w:cs="Times New Roman"/>
          <w:sz w:val="24"/>
          <w:szCs w:val="24"/>
        </w:rPr>
      </w:pPr>
    </w:p>
    <w:p w:rsidR="000426D3" w:rsidRDefault="000426D3" w:rsidP="000426D3">
      <w:pPr>
        <w:spacing w:after="0" w:line="240" w:lineRule="auto"/>
        <w:ind w:firstLine="340"/>
        <w:contextualSpacing/>
        <w:jc w:val="both"/>
        <w:rPr>
          <w:rFonts w:ascii="Times New Roman" w:eastAsia="Times New Roman" w:hAnsi="Times New Roman" w:cs="Times New Roman"/>
          <w:sz w:val="24"/>
          <w:szCs w:val="24"/>
        </w:rPr>
      </w:pPr>
    </w:p>
    <w:p w:rsidR="009A40FB" w:rsidRDefault="009A40FB" w:rsidP="000426D3">
      <w:pPr>
        <w:tabs>
          <w:tab w:val="left" w:pos="0"/>
          <w:tab w:val="left" w:pos="851"/>
        </w:tabs>
        <w:spacing w:after="0" w:line="240" w:lineRule="auto"/>
        <w:contextualSpacing/>
        <w:rPr>
          <w:rFonts w:ascii="Times New Roman" w:hAnsi="Times New Roman" w:cs="Times New Roman"/>
          <w:b/>
          <w:color w:val="000000"/>
          <w:sz w:val="24"/>
          <w:szCs w:val="24"/>
        </w:rPr>
      </w:pPr>
    </w:p>
    <w:p w:rsidR="000E6D68" w:rsidRPr="00B021A4" w:rsidRDefault="000E6D68" w:rsidP="00CA027D">
      <w:pPr>
        <w:jc w:val="center"/>
        <w:rPr>
          <w:rFonts w:ascii="Times New Roman" w:hAnsi="Times New Roman" w:cs="Times New Roman"/>
          <w:b/>
          <w:sz w:val="32"/>
          <w:szCs w:val="32"/>
        </w:rPr>
      </w:pPr>
    </w:p>
    <w:p w:rsidR="000E6D68" w:rsidRPr="00B021A4" w:rsidRDefault="000E6D68" w:rsidP="00CA027D">
      <w:pPr>
        <w:jc w:val="center"/>
        <w:rPr>
          <w:rFonts w:ascii="Times New Roman" w:hAnsi="Times New Roman" w:cs="Times New Roman"/>
          <w:b/>
          <w:sz w:val="32"/>
          <w:szCs w:val="32"/>
        </w:rPr>
      </w:pPr>
    </w:p>
    <w:p w:rsidR="000E6D68" w:rsidRPr="00B021A4" w:rsidRDefault="000E6D68" w:rsidP="00CA027D">
      <w:pPr>
        <w:jc w:val="center"/>
        <w:rPr>
          <w:rFonts w:ascii="Times New Roman" w:hAnsi="Times New Roman" w:cs="Times New Roman"/>
          <w:b/>
          <w:sz w:val="32"/>
          <w:szCs w:val="32"/>
        </w:rPr>
      </w:pPr>
    </w:p>
    <w:p w:rsidR="000E6D68" w:rsidRPr="00B021A4" w:rsidRDefault="000E6D68" w:rsidP="00CA027D">
      <w:pPr>
        <w:jc w:val="center"/>
        <w:rPr>
          <w:rFonts w:ascii="Times New Roman" w:hAnsi="Times New Roman" w:cs="Times New Roman"/>
          <w:b/>
          <w:sz w:val="32"/>
          <w:szCs w:val="32"/>
        </w:rPr>
      </w:pPr>
    </w:p>
    <w:p w:rsidR="000E6D68" w:rsidRPr="00B021A4" w:rsidRDefault="000E6D68" w:rsidP="00CA027D">
      <w:pPr>
        <w:jc w:val="center"/>
        <w:rPr>
          <w:rFonts w:ascii="Times New Roman" w:hAnsi="Times New Roman" w:cs="Times New Roman"/>
          <w:b/>
          <w:sz w:val="32"/>
          <w:szCs w:val="32"/>
        </w:rPr>
      </w:pPr>
    </w:p>
    <w:p w:rsidR="000E6D68" w:rsidRPr="00B021A4" w:rsidRDefault="000E6D68" w:rsidP="00CA027D">
      <w:pPr>
        <w:jc w:val="center"/>
        <w:rPr>
          <w:rFonts w:ascii="Times New Roman" w:hAnsi="Times New Roman" w:cs="Times New Roman"/>
          <w:b/>
          <w:sz w:val="32"/>
          <w:szCs w:val="32"/>
        </w:rPr>
      </w:pPr>
    </w:p>
    <w:p w:rsidR="00CA027D" w:rsidRPr="00F029AA" w:rsidRDefault="00F029AA" w:rsidP="00CA027D">
      <w:pPr>
        <w:jc w:val="center"/>
        <w:rPr>
          <w:rFonts w:ascii="Times New Roman" w:hAnsi="Times New Roman" w:cs="Times New Roman"/>
          <w:b/>
          <w:sz w:val="24"/>
          <w:szCs w:val="24"/>
        </w:rPr>
      </w:pPr>
      <w:r w:rsidRPr="00F029AA">
        <w:rPr>
          <w:rFonts w:ascii="Times New Roman" w:hAnsi="Times New Roman" w:cs="Times New Roman"/>
          <w:b/>
          <w:sz w:val="24"/>
          <w:szCs w:val="24"/>
        </w:rPr>
        <w:lastRenderedPageBreak/>
        <w:t>ГЛАВА 3. ПОНЯТИЙНОЕ ПРОСТРАНСТВО ПРОФОРИЕНТАЦИИ</w:t>
      </w:r>
    </w:p>
    <w:p w:rsidR="00CA027D" w:rsidRPr="009A40FB" w:rsidRDefault="00CA027D" w:rsidP="00CA027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33D5B">
        <w:rPr>
          <w:rFonts w:ascii="Times New Roman" w:hAnsi="Times New Roman" w:cs="Times New Roman"/>
          <w:i/>
          <w:sz w:val="24"/>
          <w:szCs w:val="24"/>
        </w:rPr>
        <w:t>Профессиональная ориентация, профориентация, выбор профессии или ориентация на профессию</w:t>
      </w:r>
      <w:r>
        <w:rPr>
          <w:rFonts w:ascii="Times New Roman" w:hAnsi="Times New Roman" w:cs="Times New Roman"/>
          <w:sz w:val="24"/>
          <w:szCs w:val="24"/>
        </w:rPr>
        <w:t xml:space="preserve"> (лат. professio - род занятий и фр. orientation -</w:t>
      </w:r>
      <w:r w:rsidRPr="009A40FB">
        <w:rPr>
          <w:rFonts w:ascii="Times New Roman" w:hAnsi="Times New Roman" w:cs="Times New Roman"/>
          <w:sz w:val="24"/>
          <w:szCs w:val="24"/>
        </w:rPr>
        <w:t xml:space="preserve"> установка) </w:t>
      </w:r>
      <w:r w:rsidR="00933D5B">
        <w:rPr>
          <w:rFonts w:ascii="Times New Roman" w:hAnsi="Times New Roman" w:cs="Times New Roman"/>
          <w:sz w:val="24"/>
          <w:szCs w:val="24"/>
        </w:rPr>
        <w:t>-</w:t>
      </w:r>
      <w:r w:rsidRPr="009A40FB">
        <w:rPr>
          <w:rFonts w:ascii="Times New Roman" w:hAnsi="Times New Roman" w:cs="Times New Roman"/>
          <w:sz w:val="24"/>
          <w:szCs w:val="24"/>
        </w:rPr>
        <w:t xml:space="preserve"> это система мер, направленных на оказание помощи молодежи в выборе профессии с учетом особенностей личности. </w:t>
      </w:r>
    </w:p>
    <w:p w:rsidR="00CA027D" w:rsidRPr="009A40FB" w:rsidRDefault="00CA027D" w:rsidP="00933D5B">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sz w:val="24"/>
          <w:szCs w:val="24"/>
        </w:rPr>
        <w:t>Если рассматривать профориентацию как многоаспектную, целостную систему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и медико-физиологических задач по формированию у школьников профессионального самоопределения, соответствующего индивидуальным особенностям каждой личности и запросам общества в кадрах высокой квалификации, то на схеме компоненты (подсистемы) целостной системы профориентации,</w:t>
      </w:r>
      <w:r w:rsidR="00077EA4">
        <w:rPr>
          <w:rFonts w:ascii="Times New Roman" w:hAnsi="Times New Roman" w:cs="Times New Roman"/>
          <w:sz w:val="24"/>
          <w:szCs w:val="24"/>
        </w:rPr>
        <w:t xml:space="preserve"> </w:t>
      </w:r>
      <w:r w:rsidRPr="009A40FB">
        <w:rPr>
          <w:rFonts w:ascii="Times New Roman" w:hAnsi="Times New Roman" w:cs="Times New Roman"/>
          <w:sz w:val="24"/>
          <w:szCs w:val="24"/>
        </w:rPr>
        <w:t>она может быть представлена следующим образом (</w:t>
      </w:r>
      <w:r w:rsidRPr="007C3E49">
        <w:rPr>
          <w:rFonts w:ascii="Times New Roman" w:hAnsi="Times New Roman" w:cs="Times New Roman"/>
          <w:sz w:val="24"/>
          <w:szCs w:val="24"/>
        </w:rPr>
        <w:t>рис</w:t>
      </w:r>
      <w:r w:rsidR="000958F4">
        <w:rPr>
          <w:rFonts w:ascii="Times New Roman" w:hAnsi="Times New Roman" w:cs="Times New Roman"/>
          <w:sz w:val="24"/>
          <w:szCs w:val="24"/>
        </w:rPr>
        <w:t>унок</w:t>
      </w:r>
      <w:r w:rsidRPr="007C3E49">
        <w:rPr>
          <w:rFonts w:ascii="Times New Roman" w:hAnsi="Times New Roman" w:cs="Times New Roman"/>
          <w:sz w:val="24"/>
          <w:szCs w:val="24"/>
        </w:rPr>
        <w:t xml:space="preserve"> </w:t>
      </w:r>
      <w:r w:rsidR="00EC7E2F">
        <w:rPr>
          <w:rFonts w:ascii="Times New Roman" w:hAnsi="Times New Roman" w:cs="Times New Roman"/>
          <w:sz w:val="24"/>
          <w:szCs w:val="24"/>
        </w:rPr>
        <w:t>5</w:t>
      </w:r>
      <w:r w:rsidRPr="007C3E49">
        <w:rPr>
          <w:rFonts w:ascii="Times New Roman" w:hAnsi="Times New Roman" w:cs="Times New Roman"/>
          <w:sz w:val="24"/>
          <w:szCs w:val="24"/>
        </w:rPr>
        <w:t>).</w:t>
      </w:r>
    </w:p>
    <w:p w:rsidR="00CA027D" w:rsidRPr="009A40FB" w:rsidRDefault="00CA027D" w:rsidP="00CA027D">
      <w:pPr>
        <w:spacing w:after="0" w:line="240" w:lineRule="auto"/>
        <w:jc w:val="both"/>
        <w:rPr>
          <w:rFonts w:ascii="Times New Roman" w:hAnsi="Times New Roman" w:cs="Times New Roman"/>
          <w:sz w:val="24"/>
          <w:szCs w:val="24"/>
        </w:rPr>
      </w:pPr>
      <w:r w:rsidRPr="009A40FB">
        <w:rPr>
          <w:noProof/>
          <w:sz w:val="24"/>
          <w:szCs w:val="24"/>
        </w:rPr>
        <w:drawing>
          <wp:inline distT="0" distB="0" distL="0" distR="0">
            <wp:extent cx="4372215" cy="2881512"/>
            <wp:effectExtent l="0" t="0" r="0" b="0"/>
            <wp:docPr id="1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A027D" w:rsidRPr="009A40FB" w:rsidRDefault="00CA027D" w:rsidP="00CA027D">
      <w:pPr>
        <w:spacing w:after="0" w:line="240" w:lineRule="auto"/>
        <w:jc w:val="both"/>
        <w:rPr>
          <w:rFonts w:ascii="Times New Roman" w:hAnsi="Times New Roman" w:cs="Times New Roman"/>
          <w:sz w:val="24"/>
          <w:szCs w:val="24"/>
        </w:rPr>
      </w:pPr>
    </w:p>
    <w:p w:rsidR="00CA027D" w:rsidRPr="000958F4" w:rsidRDefault="00CA027D" w:rsidP="000958F4">
      <w:pPr>
        <w:spacing w:after="0" w:line="240" w:lineRule="auto"/>
        <w:jc w:val="right"/>
        <w:rPr>
          <w:rFonts w:ascii="Times New Roman" w:hAnsi="Times New Roman" w:cs="Times New Roman"/>
          <w:b/>
          <w:sz w:val="20"/>
          <w:szCs w:val="20"/>
        </w:rPr>
      </w:pPr>
      <w:r w:rsidRPr="000958F4">
        <w:rPr>
          <w:rFonts w:ascii="Times New Roman" w:hAnsi="Times New Roman" w:cs="Times New Roman"/>
          <w:b/>
          <w:sz w:val="20"/>
          <w:szCs w:val="20"/>
        </w:rPr>
        <w:t xml:space="preserve">Рис </w:t>
      </w:r>
      <w:r w:rsidR="00EC7E2F" w:rsidRPr="000958F4">
        <w:rPr>
          <w:rFonts w:ascii="Times New Roman" w:hAnsi="Times New Roman" w:cs="Times New Roman"/>
          <w:b/>
          <w:sz w:val="20"/>
          <w:szCs w:val="20"/>
        </w:rPr>
        <w:t>5</w:t>
      </w:r>
      <w:r w:rsidRPr="000958F4">
        <w:rPr>
          <w:rFonts w:ascii="Times New Roman" w:hAnsi="Times New Roman" w:cs="Times New Roman"/>
          <w:b/>
          <w:sz w:val="20"/>
          <w:szCs w:val="20"/>
        </w:rPr>
        <w:t>. Компоненты (подсистемы) целостной системы профориентации</w:t>
      </w:r>
    </w:p>
    <w:p w:rsidR="000958F4" w:rsidRDefault="000958F4" w:rsidP="00CA027D">
      <w:pPr>
        <w:spacing w:after="0" w:line="240" w:lineRule="auto"/>
        <w:jc w:val="both"/>
        <w:rPr>
          <w:rFonts w:ascii="Times New Roman" w:hAnsi="Times New Roman" w:cs="Times New Roman"/>
          <w:sz w:val="24"/>
          <w:szCs w:val="24"/>
        </w:rPr>
      </w:pPr>
    </w:p>
    <w:p w:rsidR="00CA027D" w:rsidRPr="009A40FB" w:rsidRDefault="00CA027D" w:rsidP="000958F4">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sz w:val="24"/>
          <w:szCs w:val="24"/>
        </w:rPr>
        <w:t>Таким образом, целостная система</w:t>
      </w:r>
      <w:r w:rsidR="00085A7D">
        <w:rPr>
          <w:rFonts w:ascii="Times New Roman" w:hAnsi="Times New Roman" w:cs="Times New Roman"/>
          <w:sz w:val="24"/>
          <w:szCs w:val="24"/>
        </w:rPr>
        <w:t xml:space="preserve"> </w:t>
      </w:r>
      <w:r w:rsidRPr="009A40FB">
        <w:rPr>
          <w:rFonts w:ascii="Times New Roman" w:hAnsi="Times New Roman" w:cs="Times New Roman"/>
          <w:sz w:val="24"/>
          <w:szCs w:val="24"/>
        </w:rPr>
        <w:t>профориентации состоит из взаимосвязанных подсистем (компонентов), объединенных общностью целей, задач и единством функций.</w:t>
      </w:r>
    </w:p>
    <w:p w:rsidR="00CA027D" w:rsidRPr="009A40FB" w:rsidRDefault="00CA027D" w:rsidP="000958F4">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i/>
          <w:sz w:val="24"/>
          <w:szCs w:val="24"/>
        </w:rPr>
        <w:t>Организационно-функциональная подсистема</w:t>
      </w:r>
      <w:r w:rsidRPr="009A40FB">
        <w:rPr>
          <w:rFonts w:ascii="Times New Roman" w:hAnsi="Times New Roman" w:cs="Times New Roman"/>
          <w:sz w:val="24"/>
          <w:szCs w:val="24"/>
        </w:rPr>
        <w:t xml:space="preserve"> - деятельность различных социальных институтов, ответственных за подготовку школьников к сознательному выбору профессии.</w:t>
      </w:r>
    </w:p>
    <w:p w:rsidR="00CA027D" w:rsidRPr="009A40FB" w:rsidRDefault="00CA027D" w:rsidP="000958F4">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i/>
          <w:sz w:val="24"/>
          <w:szCs w:val="24"/>
        </w:rPr>
        <w:t>Логико-содержательная подсистема</w:t>
      </w:r>
      <w:r w:rsidRPr="009A40FB">
        <w:rPr>
          <w:rFonts w:ascii="Times New Roman" w:hAnsi="Times New Roman" w:cs="Times New Roman"/>
          <w:sz w:val="24"/>
          <w:szCs w:val="24"/>
        </w:rPr>
        <w:t xml:space="preserve"> - профессиональное просвещение обучающихся, развитие их интересов и склонностей, максимально приближенных к профессиональным; профессиональная консультация, профессиональный подбор, социально - профессиональная адаптация.</w:t>
      </w:r>
    </w:p>
    <w:p w:rsidR="00CA027D" w:rsidRPr="009A40FB" w:rsidRDefault="00CA027D" w:rsidP="000958F4">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i/>
          <w:sz w:val="24"/>
          <w:szCs w:val="24"/>
        </w:rPr>
        <w:t>Личностная подсистема</w:t>
      </w:r>
      <w:r w:rsidRPr="009A40FB">
        <w:rPr>
          <w:rFonts w:ascii="Times New Roman" w:hAnsi="Times New Roman" w:cs="Times New Roman"/>
          <w:sz w:val="24"/>
          <w:szCs w:val="24"/>
        </w:rPr>
        <w:t xml:space="preserve"> - личность ребенка рассматривается в качестве субъекта развития профессионального самоопределения. Последнее характеризуется активной позицией, т.е. стремлением к творческой деятельности, самовыражением и самоутверждением в профессиональной деятельности; направленностью, т.е. устойчивой доминирующей системой мотивов, убеждений, интересов, отношением к усваиваемым знаниям и умениям, социальным нормам и ценностям; уровнем нравственной и эстетической культуры; развитием самосознания; представлением о себе, своих способностях, особенностях характера.</w:t>
      </w:r>
    </w:p>
    <w:p w:rsidR="00CA027D" w:rsidRPr="009A40FB" w:rsidRDefault="00CA027D" w:rsidP="000958F4">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i/>
          <w:sz w:val="24"/>
          <w:szCs w:val="24"/>
        </w:rPr>
        <w:t>Управленческая подсистема</w:t>
      </w:r>
      <w:r w:rsidRPr="009A40FB">
        <w:rPr>
          <w:rFonts w:ascii="Times New Roman" w:hAnsi="Times New Roman" w:cs="Times New Roman"/>
          <w:sz w:val="24"/>
          <w:szCs w:val="24"/>
        </w:rPr>
        <w:t xml:space="preserve"> предполагает сбор и обработку информации о процессах, явлениях или состоянии системы профориентации, выработку программы </w:t>
      </w:r>
      <w:r w:rsidRPr="009A40FB">
        <w:rPr>
          <w:rFonts w:ascii="Times New Roman" w:hAnsi="Times New Roman" w:cs="Times New Roman"/>
          <w:sz w:val="24"/>
          <w:szCs w:val="24"/>
        </w:rPr>
        <w:lastRenderedPageBreak/>
        <w:t>действий, регулирование процесса реализации и разработку рекомендаций по её совершенствованию.</w:t>
      </w:r>
    </w:p>
    <w:p w:rsidR="00CA027D" w:rsidRPr="009A40FB" w:rsidRDefault="00003880" w:rsidP="00CA027D">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A027D" w:rsidRPr="009A40FB">
        <w:rPr>
          <w:rFonts w:ascii="Times New Roman" w:hAnsi="Times New Roman" w:cs="Times New Roman"/>
          <w:sz w:val="24"/>
          <w:szCs w:val="24"/>
        </w:rPr>
        <w:t>Профессиональная ориентация лиц с ОВЗ – это и система мероприятий:</w:t>
      </w:r>
    </w:p>
    <w:p w:rsidR="00CA027D" w:rsidRPr="009A40FB" w:rsidRDefault="00CA027D" w:rsidP="00086430">
      <w:pPr>
        <w:pStyle w:val="a3"/>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медицинских и психофизиологических;</w:t>
      </w:r>
    </w:p>
    <w:p w:rsidR="00CA027D" w:rsidRPr="009A40FB" w:rsidRDefault="00CA027D" w:rsidP="00086430">
      <w:pPr>
        <w:pStyle w:val="a3"/>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социально-педагогических;</w:t>
      </w:r>
    </w:p>
    <w:p w:rsidR="00CA027D" w:rsidRPr="009A40FB" w:rsidRDefault="00CA027D" w:rsidP="00086430">
      <w:pPr>
        <w:pStyle w:val="a3"/>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психолого-педагогических;</w:t>
      </w:r>
    </w:p>
    <w:p w:rsidR="00CA027D" w:rsidRPr="009A40FB" w:rsidRDefault="00CA027D" w:rsidP="00086430">
      <w:pPr>
        <w:pStyle w:val="a3"/>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организационно-управленческих;</w:t>
      </w:r>
    </w:p>
    <w:p w:rsidR="00CA027D" w:rsidRPr="009A40FB" w:rsidRDefault="00CA027D" w:rsidP="00086430">
      <w:pPr>
        <w:pStyle w:val="a3"/>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социально-экономических;</w:t>
      </w:r>
    </w:p>
    <w:p w:rsidR="00CA027D" w:rsidRPr="009A40FB" w:rsidRDefault="00CA027D" w:rsidP="00086430">
      <w:pPr>
        <w:pStyle w:val="a3"/>
        <w:numPr>
          <w:ilvl w:val="0"/>
          <w:numId w:val="37"/>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 xml:space="preserve">общественно-социальных. </w:t>
      </w:r>
    </w:p>
    <w:p w:rsidR="00CA027D" w:rsidRPr="00E25A91" w:rsidRDefault="00CA027D" w:rsidP="00CA027D">
      <w:pPr>
        <w:pStyle w:val="a3"/>
        <w:autoSpaceDE w:val="0"/>
        <w:autoSpaceDN w:val="0"/>
        <w:adjustRightInd w:val="0"/>
        <w:spacing w:after="0" w:line="240" w:lineRule="auto"/>
        <w:ind w:left="0" w:firstLine="426"/>
        <w:jc w:val="both"/>
        <w:rPr>
          <w:rFonts w:ascii="Times New Roman" w:hAnsi="Times New Roman" w:cs="Times New Roman"/>
          <w:sz w:val="24"/>
          <w:szCs w:val="24"/>
        </w:rPr>
      </w:pPr>
      <w:r w:rsidRPr="009A40FB">
        <w:rPr>
          <w:rFonts w:ascii="Times New Roman" w:hAnsi="Times New Roman" w:cs="Times New Roman"/>
          <w:sz w:val="24"/>
          <w:szCs w:val="24"/>
        </w:rPr>
        <w:t xml:space="preserve">Если обратиться к опыту других стран, то, например, </w:t>
      </w:r>
      <w:r w:rsidRPr="00E25A91">
        <w:rPr>
          <w:rFonts w:ascii="Times New Roman" w:hAnsi="Times New Roman" w:cs="Times New Roman"/>
          <w:sz w:val="24"/>
          <w:szCs w:val="24"/>
        </w:rPr>
        <w:t xml:space="preserve">во Франции развитие профессиональной ориентации проходило через следующие основные этапы: </w:t>
      </w:r>
    </w:p>
    <w:p w:rsidR="00CA027D" w:rsidRPr="009A40FB" w:rsidRDefault="000559B5" w:rsidP="00CA027D">
      <w:pPr>
        <w:pStyle w:val="a3"/>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027D" w:rsidRPr="00E25A91">
        <w:rPr>
          <w:rFonts w:ascii="Times New Roman" w:hAnsi="Times New Roman" w:cs="Times New Roman"/>
          <w:sz w:val="24"/>
          <w:szCs w:val="24"/>
        </w:rPr>
        <w:t>1) в 20-е годы основной упор делался на непосредственном трудоустройстве</w:t>
      </w:r>
      <w:r w:rsidR="00CA027D" w:rsidRPr="009A40FB">
        <w:rPr>
          <w:rFonts w:ascii="Times New Roman" w:hAnsi="Times New Roman" w:cs="Times New Roman"/>
          <w:sz w:val="24"/>
          <w:szCs w:val="24"/>
        </w:rPr>
        <w:t xml:space="preserve"> клиентов на работу; </w:t>
      </w:r>
    </w:p>
    <w:p w:rsidR="00CA027D" w:rsidRPr="009A40FB" w:rsidRDefault="000559B5" w:rsidP="00CA027D">
      <w:pPr>
        <w:pStyle w:val="a3"/>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027D" w:rsidRPr="009A40FB">
        <w:rPr>
          <w:rFonts w:ascii="Times New Roman" w:hAnsi="Times New Roman" w:cs="Times New Roman"/>
          <w:sz w:val="24"/>
          <w:szCs w:val="24"/>
        </w:rPr>
        <w:t>2) в 40-50</w:t>
      </w:r>
      <w:r w:rsidR="00003880">
        <w:rPr>
          <w:rFonts w:ascii="Times New Roman" w:hAnsi="Times New Roman" w:cs="Times New Roman"/>
          <w:sz w:val="24"/>
          <w:szCs w:val="24"/>
        </w:rPr>
        <w:t>-</w:t>
      </w:r>
      <w:r w:rsidR="00CA027D" w:rsidRPr="009A40FB">
        <w:rPr>
          <w:rFonts w:ascii="Times New Roman" w:hAnsi="Times New Roman" w:cs="Times New Roman"/>
          <w:sz w:val="24"/>
          <w:szCs w:val="24"/>
        </w:rPr>
        <w:t xml:space="preserve">е годы - определение профпригодности клиентов с помощью психодиагностических тестов; </w:t>
      </w:r>
    </w:p>
    <w:p w:rsidR="00CA027D" w:rsidRPr="009A40FB" w:rsidRDefault="000559B5" w:rsidP="00CA027D">
      <w:pPr>
        <w:pStyle w:val="a3"/>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A027D" w:rsidRPr="009A40FB">
        <w:rPr>
          <w:rFonts w:ascii="Times New Roman" w:hAnsi="Times New Roman" w:cs="Times New Roman"/>
          <w:sz w:val="24"/>
          <w:szCs w:val="24"/>
        </w:rPr>
        <w:t>3) с 70</w:t>
      </w:r>
      <w:r w:rsidR="00003880">
        <w:rPr>
          <w:rFonts w:ascii="Times New Roman" w:hAnsi="Times New Roman" w:cs="Times New Roman"/>
          <w:sz w:val="24"/>
          <w:szCs w:val="24"/>
        </w:rPr>
        <w:t>-</w:t>
      </w:r>
      <w:r w:rsidR="00CA027D" w:rsidRPr="009A40FB">
        <w:rPr>
          <w:rFonts w:ascii="Times New Roman" w:hAnsi="Times New Roman" w:cs="Times New Roman"/>
          <w:sz w:val="24"/>
          <w:szCs w:val="24"/>
        </w:rPr>
        <w:t>х годов преобладающим направлением работы стало воспитание у молодежи самой способности делать выбор</w:t>
      </w:r>
      <w:r w:rsidR="00CA027D">
        <w:rPr>
          <w:rFonts w:ascii="Times New Roman" w:hAnsi="Times New Roman" w:cs="Times New Roman"/>
          <w:sz w:val="24"/>
          <w:szCs w:val="24"/>
        </w:rPr>
        <w:t xml:space="preserve"> (12)</w:t>
      </w:r>
      <w:r w:rsidR="00CA027D" w:rsidRPr="009A40FB">
        <w:rPr>
          <w:rFonts w:ascii="Times New Roman" w:hAnsi="Times New Roman" w:cs="Times New Roman"/>
          <w:sz w:val="24"/>
          <w:szCs w:val="24"/>
        </w:rPr>
        <w:t>.</w:t>
      </w:r>
    </w:p>
    <w:p w:rsidR="00CA027D" w:rsidRPr="009A40FB" w:rsidRDefault="00CA027D" w:rsidP="00CA027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Таким образом, при более благоприятном и оптимистичном (идеальном) прогнозе необходимо свое внимание уделить школьной профориентации, что должно способствовать постепенному формированию у будущих граждан страны вну</w:t>
      </w:r>
      <w:r w:rsidR="000559B5">
        <w:rPr>
          <w:rFonts w:ascii="Times New Roman" w:hAnsi="Times New Roman" w:cs="Times New Roman"/>
          <w:sz w:val="24"/>
          <w:szCs w:val="24"/>
        </w:rPr>
        <w:t>тренние потребности и готовность</w:t>
      </w:r>
      <w:r w:rsidRPr="009A40FB">
        <w:rPr>
          <w:rFonts w:ascii="Times New Roman" w:hAnsi="Times New Roman" w:cs="Times New Roman"/>
          <w:sz w:val="24"/>
          <w:szCs w:val="24"/>
        </w:rPr>
        <w:t xml:space="preserve"> к полноценному, свободному самоопределению.</w:t>
      </w:r>
      <w:r w:rsidR="00D75147">
        <w:rPr>
          <w:rFonts w:ascii="Times New Roman" w:hAnsi="Times New Roman" w:cs="Times New Roman"/>
          <w:sz w:val="24"/>
          <w:szCs w:val="24"/>
        </w:rPr>
        <w:t xml:space="preserve"> </w:t>
      </w:r>
      <w:r w:rsidRPr="009A40FB">
        <w:rPr>
          <w:rFonts w:ascii="Times New Roman" w:hAnsi="Times New Roman" w:cs="Times New Roman"/>
          <w:sz w:val="24"/>
          <w:szCs w:val="24"/>
        </w:rPr>
        <w:t>В службах занятости населения необходимо отходить от практики решения сложнейших жизнеопределяющих проблем людей срочно в «пожарном» порядке, а создавать условия для более глубокой и систематичной работы с клиентом. Даже при временной нерешенности экономических проблем это обеспечило бы в ближайшем будущем процветание России как свободного и</w:t>
      </w:r>
      <w:r w:rsidR="00D75147">
        <w:rPr>
          <w:rFonts w:ascii="Times New Roman" w:hAnsi="Times New Roman" w:cs="Times New Roman"/>
          <w:sz w:val="24"/>
          <w:szCs w:val="24"/>
        </w:rPr>
        <w:t xml:space="preserve"> </w:t>
      </w:r>
      <w:r w:rsidRPr="009A40FB">
        <w:rPr>
          <w:rFonts w:ascii="Times New Roman" w:hAnsi="Times New Roman" w:cs="Times New Roman"/>
          <w:sz w:val="24"/>
          <w:szCs w:val="24"/>
        </w:rPr>
        <w:t>стабильного государств</w:t>
      </w:r>
      <w:r>
        <w:rPr>
          <w:rFonts w:ascii="Times New Roman" w:hAnsi="Times New Roman" w:cs="Times New Roman"/>
          <w:sz w:val="24"/>
          <w:szCs w:val="24"/>
        </w:rPr>
        <w:t>а</w:t>
      </w:r>
      <w:r w:rsidRPr="009A40FB">
        <w:rPr>
          <w:rFonts w:ascii="Times New Roman" w:hAnsi="Times New Roman" w:cs="Times New Roman"/>
          <w:sz w:val="24"/>
          <w:szCs w:val="24"/>
        </w:rPr>
        <w:t>.</w:t>
      </w:r>
    </w:p>
    <w:p w:rsidR="00CA027D" w:rsidRPr="009A40FB" w:rsidRDefault="00CA027D" w:rsidP="00CA027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Общей целью </w:t>
      </w:r>
      <w:r w:rsidRPr="009A40FB">
        <w:rPr>
          <w:rFonts w:ascii="Times New Roman" w:hAnsi="Times New Roman" w:cs="Times New Roman"/>
          <w:i/>
          <w:sz w:val="24"/>
          <w:szCs w:val="24"/>
        </w:rPr>
        <w:t>системы профессионального образования</w:t>
      </w:r>
      <w:r w:rsidRPr="009A40FB">
        <w:rPr>
          <w:rFonts w:ascii="Times New Roman" w:hAnsi="Times New Roman" w:cs="Times New Roman"/>
          <w:sz w:val="24"/>
          <w:szCs w:val="24"/>
        </w:rPr>
        <w:t xml:space="preserve"> является: </w:t>
      </w:r>
    </w:p>
    <w:p w:rsidR="00CA027D" w:rsidRPr="009A40FB" w:rsidRDefault="00CA027D" w:rsidP="00086430">
      <w:pPr>
        <w:pStyle w:val="a3"/>
        <w:numPr>
          <w:ilvl w:val="0"/>
          <w:numId w:val="39"/>
        </w:numPr>
        <w:autoSpaceDE w:val="0"/>
        <w:autoSpaceDN w:val="0"/>
        <w:adjustRightInd w:val="0"/>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формирование у будущего специалиста полной готовности к профессиональной деятельности;</w:t>
      </w:r>
    </w:p>
    <w:p w:rsidR="00CA027D" w:rsidRPr="009A40FB" w:rsidRDefault="00CA027D" w:rsidP="00086430">
      <w:pPr>
        <w:pStyle w:val="a3"/>
        <w:numPr>
          <w:ilvl w:val="0"/>
          <w:numId w:val="39"/>
        </w:numPr>
        <w:autoSpaceDE w:val="0"/>
        <w:autoSpaceDN w:val="0"/>
        <w:adjustRightInd w:val="0"/>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способности к гибкому изменению деятельности и мышления;</w:t>
      </w:r>
    </w:p>
    <w:p w:rsidR="00CA027D" w:rsidRPr="009A40FB" w:rsidRDefault="00CA027D" w:rsidP="00086430">
      <w:pPr>
        <w:pStyle w:val="a3"/>
        <w:numPr>
          <w:ilvl w:val="0"/>
          <w:numId w:val="39"/>
        </w:numPr>
        <w:autoSpaceDE w:val="0"/>
        <w:autoSpaceDN w:val="0"/>
        <w:adjustRightInd w:val="0"/>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к освоению новых знаний;</w:t>
      </w:r>
    </w:p>
    <w:p w:rsidR="00CA027D" w:rsidRPr="009A40FB" w:rsidRDefault="00CA027D" w:rsidP="00086430">
      <w:pPr>
        <w:pStyle w:val="a3"/>
        <w:numPr>
          <w:ilvl w:val="0"/>
          <w:numId w:val="39"/>
        </w:numPr>
        <w:autoSpaceDE w:val="0"/>
        <w:autoSpaceDN w:val="0"/>
        <w:adjustRightInd w:val="0"/>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 xml:space="preserve">приобретению многофункциональных умений, отвечающих запросам современного и перспективного рынка труда, обеспечивающих профессиональную мобильность и конкурентоспособность выпускников профессиональных образовательных организаций. </w:t>
      </w:r>
    </w:p>
    <w:p w:rsidR="00CA027D" w:rsidRPr="009A40FB" w:rsidRDefault="00CA027D" w:rsidP="00CA027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Профессия </w:t>
      </w:r>
      <w:r w:rsidR="00003880">
        <w:rPr>
          <w:rFonts w:ascii="Times New Roman" w:hAnsi="Times New Roman" w:cs="Times New Roman"/>
          <w:sz w:val="24"/>
          <w:szCs w:val="24"/>
        </w:rPr>
        <w:t xml:space="preserve">- </w:t>
      </w:r>
      <w:r w:rsidRPr="009A40FB">
        <w:rPr>
          <w:rFonts w:ascii="Times New Roman" w:hAnsi="Times New Roman" w:cs="Times New Roman"/>
          <w:sz w:val="24"/>
          <w:szCs w:val="24"/>
        </w:rPr>
        <w:t xml:space="preserve">это не только возможность занятости, но и творческая, всесторонняя реализация личности. Отсюда вытекает, что цель профессиональной ориентации для </w:t>
      </w:r>
      <w:r w:rsidRPr="009A40FB">
        <w:rPr>
          <w:rFonts w:ascii="Times New Roman" w:hAnsi="Times New Roman" w:cs="Times New Roman"/>
          <w:i/>
          <w:sz w:val="24"/>
          <w:szCs w:val="24"/>
        </w:rPr>
        <w:t>профориентолога</w:t>
      </w:r>
      <w:r w:rsidRPr="009A40FB">
        <w:rPr>
          <w:rFonts w:ascii="Times New Roman" w:hAnsi="Times New Roman" w:cs="Times New Roman"/>
          <w:sz w:val="24"/>
          <w:szCs w:val="24"/>
        </w:rPr>
        <w:t xml:space="preserve"> – помочь человеку правильно и рационально выбрать профессию в соответствии с его возможностями и склонностями, воспитать профессионала, способного приносить пользу обществу. Этим обусловлена и цель профессиональной </w:t>
      </w:r>
      <w:r w:rsidR="000559B5">
        <w:rPr>
          <w:rFonts w:ascii="Times New Roman" w:hAnsi="Times New Roman" w:cs="Times New Roman"/>
          <w:sz w:val="24"/>
          <w:szCs w:val="24"/>
        </w:rPr>
        <w:t xml:space="preserve">ориентации </w:t>
      </w:r>
      <w:r w:rsidRPr="009A40FB">
        <w:rPr>
          <w:rFonts w:ascii="Times New Roman" w:hAnsi="Times New Roman" w:cs="Times New Roman"/>
          <w:sz w:val="24"/>
          <w:szCs w:val="24"/>
        </w:rPr>
        <w:t xml:space="preserve">для молодежи - ориентация на трудовой образ жизни, выявление и развитие способностей и интересов, самооценку в соответствии с избираемой профессиональной деятельностью. </w:t>
      </w:r>
    </w:p>
    <w:p w:rsidR="00CA027D" w:rsidRPr="009A40FB" w:rsidRDefault="00CA027D" w:rsidP="00CA027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По </w:t>
      </w:r>
      <w:r w:rsidRPr="00E25A91">
        <w:rPr>
          <w:rFonts w:ascii="Times New Roman" w:hAnsi="Times New Roman" w:cs="Times New Roman"/>
          <w:sz w:val="24"/>
          <w:szCs w:val="24"/>
        </w:rPr>
        <w:t>мнению Тюрина</w:t>
      </w:r>
      <w:r w:rsidR="000559B5">
        <w:rPr>
          <w:rFonts w:ascii="Times New Roman" w:hAnsi="Times New Roman" w:cs="Times New Roman"/>
          <w:sz w:val="24"/>
          <w:szCs w:val="24"/>
        </w:rPr>
        <w:t xml:space="preserve"> А.В.</w:t>
      </w:r>
      <w:r w:rsidRPr="00E25A91">
        <w:rPr>
          <w:rFonts w:ascii="Times New Roman" w:hAnsi="Times New Roman" w:cs="Times New Roman"/>
          <w:sz w:val="24"/>
          <w:szCs w:val="24"/>
        </w:rPr>
        <w:t>, в</w:t>
      </w:r>
      <w:r w:rsidRPr="009A40FB">
        <w:rPr>
          <w:rFonts w:ascii="Times New Roman" w:hAnsi="Times New Roman" w:cs="Times New Roman"/>
          <w:sz w:val="24"/>
          <w:szCs w:val="24"/>
        </w:rPr>
        <w:t xml:space="preserve"> профориентации следует выделять следующие аспекты: </w:t>
      </w:r>
    </w:p>
    <w:p w:rsidR="00CA027D" w:rsidRPr="009A40FB" w:rsidRDefault="00CA027D" w:rsidP="00086430">
      <w:pPr>
        <w:pStyle w:val="a3"/>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социально-экономический;</w:t>
      </w:r>
    </w:p>
    <w:p w:rsidR="00CA027D" w:rsidRPr="009A40FB" w:rsidRDefault="00CA027D" w:rsidP="00086430">
      <w:pPr>
        <w:pStyle w:val="a3"/>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психолого-педагогический;</w:t>
      </w:r>
    </w:p>
    <w:p w:rsidR="00CA027D" w:rsidRPr="009A40FB" w:rsidRDefault="00CA027D" w:rsidP="00086430">
      <w:pPr>
        <w:pStyle w:val="a3"/>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медико-физиологический</w:t>
      </w:r>
      <w:r>
        <w:rPr>
          <w:rFonts w:ascii="Times New Roman" w:hAnsi="Times New Roman" w:cs="Times New Roman"/>
          <w:sz w:val="24"/>
          <w:szCs w:val="24"/>
        </w:rPr>
        <w:t xml:space="preserve"> (22)</w:t>
      </w:r>
      <w:r w:rsidRPr="009A40FB">
        <w:rPr>
          <w:rFonts w:ascii="Times New Roman" w:hAnsi="Times New Roman" w:cs="Times New Roman"/>
          <w:sz w:val="24"/>
          <w:szCs w:val="24"/>
        </w:rPr>
        <w:t xml:space="preserve">. </w:t>
      </w:r>
    </w:p>
    <w:p w:rsidR="00CF2F63" w:rsidRDefault="00CA027D" w:rsidP="00CF2F63">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9A40FB">
        <w:rPr>
          <w:rFonts w:ascii="Times New Roman" w:hAnsi="Times New Roman" w:cs="Times New Roman"/>
          <w:sz w:val="24"/>
          <w:szCs w:val="24"/>
        </w:rPr>
        <w:tab/>
      </w:r>
      <w:r w:rsidR="000559B5">
        <w:rPr>
          <w:rFonts w:ascii="Times New Roman" w:hAnsi="Times New Roman" w:cs="Times New Roman"/>
          <w:sz w:val="24"/>
          <w:szCs w:val="24"/>
        </w:rPr>
        <w:tab/>
      </w:r>
      <w:r w:rsidRPr="009A40FB">
        <w:rPr>
          <w:rFonts w:ascii="Times New Roman" w:hAnsi="Times New Roman" w:cs="Times New Roman"/>
          <w:sz w:val="24"/>
          <w:szCs w:val="24"/>
        </w:rPr>
        <w:t xml:space="preserve">С экономической точки зрения профориентация – это процесс управления выбором профессии и места работы в соответствии с потребностями общества и возможностями личности. </w:t>
      </w:r>
      <w:r w:rsidRPr="009A40FB">
        <w:rPr>
          <w:rFonts w:ascii="Times New Roman" w:hAnsi="Times New Roman" w:cs="Times New Roman"/>
          <w:i/>
          <w:sz w:val="24"/>
          <w:szCs w:val="24"/>
        </w:rPr>
        <w:t>Социальное направление</w:t>
      </w:r>
      <w:r w:rsidRPr="009A40FB">
        <w:rPr>
          <w:rFonts w:ascii="Times New Roman" w:hAnsi="Times New Roman" w:cs="Times New Roman"/>
          <w:sz w:val="24"/>
          <w:szCs w:val="24"/>
        </w:rPr>
        <w:t xml:space="preserve"> профориентации состоит в формировании ценностных ориентаций в профессиональном самоопределении человека. </w:t>
      </w:r>
      <w:r w:rsidRPr="009A40FB">
        <w:rPr>
          <w:rFonts w:ascii="Times New Roman" w:hAnsi="Times New Roman" w:cs="Times New Roman"/>
          <w:i/>
          <w:sz w:val="24"/>
          <w:szCs w:val="24"/>
        </w:rPr>
        <w:t>Психологическое</w:t>
      </w:r>
      <w:r w:rsidRPr="009A40FB">
        <w:rPr>
          <w:rFonts w:ascii="Times New Roman" w:hAnsi="Times New Roman" w:cs="Times New Roman"/>
          <w:sz w:val="24"/>
          <w:szCs w:val="24"/>
        </w:rPr>
        <w:t xml:space="preserve"> – в изучении личности обучающегося, изучении и оценке профессионально значимых свойств </w:t>
      </w:r>
      <w:r w:rsidRPr="009A40FB">
        <w:rPr>
          <w:rFonts w:ascii="Times New Roman" w:hAnsi="Times New Roman" w:cs="Times New Roman"/>
          <w:sz w:val="24"/>
          <w:szCs w:val="24"/>
        </w:rPr>
        <w:lastRenderedPageBreak/>
        <w:t xml:space="preserve">и качеств личности, а также различных типов деятельности и профессий. </w:t>
      </w:r>
      <w:r w:rsidRPr="009A40FB">
        <w:rPr>
          <w:rFonts w:ascii="Times New Roman" w:hAnsi="Times New Roman" w:cs="Times New Roman"/>
          <w:i/>
          <w:sz w:val="24"/>
          <w:szCs w:val="24"/>
        </w:rPr>
        <w:t>Педагогическое направление</w:t>
      </w:r>
      <w:r w:rsidRPr="009A40FB">
        <w:rPr>
          <w:rFonts w:ascii="Times New Roman" w:hAnsi="Times New Roman" w:cs="Times New Roman"/>
          <w:sz w:val="24"/>
          <w:szCs w:val="24"/>
        </w:rPr>
        <w:t xml:space="preserve"> проявляется при организации профессионального обучения обучающихся и ведет к формированию у них профессиональных интересов, соответствующих психофизическим и физиологическим особе</w:t>
      </w:r>
      <w:r w:rsidR="00CF2F63">
        <w:rPr>
          <w:rFonts w:ascii="Times New Roman" w:hAnsi="Times New Roman" w:cs="Times New Roman"/>
          <w:sz w:val="24"/>
          <w:szCs w:val="24"/>
        </w:rPr>
        <w:t xml:space="preserve">нностям личности воспитанника. </w:t>
      </w:r>
    </w:p>
    <w:p w:rsidR="00CA027D" w:rsidRPr="009A40FB" w:rsidRDefault="00CF2F63" w:rsidP="00CF2F63">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A027D" w:rsidRPr="009A40FB">
        <w:rPr>
          <w:rFonts w:ascii="Times New Roman" w:hAnsi="Times New Roman" w:cs="Times New Roman"/>
          <w:sz w:val="24"/>
          <w:szCs w:val="24"/>
        </w:rPr>
        <w:t>Цель профессионального образования последовательно достигается на всех этапах получения профессионального образования. А начальные навыки профессионального образования, постановка цели, происходит в школе. Для лиц, имеющих инвалидность и ограниченные возможности здоровья с детства приобщение должно происходить как можно раньше.</w:t>
      </w:r>
    </w:p>
    <w:p w:rsidR="00CA027D" w:rsidRPr="009A40FB" w:rsidRDefault="00CA027D" w:rsidP="00CF2F63">
      <w:pPr>
        <w:spacing w:after="0" w:line="240" w:lineRule="auto"/>
        <w:ind w:firstLine="708"/>
        <w:contextualSpacing/>
        <w:jc w:val="both"/>
        <w:rPr>
          <w:rFonts w:ascii="Times New Roman" w:hAnsi="Times New Roman" w:cs="Times New Roman"/>
          <w:sz w:val="24"/>
          <w:szCs w:val="24"/>
        </w:rPr>
      </w:pPr>
      <w:r w:rsidRPr="00273A2E">
        <w:rPr>
          <w:rFonts w:ascii="Times New Roman" w:hAnsi="Times New Roman" w:cs="Times New Roman"/>
          <w:sz w:val="24"/>
          <w:szCs w:val="24"/>
        </w:rPr>
        <w:t xml:space="preserve">Профессиональная ориентация, отмечает в своей работе </w:t>
      </w:r>
      <w:r w:rsidR="00260E21">
        <w:rPr>
          <w:rFonts w:ascii="Times New Roman" w:hAnsi="Times New Roman" w:cs="Times New Roman"/>
          <w:sz w:val="24"/>
          <w:szCs w:val="24"/>
        </w:rPr>
        <w:t xml:space="preserve">«Стратегия профориентационной работы в школе» </w:t>
      </w:r>
      <w:r w:rsidR="00003880" w:rsidRPr="00273A2E">
        <w:rPr>
          <w:rFonts w:ascii="Times New Roman" w:hAnsi="Times New Roman" w:cs="Times New Roman"/>
          <w:sz w:val="24"/>
          <w:szCs w:val="24"/>
        </w:rPr>
        <w:t xml:space="preserve">к.п.н. </w:t>
      </w:r>
      <w:r w:rsidR="00003880" w:rsidRPr="00003880">
        <w:rPr>
          <w:rFonts w:ascii="Times New Roman" w:hAnsi="Times New Roman" w:cs="Times New Roman"/>
          <w:sz w:val="24"/>
          <w:szCs w:val="24"/>
        </w:rPr>
        <w:t>Лузан С.С.</w:t>
      </w:r>
      <w:r w:rsidR="00CF2F63">
        <w:rPr>
          <w:rFonts w:ascii="Times New Roman" w:hAnsi="Times New Roman" w:cs="Times New Roman"/>
          <w:sz w:val="24"/>
          <w:szCs w:val="24"/>
        </w:rPr>
        <w:t>, это</w:t>
      </w:r>
      <w:r w:rsidR="00260E21">
        <w:rPr>
          <w:rFonts w:ascii="Times New Roman" w:hAnsi="Times New Roman" w:cs="Times New Roman"/>
          <w:sz w:val="24"/>
          <w:szCs w:val="24"/>
        </w:rPr>
        <w:t xml:space="preserve"> «…о</w:t>
      </w:r>
      <w:r w:rsidR="00003880" w:rsidRPr="00E25A91">
        <w:rPr>
          <w:rFonts w:ascii="Times New Roman" w:hAnsi="Times New Roman" w:cs="Times New Roman"/>
          <w:sz w:val="24"/>
          <w:szCs w:val="24"/>
        </w:rPr>
        <w:t>бобщенное понятие одного из компонентов общечеловеческой культуры</w:t>
      </w:r>
      <w:r w:rsidRPr="00E25A91">
        <w:rPr>
          <w:rFonts w:ascii="Times New Roman" w:hAnsi="Times New Roman" w:cs="Times New Roman"/>
          <w:sz w:val="24"/>
          <w:szCs w:val="24"/>
        </w:rPr>
        <w:t>. Оно про</w:t>
      </w:r>
      <w:r w:rsidRPr="009A40FB">
        <w:rPr>
          <w:rFonts w:ascii="Times New Roman" w:hAnsi="Times New Roman" w:cs="Times New Roman"/>
          <w:sz w:val="24"/>
          <w:szCs w:val="24"/>
        </w:rPr>
        <w:t>является в форме заботы общества о профессиональном становлении подрастающего поколения, поддержки и развития природных дарований</w:t>
      </w:r>
      <w:r w:rsidR="00260E21">
        <w:rPr>
          <w:rFonts w:ascii="Times New Roman" w:hAnsi="Times New Roman" w:cs="Times New Roman"/>
          <w:sz w:val="24"/>
          <w:szCs w:val="24"/>
        </w:rPr>
        <w:t>, а также в проведении комплекса специальных мер содействия ученику в профессиональном самоопределении и выборе оптимального вида занятости с учетом его потребностей и социально-экономической ситуации на рынке труда»</w:t>
      </w:r>
      <w:r w:rsidR="00260E21" w:rsidRPr="00260E21">
        <w:rPr>
          <w:rFonts w:ascii="Times New Roman" w:hAnsi="Times New Roman" w:cs="Times New Roman"/>
          <w:sz w:val="24"/>
          <w:szCs w:val="24"/>
        </w:rPr>
        <w:t xml:space="preserve"> </w:t>
      </w:r>
      <w:r w:rsidR="00260E21" w:rsidRPr="00E25A91">
        <w:rPr>
          <w:rFonts w:ascii="Times New Roman" w:hAnsi="Times New Roman" w:cs="Times New Roman"/>
          <w:sz w:val="24"/>
          <w:szCs w:val="24"/>
        </w:rPr>
        <w:t>(</w:t>
      </w:r>
      <w:r w:rsidR="003D70BB">
        <w:rPr>
          <w:rFonts w:ascii="Times New Roman" w:hAnsi="Times New Roman" w:cs="Times New Roman"/>
          <w:sz w:val="24"/>
          <w:szCs w:val="24"/>
        </w:rPr>
        <w:t>20</w:t>
      </w:r>
      <w:r w:rsidR="00260E21" w:rsidRPr="00E25A91">
        <w:rPr>
          <w:rFonts w:ascii="Times New Roman" w:hAnsi="Times New Roman" w:cs="Times New Roman"/>
          <w:sz w:val="24"/>
          <w:szCs w:val="24"/>
        </w:rPr>
        <w:t>)</w:t>
      </w:r>
      <w:r w:rsidRPr="009A40FB">
        <w:rPr>
          <w:rFonts w:ascii="Times New Roman" w:hAnsi="Times New Roman" w:cs="Times New Roman"/>
          <w:sz w:val="24"/>
          <w:szCs w:val="24"/>
        </w:rPr>
        <w:t xml:space="preserve">. Создание равных условий и возможностей участия в жизни общества для всех его </w:t>
      </w:r>
      <w:r>
        <w:rPr>
          <w:rFonts w:ascii="Times New Roman" w:hAnsi="Times New Roman" w:cs="Times New Roman"/>
          <w:sz w:val="24"/>
          <w:szCs w:val="24"/>
        </w:rPr>
        <w:t>членов -</w:t>
      </w:r>
      <w:r w:rsidRPr="009A40FB">
        <w:rPr>
          <w:rFonts w:ascii="Times New Roman" w:hAnsi="Times New Roman" w:cs="Times New Roman"/>
          <w:sz w:val="24"/>
          <w:szCs w:val="24"/>
        </w:rPr>
        <w:t xml:space="preserve"> одна из приоритетных задач, которую сегодня решает наше государство. Особое значение при этом имеет получение профессионального образования, качественных профкомпетенций, востребованных профессиональных навыков и умений людьми с инвалидностью и ОВЗ.</w:t>
      </w:r>
    </w:p>
    <w:p w:rsidR="00CA027D" w:rsidRPr="009A40FB" w:rsidRDefault="00CA027D" w:rsidP="00CA027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Трудности профессионального самоопределения (профориент</w:t>
      </w:r>
      <w:r>
        <w:rPr>
          <w:rFonts w:ascii="Times New Roman" w:hAnsi="Times New Roman" w:cs="Times New Roman"/>
          <w:sz w:val="24"/>
          <w:szCs w:val="24"/>
        </w:rPr>
        <w:t>ации) возникают, как правило, у</w:t>
      </w:r>
      <w:r w:rsidRPr="009A40FB">
        <w:rPr>
          <w:rFonts w:ascii="Times New Roman" w:hAnsi="Times New Roman" w:cs="Times New Roman"/>
          <w:sz w:val="24"/>
          <w:szCs w:val="24"/>
        </w:rPr>
        <w:t xml:space="preserve"> большинства людей. Процедура профориентации для лиц с инвалидностью и ОВЗ сегодня приобретает все более значимый характер, так как осознанный выбор своего будущего для такого человека позволя</w:t>
      </w:r>
      <w:r>
        <w:rPr>
          <w:rFonts w:ascii="Times New Roman" w:hAnsi="Times New Roman" w:cs="Times New Roman"/>
          <w:sz w:val="24"/>
          <w:szCs w:val="24"/>
        </w:rPr>
        <w:t xml:space="preserve">ет сделать </w:t>
      </w:r>
      <w:r w:rsidRPr="009A40FB">
        <w:rPr>
          <w:rFonts w:ascii="Times New Roman" w:hAnsi="Times New Roman" w:cs="Times New Roman"/>
          <w:sz w:val="24"/>
          <w:szCs w:val="24"/>
        </w:rPr>
        <w:t>большее, чтобы добиться наибольшего успеха в карьере и быть конкурентоспособным.</w:t>
      </w:r>
    </w:p>
    <w:p w:rsidR="00CA027D" w:rsidRPr="009A40FB" w:rsidRDefault="00CA027D" w:rsidP="00CF2F63">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Рассмотрим, что же понимается под профессиональным самоопределением. Так, </w:t>
      </w:r>
      <w:r w:rsidRPr="00E25A91">
        <w:rPr>
          <w:rFonts w:ascii="Times New Roman" w:hAnsi="Times New Roman" w:cs="Times New Roman"/>
          <w:sz w:val="24"/>
          <w:szCs w:val="24"/>
        </w:rPr>
        <w:t xml:space="preserve">Евладова </w:t>
      </w:r>
      <w:r w:rsidR="00CF2F63">
        <w:rPr>
          <w:rFonts w:ascii="Times New Roman" w:hAnsi="Times New Roman" w:cs="Times New Roman"/>
          <w:sz w:val="24"/>
          <w:szCs w:val="24"/>
        </w:rPr>
        <w:t xml:space="preserve">Е.Б. </w:t>
      </w:r>
      <w:r w:rsidRPr="00E25A91">
        <w:rPr>
          <w:rFonts w:ascii="Times New Roman" w:hAnsi="Times New Roman" w:cs="Times New Roman"/>
          <w:sz w:val="24"/>
          <w:szCs w:val="24"/>
        </w:rPr>
        <w:t>рассматривает профессиональное самоопределение как многомерный процесс, включающий социологические,</w:t>
      </w:r>
      <w:r w:rsidRPr="009A40FB">
        <w:rPr>
          <w:rFonts w:ascii="Times New Roman" w:hAnsi="Times New Roman" w:cs="Times New Roman"/>
          <w:sz w:val="24"/>
          <w:szCs w:val="24"/>
        </w:rPr>
        <w:t xml:space="preserve"> социально-психологические и дифференциально-психологические компоненты</w:t>
      </w:r>
      <w:r>
        <w:rPr>
          <w:rFonts w:ascii="Times New Roman" w:hAnsi="Times New Roman" w:cs="Times New Roman"/>
          <w:sz w:val="24"/>
          <w:szCs w:val="24"/>
        </w:rPr>
        <w:t xml:space="preserve"> (10)</w:t>
      </w:r>
      <w:r w:rsidRPr="009A40FB">
        <w:rPr>
          <w:rFonts w:ascii="Times New Roman" w:hAnsi="Times New Roman" w:cs="Times New Roman"/>
          <w:sz w:val="24"/>
          <w:szCs w:val="24"/>
        </w:rPr>
        <w:t>.</w:t>
      </w:r>
    </w:p>
    <w:p w:rsidR="00CA027D" w:rsidRPr="009A40FB" w:rsidRDefault="00CA027D" w:rsidP="00CF2F63">
      <w:pPr>
        <w:spacing w:after="0" w:line="240" w:lineRule="auto"/>
        <w:ind w:firstLine="708"/>
        <w:contextualSpacing/>
        <w:jc w:val="both"/>
        <w:rPr>
          <w:rFonts w:ascii="Times New Roman" w:hAnsi="Times New Roman" w:cs="Times New Roman"/>
          <w:sz w:val="24"/>
          <w:szCs w:val="24"/>
        </w:rPr>
      </w:pPr>
      <w:r w:rsidRPr="004F3209">
        <w:rPr>
          <w:rFonts w:ascii="Times New Roman" w:hAnsi="Times New Roman" w:cs="Times New Roman"/>
          <w:sz w:val="24"/>
          <w:szCs w:val="24"/>
        </w:rPr>
        <w:t>В социальном смысле профессиональное самоопределение профессии представляет собой набор задач, которые перед личностью ставит общество, в котором эта личность развивается. Второй компонент представляет собой процесс принятия решений, по мере прохождения этапов</w:t>
      </w:r>
      <w:r w:rsidRPr="009A40FB">
        <w:rPr>
          <w:rFonts w:ascii="Times New Roman" w:hAnsi="Times New Roman" w:cs="Times New Roman"/>
          <w:sz w:val="24"/>
          <w:szCs w:val="24"/>
        </w:rPr>
        <w:t xml:space="preserve"> которого человек вырабатывает некоторое равновесие между своими личными предпочтениями и интересами и требованиями общества, в котором сложилась система разделения труда, задающая рамки индивидуального разнообразия.</w:t>
      </w:r>
    </w:p>
    <w:p w:rsidR="00CA027D" w:rsidRPr="009A40FB" w:rsidRDefault="00CA027D" w:rsidP="00CF2F63">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sz w:val="24"/>
          <w:szCs w:val="24"/>
        </w:rPr>
        <w:t>С дифференциально-психологической точки зрения профессиональное самоопределение выражается в процессе формирования индивидуального стиля жизни, в частности</w:t>
      </w:r>
      <w:r w:rsidR="0008587A">
        <w:rPr>
          <w:rFonts w:ascii="Times New Roman" w:hAnsi="Times New Roman" w:cs="Times New Roman"/>
          <w:sz w:val="24"/>
          <w:szCs w:val="24"/>
        </w:rPr>
        <w:t>,</w:t>
      </w:r>
      <w:r w:rsidRPr="009A40FB">
        <w:rPr>
          <w:rFonts w:ascii="Times New Roman" w:hAnsi="Times New Roman" w:cs="Times New Roman"/>
          <w:sz w:val="24"/>
          <w:szCs w:val="24"/>
        </w:rPr>
        <w:t xml:space="preserve"> профессиональной деятельности. В этом случае профессиональное самоопределение представляется индивидуальной профессиональной Я-концепцией, в которую входят переживания, намерения, профессиональные действия (действия в профессиональной области), понимание конкретных социальных усл</w:t>
      </w:r>
      <w:r>
        <w:rPr>
          <w:rFonts w:ascii="Times New Roman" w:hAnsi="Times New Roman" w:cs="Times New Roman"/>
          <w:sz w:val="24"/>
          <w:szCs w:val="24"/>
        </w:rPr>
        <w:t>овий и своего места в них и т.д</w:t>
      </w:r>
      <w:r w:rsidRPr="009A40FB">
        <w:rPr>
          <w:rFonts w:ascii="Times New Roman" w:hAnsi="Times New Roman" w:cs="Times New Roman"/>
          <w:sz w:val="24"/>
          <w:szCs w:val="24"/>
        </w:rPr>
        <w:t>.</w:t>
      </w:r>
    </w:p>
    <w:p w:rsidR="00CA027D" w:rsidRPr="009A40FB" w:rsidRDefault="00CA027D" w:rsidP="00CF2F63">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sz w:val="24"/>
          <w:szCs w:val="24"/>
        </w:rPr>
        <w:t>В любом случае профессиональное самоопределение предполагает формирование субъективного отношения к конкретной трудовой деятельности, мобильности на рынке труда, умение ориентироваться на этом рынке и подстраиваться под тенденции его изменения. Очевидно, что профессиональное самоопределение является частью личностного самоопределения.</w:t>
      </w:r>
    </w:p>
    <w:p w:rsidR="00CA027D" w:rsidRPr="009A40FB" w:rsidRDefault="00CA027D" w:rsidP="00CF2F63">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sz w:val="24"/>
          <w:szCs w:val="24"/>
        </w:rPr>
        <w:t>Личностное самоопределение как психологическое явление возникает на границе старшего подросткового и младшего юношеского возраста. Основные характеристики личностного самоопределения заключаются в следующем:</w:t>
      </w:r>
    </w:p>
    <w:p w:rsidR="00CA027D" w:rsidRPr="009A40FB" w:rsidRDefault="00CA027D" w:rsidP="00105681">
      <w:pPr>
        <w:tabs>
          <w:tab w:val="left" w:pos="426"/>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lastRenderedPageBreak/>
        <w:t>- потребность в личностном самоопределении представляет собой потребность в формировании смысловой системы, в которой слиты представления о себе и о мире;</w:t>
      </w:r>
    </w:p>
    <w:p w:rsidR="00CA027D" w:rsidRPr="009A40FB" w:rsidRDefault="00CA027D" w:rsidP="00CA027D">
      <w:pPr>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 самоопределение ориентировано в будущее;</w:t>
      </w:r>
    </w:p>
    <w:p w:rsidR="00CA027D" w:rsidRPr="009A40FB" w:rsidRDefault="00CA027D" w:rsidP="00CA027D">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 личностное самоопределение связанно с выбором профессии, но не сводится к нему.</w:t>
      </w:r>
    </w:p>
    <w:p w:rsidR="000426D3" w:rsidRPr="009A40FB" w:rsidRDefault="000426D3" w:rsidP="009A40FB">
      <w:pPr>
        <w:tabs>
          <w:tab w:val="left" w:pos="0"/>
          <w:tab w:val="left" w:pos="851"/>
        </w:tabs>
        <w:spacing w:after="0" w:line="240" w:lineRule="auto"/>
        <w:contextualSpacing/>
        <w:jc w:val="center"/>
        <w:rPr>
          <w:rFonts w:ascii="Times New Roman" w:hAnsi="Times New Roman" w:cs="Times New Roman"/>
          <w:b/>
          <w:color w:val="000000"/>
          <w:sz w:val="24"/>
          <w:szCs w:val="24"/>
        </w:rPr>
      </w:pPr>
    </w:p>
    <w:p w:rsidR="009A40FB" w:rsidRPr="0008587A" w:rsidRDefault="00254503" w:rsidP="009A40FB">
      <w:pPr>
        <w:tabs>
          <w:tab w:val="left" w:pos="0"/>
          <w:tab w:val="left" w:pos="851"/>
        </w:tabs>
        <w:spacing w:after="0" w:line="240" w:lineRule="auto"/>
        <w:contextualSpacing/>
        <w:jc w:val="center"/>
        <w:rPr>
          <w:rFonts w:ascii="Times New Roman" w:hAnsi="Times New Roman" w:cs="Times New Roman"/>
          <w:b/>
          <w:color w:val="000000"/>
          <w:sz w:val="24"/>
          <w:szCs w:val="24"/>
        </w:rPr>
      </w:pPr>
      <w:r w:rsidRPr="0008587A">
        <w:rPr>
          <w:rFonts w:ascii="Times New Roman" w:hAnsi="Times New Roman" w:cs="Times New Roman"/>
          <w:b/>
          <w:sz w:val="24"/>
          <w:szCs w:val="24"/>
        </w:rPr>
        <w:t>3</w:t>
      </w:r>
      <w:r w:rsidR="004E420D" w:rsidRPr="0008587A">
        <w:rPr>
          <w:rFonts w:ascii="Times New Roman" w:hAnsi="Times New Roman" w:cs="Times New Roman"/>
          <w:b/>
          <w:sz w:val="24"/>
          <w:szCs w:val="24"/>
        </w:rPr>
        <w:t>.</w:t>
      </w:r>
      <w:r w:rsidRPr="0008587A">
        <w:rPr>
          <w:rFonts w:ascii="Times New Roman" w:hAnsi="Times New Roman" w:cs="Times New Roman"/>
          <w:b/>
          <w:sz w:val="24"/>
          <w:szCs w:val="24"/>
        </w:rPr>
        <w:t>1</w:t>
      </w:r>
      <w:r w:rsidR="004E420D" w:rsidRPr="0008587A">
        <w:rPr>
          <w:rFonts w:ascii="Times New Roman" w:hAnsi="Times New Roman" w:cs="Times New Roman"/>
          <w:b/>
          <w:sz w:val="24"/>
          <w:szCs w:val="24"/>
        </w:rPr>
        <w:t xml:space="preserve">. </w:t>
      </w:r>
      <w:r w:rsidR="00B0708C" w:rsidRPr="0008587A">
        <w:rPr>
          <w:rFonts w:ascii="Times New Roman" w:hAnsi="Times New Roman" w:cs="Times New Roman"/>
          <w:b/>
          <w:sz w:val="24"/>
          <w:szCs w:val="24"/>
        </w:rPr>
        <w:t xml:space="preserve">Сущность и основные стратегии </w:t>
      </w:r>
      <w:r w:rsidR="009A40FB" w:rsidRPr="0008587A">
        <w:rPr>
          <w:rFonts w:ascii="Times New Roman" w:hAnsi="Times New Roman" w:cs="Times New Roman"/>
          <w:b/>
          <w:color w:val="000000"/>
          <w:sz w:val="24"/>
          <w:szCs w:val="24"/>
        </w:rPr>
        <w:t>профориентации лиц с ограниченными возможностями</w:t>
      </w:r>
    </w:p>
    <w:p w:rsidR="004E420D" w:rsidRPr="00B0708C" w:rsidRDefault="004E420D" w:rsidP="009A40FB">
      <w:pPr>
        <w:tabs>
          <w:tab w:val="left" w:pos="0"/>
          <w:tab w:val="left" w:pos="851"/>
        </w:tabs>
        <w:spacing w:after="0" w:line="240" w:lineRule="auto"/>
        <w:contextualSpacing/>
        <w:jc w:val="center"/>
        <w:rPr>
          <w:rFonts w:ascii="Times New Roman" w:hAnsi="Times New Roman" w:cs="Times New Roman"/>
          <w:b/>
          <w:color w:val="000000" w:themeColor="text1"/>
          <w:sz w:val="28"/>
          <w:szCs w:val="28"/>
        </w:rPr>
      </w:pPr>
    </w:p>
    <w:p w:rsidR="009A40FB" w:rsidRPr="009A40FB" w:rsidRDefault="009A40FB" w:rsidP="009A40FB">
      <w:pPr>
        <w:spacing w:after="0" w:line="240" w:lineRule="auto"/>
        <w:ind w:firstLine="708"/>
        <w:contextualSpacing/>
        <w:jc w:val="both"/>
        <w:rPr>
          <w:sz w:val="24"/>
          <w:szCs w:val="24"/>
        </w:rPr>
      </w:pPr>
      <w:r w:rsidRPr="009A40FB">
        <w:rPr>
          <w:rFonts w:ascii="Times New Roman" w:hAnsi="Times New Roman" w:cs="Times New Roman"/>
          <w:color w:val="000000"/>
          <w:sz w:val="24"/>
          <w:szCs w:val="24"/>
        </w:rPr>
        <w:t>Государственная система профессиональной ориентации лиц с инвалидностью и ОВЗ в Российской Федерации представляет собой совокупность деятельности государственных органов исполнительной власти, организаций и учреждений, деятельность которых направлена на развитие здравоохранения, образования, воспитания, профессиональной ориентации и реабилитации, социально-педагогической защиты и психолого-педагогического сопровождения, занятости, адаптации и сопровождения карьеры.</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bCs/>
          <w:sz w:val="24"/>
          <w:szCs w:val="24"/>
        </w:rPr>
        <w:t xml:space="preserve">В </w:t>
      </w:r>
      <w:r w:rsidRPr="001F14FB">
        <w:rPr>
          <w:rFonts w:ascii="Times New Roman" w:hAnsi="Times New Roman" w:cs="Times New Roman"/>
          <w:bCs/>
          <w:sz w:val="24"/>
          <w:szCs w:val="24"/>
        </w:rPr>
        <w:t>приложении к постановлению Мин</w:t>
      </w:r>
      <w:r w:rsidR="00B319A4">
        <w:rPr>
          <w:rFonts w:ascii="Times New Roman" w:hAnsi="Times New Roman" w:cs="Times New Roman"/>
          <w:bCs/>
          <w:sz w:val="24"/>
          <w:szCs w:val="24"/>
        </w:rPr>
        <w:t xml:space="preserve">истерства </w:t>
      </w:r>
      <w:r w:rsidRPr="001F14FB">
        <w:rPr>
          <w:rFonts w:ascii="Times New Roman" w:hAnsi="Times New Roman" w:cs="Times New Roman"/>
          <w:bCs/>
          <w:sz w:val="24"/>
          <w:szCs w:val="24"/>
        </w:rPr>
        <w:t>труда РФ от 1996 г. N 1 «Об утверждении Положения о профессиональной ориентации и психологической поддержке населения в Российской Федерации» в ч. III о социальных гарантиях</w:t>
      </w:r>
      <w:r w:rsidRPr="009A40FB">
        <w:rPr>
          <w:rFonts w:ascii="Times New Roman" w:hAnsi="Times New Roman" w:cs="Times New Roman"/>
          <w:bCs/>
          <w:sz w:val="24"/>
          <w:szCs w:val="24"/>
        </w:rPr>
        <w:t xml:space="preserve"> в области профессиональной ориентации п.9 о гарантированном минимуме психолого-профориентационных услуг, отмечается, что г</w:t>
      </w:r>
      <w:r w:rsidRPr="009A40FB">
        <w:rPr>
          <w:rFonts w:ascii="Times New Roman" w:hAnsi="Times New Roman" w:cs="Times New Roman"/>
          <w:sz w:val="24"/>
          <w:szCs w:val="24"/>
        </w:rPr>
        <w:t>арантированный минимум бесплатных психолого-профориентационных услуг включает в себя:</w:t>
      </w:r>
    </w:p>
    <w:p w:rsidR="009A40FB" w:rsidRPr="009A40FB" w:rsidRDefault="009A40FB" w:rsidP="00086430">
      <w:pPr>
        <w:pStyle w:val="a3"/>
        <w:numPr>
          <w:ilvl w:val="0"/>
          <w:numId w:val="43"/>
        </w:numPr>
        <w:tabs>
          <w:tab w:val="left" w:pos="0"/>
          <w:tab w:val="left" w:pos="567"/>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b/>
          <w:i/>
          <w:sz w:val="24"/>
          <w:szCs w:val="24"/>
        </w:rPr>
        <w:t>предоставление профессиональной информации всем</w:t>
      </w:r>
      <w:r w:rsidRPr="009A40FB">
        <w:rPr>
          <w:rFonts w:ascii="Times New Roman" w:hAnsi="Times New Roman" w:cs="Times New Roman"/>
          <w:sz w:val="24"/>
          <w:szCs w:val="24"/>
        </w:rPr>
        <w:t xml:space="preserve"> обратившимся за таковой независимо от места проживания, работы или учебы;</w:t>
      </w:r>
    </w:p>
    <w:p w:rsidR="009A40FB" w:rsidRPr="009A40FB" w:rsidRDefault="009A40FB" w:rsidP="00086430">
      <w:pPr>
        <w:pStyle w:val="a3"/>
        <w:numPr>
          <w:ilvl w:val="0"/>
          <w:numId w:val="43"/>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b/>
          <w:i/>
          <w:sz w:val="24"/>
          <w:szCs w:val="24"/>
        </w:rPr>
        <w:t>проведение</w:t>
      </w:r>
      <w:r w:rsidRPr="009A40FB">
        <w:rPr>
          <w:rFonts w:ascii="Times New Roman" w:hAnsi="Times New Roman" w:cs="Times New Roman"/>
          <w:sz w:val="24"/>
          <w:szCs w:val="24"/>
        </w:rPr>
        <w:t xml:space="preserve"> для учащихся общеобразовательных учреждений </w:t>
      </w:r>
      <w:r w:rsidRPr="009A40FB">
        <w:rPr>
          <w:rFonts w:ascii="Times New Roman" w:hAnsi="Times New Roman" w:cs="Times New Roman"/>
          <w:b/>
          <w:i/>
          <w:sz w:val="24"/>
          <w:szCs w:val="24"/>
        </w:rPr>
        <w:t>групповых профконсультаций и занятий по психологическому консультированию и сопровождению профессионального выбора</w:t>
      </w:r>
      <w:r w:rsidRPr="009A40FB">
        <w:rPr>
          <w:rFonts w:ascii="Times New Roman" w:hAnsi="Times New Roman" w:cs="Times New Roman"/>
          <w:sz w:val="24"/>
          <w:szCs w:val="24"/>
        </w:rPr>
        <w:t>;</w:t>
      </w:r>
    </w:p>
    <w:p w:rsidR="009A40FB" w:rsidRPr="009A40FB" w:rsidRDefault="009A40FB" w:rsidP="00086430">
      <w:pPr>
        <w:pStyle w:val="a3"/>
        <w:numPr>
          <w:ilvl w:val="0"/>
          <w:numId w:val="43"/>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b/>
          <w:i/>
          <w:sz w:val="24"/>
          <w:szCs w:val="24"/>
        </w:rPr>
        <w:t>оказание индивидуальной психолого-профориентационной помощи учащимся общеобразовательных учреждений, воспитанникам шко</w:t>
      </w:r>
      <w:r w:rsidR="007D4D44">
        <w:rPr>
          <w:rFonts w:ascii="Times New Roman" w:hAnsi="Times New Roman" w:cs="Times New Roman"/>
          <w:b/>
          <w:i/>
          <w:sz w:val="24"/>
          <w:szCs w:val="24"/>
        </w:rPr>
        <w:t>л</w:t>
      </w:r>
      <w:r w:rsidRPr="009A40FB">
        <w:rPr>
          <w:rFonts w:ascii="Times New Roman" w:hAnsi="Times New Roman" w:cs="Times New Roman"/>
          <w:b/>
          <w:i/>
          <w:sz w:val="24"/>
          <w:szCs w:val="24"/>
        </w:rPr>
        <w:t>-интернатов и детских домов, инвалидам, уча</w:t>
      </w:r>
      <w:r w:rsidR="007D4D44">
        <w:rPr>
          <w:rFonts w:ascii="Times New Roman" w:hAnsi="Times New Roman" w:cs="Times New Roman"/>
          <w:b/>
          <w:i/>
          <w:sz w:val="24"/>
          <w:szCs w:val="24"/>
        </w:rPr>
        <w:t>щимся образовательных организаций</w:t>
      </w:r>
      <w:r w:rsidRPr="009A40FB">
        <w:rPr>
          <w:rFonts w:ascii="Times New Roman" w:hAnsi="Times New Roman" w:cs="Times New Roman"/>
          <w:b/>
          <w:i/>
          <w:sz w:val="24"/>
          <w:szCs w:val="24"/>
        </w:rPr>
        <w:t xml:space="preserve"> профессионального образования, работающей молодежи</w:t>
      </w:r>
      <w:r w:rsidRPr="009A40FB">
        <w:rPr>
          <w:rFonts w:ascii="Times New Roman" w:hAnsi="Times New Roman" w:cs="Times New Roman"/>
          <w:sz w:val="24"/>
          <w:szCs w:val="24"/>
        </w:rPr>
        <w:t xml:space="preserve"> в первые три года трудовой деятельности, лицам с ограниченн</w:t>
      </w:r>
      <w:r>
        <w:rPr>
          <w:rFonts w:ascii="Times New Roman" w:hAnsi="Times New Roman" w:cs="Times New Roman"/>
          <w:sz w:val="24"/>
          <w:szCs w:val="24"/>
        </w:rPr>
        <w:t>ой трудоспособностью, гражданам</w:t>
      </w:r>
      <w:r w:rsidRPr="009A40FB">
        <w:rPr>
          <w:rFonts w:ascii="Times New Roman" w:hAnsi="Times New Roman" w:cs="Times New Roman"/>
          <w:sz w:val="24"/>
          <w:szCs w:val="24"/>
        </w:rPr>
        <w:t>.</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В пп.2 п. 9 (того же постановления) обращается внимание, что дополнительный перечень психолого-профориентационных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9A40FB" w:rsidRPr="009A40FB" w:rsidRDefault="009A40FB" w:rsidP="009A40FB">
      <w:pPr>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sz w:val="24"/>
          <w:szCs w:val="24"/>
        </w:rPr>
        <w:t>Пп.4 п. 6 о компетенциях в области профессиональной ориентации и психологической поддержки населения отмечается, что 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9A40FB" w:rsidRPr="009A40FB" w:rsidRDefault="006E2DC6"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обеспечивают профориентационную направленность учебных программ, пособий и учебно-воспитательного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9A40FB" w:rsidRPr="009A40FB" w:rsidRDefault="006E2DC6"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проводят системную, квалифицированную и комплексную профориентационную работу;</w:t>
      </w:r>
    </w:p>
    <w:p w:rsidR="009A40FB" w:rsidRPr="009A40FB" w:rsidRDefault="006E2DC6"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9A40FB" w:rsidRPr="009A40FB" w:rsidRDefault="006E2DC6"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привлекают учащихся во внеучебное время к техническому и художественному творчеству, повышают его роль в выборе профессии;</w:t>
      </w:r>
    </w:p>
    <w:p w:rsidR="009A40FB" w:rsidRPr="009A40FB" w:rsidRDefault="006E2DC6"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40FB" w:rsidRPr="009A40FB">
        <w:rPr>
          <w:rFonts w:ascii="Times New Roman" w:hAnsi="Times New Roman" w:cs="Times New Roman"/>
          <w:sz w:val="24"/>
          <w:szCs w:val="24"/>
        </w:rPr>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9A40FB" w:rsidRPr="009A40FB" w:rsidRDefault="006E2DC6"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организуют дифференцированное обучение учащихся для более полного раскрытия их индивидуальных интересов, способностей и склонностей;</w:t>
      </w:r>
    </w:p>
    <w:p w:rsidR="009A40FB" w:rsidRPr="009A40FB" w:rsidRDefault="00CD65F2"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обеспечивают органическое единство психолого-педагогической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9A40FB" w:rsidRPr="009A40FB" w:rsidRDefault="00CD65F2" w:rsidP="009A40FB">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40FB" w:rsidRPr="009A40FB">
        <w:rPr>
          <w:rFonts w:ascii="Times New Roman" w:hAnsi="Times New Roman" w:cs="Times New Roman"/>
          <w:sz w:val="24"/>
          <w:szCs w:val="24"/>
        </w:rPr>
        <w:t>используют возможности психологических служб, организуемых в образовательных учреждениях, для организации и проведения профориентационной работы</w:t>
      </w:r>
      <w:r w:rsidR="000C0281">
        <w:rPr>
          <w:rFonts w:ascii="Times New Roman" w:hAnsi="Times New Roman" w:cs="Times New Roman"/>
          <w:sz w:val="24"/>
          <w:szCs w:val="24"/>
        </w:rPr>
        <w:t xml:space="preserve"> (</w:t>
      </w:r>
      <w:r w:rsidR="00783092">
        <w:rPr>
          <w:rFonts w:ascii="Times New Roman" w:hAnsi="Times New Roman" w:cs="Times New Roman"/>
          <w:sz w:val="24"/>
          <w:szCs w:val="24"/>
        </w:rPr>
        <w:t>1</w:t>
      </w:r>
      <w:r w:rsidR="000C0281">
        <w:rPr>
          <w:rFonts w:ascii="Times New Roman" w:hAnsi="Times New Roman" w:cs="Times New Roman"/>
          <w:sz w:val="24"/>
          <w:szCs w:val="24"/>
        </w:rPr>
        <w:t>4</w:t>
      </w:r>
      <w:r w:rsidR="00783092">
        <w:rPr>
          <w:rFonts w:ascii="Times New Roman" w:hAnsi="Times New Roman" w:cs="Times New Roman"/>
          <w:sz w:val="24"/>
          <w:szCs w:val="24"/>
        </w:rPr>
        <w:t>)</w:t>
      </w:r>
      <w:r w:rsidR="009A40FB" w:rsidRPr="009A40FB">
        <w:rPr>
          <w:rFonts w:ascii="Times New Roman" w:hAnsi="Times New Roman" w:cs="Times New Roman"/>
          <w:sz w:val="24"/>
          <w:szCs w:val="24"/>
        </w:rPr>
        <w:t>.</w:t>
      </w:r>
    </w:p>
    <w:p w:rsidR="009A40FB" w:rsidRPr="009A40FB" w:rsidRDefault="009A40FB" w:rsidP="009A40FB">
      <w:pPr>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sz w:val="24"/>
          <w:szCs w:val="24"/>
        </w:rPr>
        <w:t>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основных задач образовательных учреждений всех типов, входит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Согласно пп. 5 п. 6 в деятельность психологических служб в образовательных учреждениях в соответствии с нормативными документами входит:</w:t>
      </w:r>
    </w:p>
    <w:p w:rsidR="009A40FB" w:rsidRPr="009A40FB" w:rsidRDefault="009A40FB" w:rsidP="00086430">
      <w:pPr>
        <w:pStyle w:val="a3"/>
        <w:numPr>
          <w:ilvl w:val="0"/>
          <w:numId w:val="44"/>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активное содействие формированию личностного и интеллектуального потенциала учащихся;</w:t>
      </w:r>
    </w:p>
    <w:p w:rsidR="009A40FB" w:rsidRPr="009A40FB" w:rsidRDefault="009A40FB" w:rsidP="00086430">
      <w:pPr>
        <w:pStyle w:val="a3"/>
        <w:numPr>
          <w:ilvl w:val="0"/>
          <w:numId w:val="44"/>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создание психологических условий для наиболее полного развития творческих способностей, познавательной и нравственно-мотивационной сфер личности;</w:t>
      </w:r>
    </w:p>
    <w:p w:rsidR="009A40FB" w:rsidRPr="009A40FB" w:rsidRDefault="009A40FB" w:rsidP="00086430">
      <w:pPr>
        <w:pStyle w:val="a3"/>
        <w:numPr>
          <w:ilvl w:val="0"/>
          <w:numId w:val="44"/>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оказание психологической помощи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9A40FB" w:rsidRPr="009A40FB" w:rsidRDefault="009A40FB" w:rsidP="00086430">
      <w:pPr>
        <w:pStyle w:val="a3"/>
        <w:numPr>
          <w:ilvl w:val="0"/>
          <w:numId w:val="44"/>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внедрение достижений психологии в практику образовательно-воспитательного процесса.</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Пп. 6 п. 6 определяет компетенции образовательных учреждений профессионального образования:</w:t>
      </w:r>
    </w:p>
    <w:p w:rsidR="009A40FB" w:rsidRPr="009A40FB" w:rsidRDefault="009A40FB" w:rsidP="00086430">
      <w:pPr>
        <w:pStyle w:val="a3"/>
        <w:numPr>
          <w:ilvl w:val="0"/>
          <w:numId w:val="42"/>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b/>
          <w:i/>
          <w:sz w:val="24"/>
          <w:szCs w:val="24"/>
        </w:rPr>
        <w:t>профессиональный отбор (подбор)</w:t>
      </w:r>
      <w:r w:rsidRPr="009A40FB">
        <w:rPr>
          <w:rFonts w:ascii="Times New Roman" w:hAnsi="Times New Roman" w:cs="Times New Roman"/>
          <w:sz w:val="24"/>
          <w:szCs w:val="24"/>
        </w:rPr>
        <w:t xml:space="preserve"> поступающих на обучение с учетом показателей профессиональной пригодности и прогнозируемой успешности освоения профессии, специальности;</w:t>
      </w:r>
    </w:p>
    <w:p w:rsidR="009A40FB" w:rsidRPr="009A40FB" w:rsidRDefault="009A40FB" w:rsidP="00086430">
      <w:pPr>
        <w:pStyle w:val="a3"/>
        <w:numPr>
          <w:ilvl w:val="0"/>
          <w:numId w:val="42"/>
        </w:numPr>
        <w:tabs>
          <w:tab w:val="left" w:pos="284"/>
        </w:tabs>
        <w:spacing w:after="0" w:line="240" w:lineRule="auto"/>
        <w:ind w:left="0" w:firstLine="0"/>
        <w:rPr>
          <w:rFonts w:ascii="Times New Roman" w:hAnsi="Times New Roman" w:cs="Times New Roman"/>
          <w:sz w:val="24"/>
          <w:szCs w:val="24"/>
        </w:rPr>
      </w:pPr>
      <w:r w:rsidRPr="009A40FB">
        <w:rPr>
          <w:rFonts w:ascii="Times New Roman" w:hAnsi="Times New Roman" w:cs="Times New Roman"/>
          <w:sz w:val="24"/>
          <w:szCs w:val="24"/>
        </w:rPr>
        <w:t xml:space="preserve">мероприятия по </w:t>
      </w:r>
      <w:r w:rsidRPr="009A40FB">
        <w:rPr>
          <w:rFonts w:ascii="Times New Roman" w:hAnsi="Times New Roman" w:cs="Times New Roman"/>
          <w:b/>
          <w:i/>
          <w:sz w:val="24"/>
          <w:szCs w:val="24"/>
        </w:rPr>
        <w:t>усилению мотивации к выбранному профилю</w:t>
      </w:r>
      <w:r w:rsidRPr="009A40FB">
        <w:rPr>
          <w:rFonts w:ascii="Times New Roman" w:hAnsi="Times New Roman" w:cs="Times New Roman"/>
          <w:sz w:val="24"/>
          <w:szCs w:val="24"/>
        </w:rPr>
        <w:t xml:space="preserve"> и адаптации к будущей профессии.</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В пп. 7 п.6 рассматриваются компетенции дошкольных учреждений в процессе реализации программ:</w:t>
      </w:r>
    </w:p>
    <w:p w:rsidR="009A40FB" w:rsidRPr="009A40FB" w:rsidRDefault="009A40FB" w:rsidP="00086430">
      <w:pPr>
        <w:pStyle w:val="a3"/>
        <w:numPr>
          <w:ilvl w:val="0"/>
          <w:numId w:val="42"/>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осуществляют психолого-социальную ориентацию детей;</w:t>
      </w:r>
    </w:p>
    <w:p w:rsidR="009A40FB" w:rsidRPr="009A40FB" w:rsidRDefault="009A40FB" w:rsidP="00086430">
      <w:pPr>
        <w:pStyle w:val="a3"/>
        <w:numPr>
          <w:ilvl w:val="0"/>
          <w:numId w:val="42"/>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проводят бесплатные учебные занятия по изучению мира труда;</w:t>
      </w:r>
    </w:p>
    <w:p w:rsidR="009A40FB" w:rsidRPr="009A40FB" w:rsidRDefault="009A40FB" w:rsidP="00086430">
      <w:pPr>
        <w:pStyle w:val="a3"/>
        <w:numPr>
          <w:ilvl w:val="0"/>
          <w:numId w:val="42"/>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развивают у детей в ходе игровой деятельности трудовые навыки;</w:t>
      </w:r>
    </w:p>
    <w:p w:rsidR="009A40FB" w:rsidRPr="009A40FB" w:rsidRDefault="009A40FB" w:rsidP="00086430">
      <w:pPr>
        <w:pStyle w:val="a3"/>
        <w:numPr>
          <w:ilvl w:val="0"/>
          <w:numId w:val="42"/>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формируют мотивации и интересы детей с учетом особенностей их возраста и состояния здоровья.</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Пп.8 п.6 определяет круг деятельности организации здравоохранения в пределах своей компетенции:</w:t>
      </w:r>
    </w:p>
    <w:p w:rsidR="009A40FB" w:rsidRPr="009A40FB" w:rsidRDefault="009A40FB" w:rsidP="00086430">
      <w:pPr>
        <w:pStyle w:val="a3"/>
        <w:numPr>
          <w:ilvl w:val="0"/>
          <w:numId w:val="42"/>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9A40FB" w:rsidRPr="009A40FB" w:rsidRDefault="009A40FB" w:rsidP="00086430">
      <w:pPr>
        <w:pStyle w:val="a3"/>
        <w:numPr>
          <w:ilvl w:val="0"/>
          <w:numId w:val="42"/>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lastRenderedPageBreak/>
        <w:t>проводят оздоровительные мероприятия, врачебно-профессиональное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9A40FB" w:rsidRPr="009A40FB" w:rsidRDefault="009A40FB" w:rsidP="00086430">
      <w:pPr>
        <w:pStyle w:val="a3"/>
        <w:numPr>
          <w:ilvl w:val="0"/>
          <w:numId w:val="42"/>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осуществляют врачебный контроль за трудовым воспитанием и обучением детей и подростков, их профессиональной подготовкой и трудовым использованием;</w:t>
      </w:r>
    </w:p>
    <w:p w:rsidR="009A40FB" w:rsidRPr="009A40FB" w:rsidRDefault="009A40FB" w:rsidP="00086430">
      <w:pPr>
        <w:pStyle w:val="a3"/>
        <w:numPr>
          <w:ilvl w:val="0"/>
          <w:numId w:val="42"/>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обеспечивают организацию мер профилактического характера, прежде всего, по отношению к лицам из групп повышенного риска, контроль за их выполнением;</w:t>
      </w:r>
    </w:p>
    <w:p w:rsidR="009A40FB" w:rsidRPr="009A40FB" w:rsidRDefault="009A40FB" w:rsidP="00086430">
      <w:pPr>
        <w:pStyle w:val="a3"/>
        <w:numPr>
          <w:ilvl w:val="0"/>
          <w:numId w:val="42"/>
        </w:numPr>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r w:rsidR="00783092">
        <w:rPr>
          <w:rFonts w:ascii="Times New Roman" w:hAnsi="Times New Roman" w:cs="Times New Roman"/>
          <w:sz w:val="24"/>
          <w:szCs w:val="24"/>
        </w:rPr>
        <w:t xml:space="preserve"> (31)</w:t>
      </w:r>
      <w:r w:rsidRPr="009A40FB">
        <w:rPr>
          <w:rFonts w:ascii="Times New Roman" w:hAnsi="Times New Roman" w:cs="Times New Roman"/>
          <w:sz w:val="24"/>
          <w:szCs w:val="24"/>
        </w:rPr>
        <w:t>.</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В компетенции организаций</w:t>
      </w:r>
      <w:r w:rsidR="00EF1FEB">
        <w:rPr>
          <w:rFonts w:ascii="Times New Roman" w:hAnsi="Times New Roman" w:cs="Times New Roman"/>
          <w:sz w:val="24"/>
          <w:szCs w:val="24"/>
        </w:rPr>
        <w:t>/</w:t>
      </w:r>
      <w:r w:rsidRPr="009A40FB">
        <w:rPr>
          <w:rFonts w:ascii="Times New Roman" w:hAnsi="Times New Roman" w:cs="Times New Roman"/>
          <w:sz w:val="24"/>
          <w:szCs w:val="24"/>
        </w:rPr>
        <w:t>предприятий входит оказание содействия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9A40FB" w:rsidRPr="009A40FB" w:rsidRDefault="009A40FB" w:rsidP="009A40FB">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В Общественной палате Российской Федерации состоялся круглый стол «Профессиональное образование граждан с инвалидностью: пути повышения доступности и качества подготовки трудовых кадров». В ходе круглого стола обсужд</w:t>
      </w:r>
      <w:r w:rsidR="00EF1FEB">
        <w:rPr>
          <w:rFonts w:ascii="Times New Roman" w:hAnsi="Times New Roman" w:cs="Times New Roman"/>
          <w:sz w:val="24"/>
          <w:szCs w:val="24"/>
        </w:rPr>
        <w:t>ались</w:t>
      </w:r>
      <w:r w:rsidRPr="009A40FB">
        <w:rPr>
          <w:rFonts w:ascii="Times New Roman" w:hAnsi="Times New Roman" w:cs="Times New Roman"/>
          <w:sz w:val="24"/>
          <w:szCs w:val="24"/>
        </w:rPr>
        <w:t xml:space="preserve"> вопросы реализации органами власти мероприятий по обеспечению доступности профессионального образования на 2012-2015 годы, утвержденных Распоряжением Правительства Российской Федера</w:t>
      </w:r>
      <w:r w:rsidR="00B319A4">
        <w:rPr>
          <w:rFonts w:ascii="Times New Roman" w:hAnsi="Times New Roman" w:cs="Times New Roman"/>
          <w:sz w:val="24"/>
          <w:szCs w:val="24"/>
        </w:rPr>
        <w:t>ции от 15 октября 2012 г. № 192</w:t>
      </w:r>
      <w:r w:rsidRPr="009A40FB">
        <w:rPr>
          <w:rFonts w:ascii="Times New Roman" w:hAnsi="Times New Roman" w:cs="Times New Roman"/>
          <w:sz w:val="24"/>
          <w:szCs w:val="24"/>
        </w:rPr>
        <w:t xml:space="preserve">-р в </w:t>
      </w:r>
      <w:r w:rsidRPr="001F14FB">
        <w:rPr>
          <w:rFonts w:ascii="Times New Roman" w:hAnsi="Times New Roman" w:cs="Times New Roman"/>
          <w:sz w:val="24"/>
          <w:szCs w:val="24"/>
        </w:rPr>
        <w:t>контексте Указа Президента Российской Федерации от 7 мая 2012 года № 597 «О мероприятиях по реализации государственной социальной политики». Участниками слуш</w:t>
      </w:r>
      <w:r w:rsidRPr="009A40FB">
        <w:rPr>
          <w:rFonts w:ascii="Times New Roman" w:hAnsi="Times New Roman" w:cs="Times New Roman"/>
          <w:sz w:val="24"/>
          <w:szCs w:val="24"/>
        </w:rPr>
        <w:t>аний рассматривались вопросы профориентации лиц с ОВЗ и в ходе обсуждения участники пришли к единому мнению, что большое значение для профориентационной подготовки людей с инвалидностью имеет:</w:t>
      </w:r>
    </w:p>
    <w:p w:rsidR="009A40FB" w:rsidRPr="009A40FB" w:rsidRDefault="009A40FB" w:rsidP="00B319A4">
      <w:pPr>
        <w:tabs>
          <w:tab w:val="left" w:pos="284"/>
        </w:tabs>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w:t>
      </w:r>
      <w:r w:rsidRPr="009A40FB">
        <w:rPr>
          <w:rFonts w:ascii="Times New Roman" w:hAnsi="Times New Roman" w:cs="Times New Roman"/>
          <w:sz w:val="24"/>
          <w:szCs w:val="24"/>
        </w:rPr>
        <w:tab/>
        <w:t>введение на государственном уровне программ их профессиональной ориентации, начиная со школьного возраста;</w:t>
      </w:r>
    </w:p>
    <w:p w:rsidR="009A40FB" w:rsidRPr="009A40FB" w:rsidRDefault="009A40FB" w:rsidP="00B319A4">
      <w:pPr>
        <w:tabs>
          <w:tab w:val="left" w:pos="284"/>
        </w:tabs>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w:t>
      </w:r>
      <w:r w:rsidRPr="009A40FB">
        <w:rPr>
          <w:rFonts w:ascii="Times New Roman" w:hAnsi="Times New Roman" w:cs="Times New Roman"/>
          <w:sz w:val="24"/>
          <w:szCs w:val="24"/>
        </w:rPr>
        <w:tab/>
        <w:t>обязательная стандартизация и обновление списка профессий для инвалидов;</w:t>
      </w:r>
    </w:p>
    <w:p w:rsidR="009A40FB" w:rsidRPr="009A40FB" w:rsidRDefault="009A40FB" w:rsidP="00B319A4">
      <w:pPr>
        <w:tabs>
          <w:tab w:val="left" w:pos="284"/>
        </w:tabs>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w:t>
      </w:r>
      <w:r w:rsidRPr="009A40FB">
        <w:rPr>
          <w:rFonts w:ascii="Times New Roman" w:hAnsi="Times New Roman" w:cs="Times New Roman"/>
          <w:sz w:val="24"/>
          <w:szCs w:val="24"/>
        </w:rPr>
        <w:tab/>
        <w:t>введение новых стандартов профессиональных программ обучения;</w:t>
      </w:r>
    </w:p>
    <w:p w:rsidR="009A40FB" w:rsidRPr="009A40FB" w:rsidRDefault="009A40FB" w:rsidP="00B319A4">
      <w:pPr>
        <w:tabs>
          <w:tab w:val="left" w:pos="284"/>
        </w:tabs>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w:t>
      </w:r>
      <w:r w:rsidRPr="009A40FB">
        <w:rPr>
          <w:rFonts w:ascii="Times New Roman" w:hAnsi="Times New Roman" w:cs="Times New Roman"/>
          <w:sz w:val="24"/>
          <w:szCs w:val="24"/>
        </w:rPr>
        <w:tab/>
        <w:t>развитие служб консультирования студентов с инвалидностью;</w:t>
      </w:r>
    </w:p>
    <w:p w:rsidR="009A40FB" w:rsidRPr="009A40FB" w:rsidRDefault="009A40FB" w:rsidP="00B319A4">
      <w:pPr>
        <w:tabs>
          <w:tab w:val="left" w:pos="284"/>
        </w:tabs>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w:t>
      </w:r>
      <w:r w:rsidRPr="009A40FB">
        <w:rPr>
          <w:rFonts w:ascii="Times New Roman" w:hAnsi="Times New Roman" w:cs="Times New Roman"/>
          <w:sz w:val="24"/>
          <w:szCs w:val="24"/>
        </w:rPr>
        <w:tab/>
        <w:t>обеспечение их эффективного перехода из основной школы к обучению профессиям;</w:t>
      </w:r>
    </w:p>
    <w:p w:rsidR="009A40FB" w:rsidRDefault="009A40FB" w:rsidP="00B319A4">
      <w:pPr>
        <w:tabs>
          <w:tab w:val="left" w:pos="284"/>
        </w:tabs>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w:t>
      </w:r>
      <w:r w:rsidRPr="009A40FB">
        <w:rPr>
          <w:rFonts w:ascii="Times New Roman" w:hAnsi="Times New Roman" w:cs="Times New Roman"/>
          <w:sz w:val="24"/>
          <w:szCs w:val="24"/>
        </w:rPr>
        <w:tab/>
        <w:t>соблюдение условий преемственности между ступенями образования: от общего к профессиональному, высшему и послевузовскому образованию для инвалидов</w:t>
      </w:r>
      <w:r w:rsidR="00783092">
        <w:rPr>
          <w:rFonts w:ascii="Times New Roman" w:hAnsi="Times New Roman" w:cs="Times New Roman"/>
          <w:sz w:val="24"/>
          <w:szCs w:val="24"/>
        </w:rPr>
        <w:t xml:space="preserve"> (2</w:t>
      </w:r>
      <w:r w:rsidR="001F14FB">
        <w:rPr>
          <w:rFonts w:ascii="Times New Roman" w:hAnsi="Times New Roman" w:cs="Times New Roman"/>
          <w:sz w:val="24"/>
          <w:szCs w:val="24"/>
        </w:rPr>
        <w:t>7</w:t>
      </w:r>
      <w:r w:rsidR="00783092">
        <w:rPr>
          <w:rFonts w:ascii="Times New Roman" w:hAnsi="Times New Roman" w:cs="Times New Roman"/>
          <w:sz w:val="24"/>
          <w:szCs w:val="24"/>
        </w:rPr>
        <w:t>)</w:t>
      </w:r>
      <w:r w:rsidRPr="009A40FB">
        <w:rPr>
          <w:rFonts w:ascii="Times New Roman" w:hAnsi="Times New Roman" w:cs="Times New Roman"/>
          <w:sz w:val="24"/>
          <w:szCs w:val="24"/>
        </w:rPr>
        <w:t>.</w:t>
      </w:r>
    </w:p>
    <w:p w:rsidR="00522A27" w:rsidRPr="009A40FB" w:rsidRDefault="00522A27" w:rsidP="009A40FB">
      <w:pPr>
        <w:spacing w:after="0" w:line="240" w:lineRule="auto"/>
        <w:ind w:firstLine="708"/>
        <w:contextualSpacing/>
        <w:jc w:val="both"/>
        <w:rPr>
          <w:rFonts w:ascii="Times New Roman" w:hAnsi="Times New Roman" w:cs="Times New Roman"/>
          <w:sz w:val="24"/>
          <w:szCs w:val="24"/>
        </w:rPr>
      </w:pPr>
    </w:p>
    <w:p w:rsidR="00D801F1" w:rsidRDefault="00254503" w:rsidP="00D801F1">
      <w:pPr>
        <w:spacing w:after="0" w:line="240" w:lineRule="auto"/>
        <w:jc w:val="center"/>
        <w:rPr>
          <w:rFonts w:ascii="Times New Roman" w:hAnsi="Times New Roman" w:cs="Times New Roman"/>
          <w:b/>
          <w:sz w:val="24"/>
          <w:szCs w:val="24"/>
        </w:rPr>
      </w:pPr>
      <w:r w:rsidRPr="00D801F1">
        <w:rPr>
          <w:rFonts w:ascii="Times New Roman" w:hAnsi="Times New Roman" w:cs="Times New Roman"/>
          <w:b/>
          <w:sz w:val="24"/>
          <w:szCs w:val="24"/>
        </w:rPr>
        <w:t>3</w:t>
      </w:r>
      <w:r w:rsidR="009A40FB" w:rsidRPr="00D801F1">
        <w:rPr>
          <w:rFonts w:ascii="Times New Roman" w:hAnsi="Times New Roman" w:cs="Times New Roman"/>
          <w:b/>
          <w:sz w:val="24"/>
          <w:szCs w:val="24"/>
        </w:rPr>
        <w:t>.</w:t>
      </w:r>
      <w:r w:rsidRPr="00D801F1">
        <w:rPr>
          <w:rFonts w:ascii="Times New Roman" w:hAnsi="Times New Roman" w:cs="Times New Roman"/>
          <w:b/>
          <w:sz w:val="24"/>
          <w:szCs w:val="24"/>
        </w:rPr>
        <w:t>2</w:t>
      </w:r>
      <w:r w:rsidR="004E420D" w:rsidRPr="00D801F1">
        <w:rPr>
          <w:rFonts w:ascii="Times New Roman" w:hAnsi="Times New Roman" w:cs="Times New Roman"/>
          <w:b/>
          <w:sz w:val="24"/>
          <w:szCs w:val="24"/>
        </w:rPr>
        <w:t xml:space="preserve">. </w:t>
      </w:r>
      <w:r w:rsidR="00E13897" w:rsidRPr="00D801F1">
        <w:rPr>
          <w:rFonts w:ascii="Times New Roman" w:hAnsi="Times New Roman" w:cs="Times New Roman"/>
          <w:b/>
          <w:sz w:val="24"/>
          <w:szCs w:val="24"/>
        </w:rPr>
        <w:t>Теоретико-метод</w:t>
      </w:r>
      <w:r w:rsidR="00B0708C" w:rsidRPr="00D801F1">
        <w:rPr>
          <w:rFonts w:ascii="Times New Roman" w:hAnsi="Times New Roman" w:cs="Times New Roman"/>
          <w:b/>
          <w:sz w:val="24"/>
          <w:szCs w:val="24"/>
        </w:rPr>
        <w:t>ологи</w:t>
      </w:r>
      <w:r w:rsidR="00E13897" w:rsidRPr="00D801F1">
        <w:rPr>
          <w:rFonts w:ascii="Times New Roman" w:hAnsi="Times New Roman" w:cs="Times New Roman"/>
          <w:b/>
          <w:sz w:val="24"/>
          <w:szCs w:val="24"/>
        </w:rPr>
        <w:t xml:space="preserve">ческие основы профориентации </w:t>
      </w:r>
    </w:p>
    <w:p w:rsidR="00A66B85" w:rsidRDefault="00A66B85" w:rsidP="00D801F1">
      <w:pPr>
        <w:spacing w:after="0" w:line="240" w:lineRule="auto"/>
        <w:jc w:val="center"/>
        <w:rPr>
          <w:rFonts w:ascii="Times New Roman" w:hAnsi="Times New Roman" w:cs="Times New Roman"/>
          <w:b/>
          <w:sz w:val="24"/>
          <w:szCs w:val="24"/>
        </w:rPr>
      </w:pPr>
      <w:r w:rsidRPr="00D801F1">
        <w:rPr>
          <w:rFonts w:ascii="Times New Roman" w:hAnsi="Times New Roman" w:cs="Times New Roman"/>
          <w:b/>
          <w:sz w:val="24"/>
          <w:szCs w:val="24"/>
        </w:rPr>
        <w:t>лиц с инвалидностью и ОВЗ</w:t>
      </w:r>
    </w:p>
    <w:p w:rsidR="00D801F1" w:rsidRPr="00D801F1" w:rsidRDefault="00D801F1" w:rsidP="00D801F1">
      <w:pPr>
        <w:spacing w:after="0" w:line="240" w:lineRule="auto"/>
        <w:jc w:val="center"/>
        <w:rPr>
          <w:rFonts w:ascii="Times New Roman" w:hAnsi="Times New Roman" w:cs="Times New Roman"/>
          <w:b/>
          <w:sz w:val="24"/>
          <w:szCs w:val="24"/>
        </w:rPr>
      </w:pPr>
    </w:p>
    <w:p w:rsidR="009A40FB" w:rsidRPr="00DB0F4A" w:rsidRDefault="009A40FB" w:rsidP="009A40FB">
      <w:pPr>
        <w:spacing w:after="0" w:line="240" w:lineRule="auto"/>
        <w:ind w:firstLine="708"/>
        <w:contextualSpacing/>
        <w:jc w:val="both"/>
        <w:rPr>
          <w:rFonts w:ascii="Times New Roman" w:hAnsi="Times New Roman" w:cs="Times New Roman"/>
          <w:sz w:val="24"/>
          <w:szCs w:val="24"/>
        </w:rPr>
      </w:pPr>
      <w:r w:rsidRPr="00F01F82">
        <w:rPr>
          <w:rFonts w:ascii="Times New Roman" w:hAnsi="Times New Roman" w:cs="Times New Roman"/>
          <w:sz w:val="24"/>
          <w:szCs w:val="24"/>
        </w:rPr>
        <w:t>Неоднозначность определения профориентации является причиной разностороннего подхода в направлениях профориентационной деятельности с молодыми людьми, имеющими инвалидность и ОВЗ</w:t>
      </w:r>
      <w:r w:rsidR="003D4871">
        <w:rPr>
          <w:rFonts w:ascii="Times New Roman" w:hAnsi="Times New Roman" w:cs="Times New Roman"/>
          <w:sz w:val="24"/>
          <w:szCs w:val="24"/>
        </w:rPr>
        <w:t xml:space="preserve"> и требует включения в </w:t>
      </w:r>
      <w:r w:rsidR="005435D4">
        <w:rPr>
          <w:rFonts w:ascii="Times New Roman" w:hAnsi="Times New Roman" w:cs="Times New Roman"/>
          <w:sz w:val="24"/>
          <w:szCs w:val="24"/>
        </w:rPr>
        <w:t xml:space="preserve">эту работу </w:t>
      </w:r>
      <w:r w:rsidR="003D4871">
        <w:rPr>
          <w:rFonts w:ascii="Times New Roman" w:hAnsi="Times New Roman" w:cs="Times New Roman"/>
          <w:sz w:val="24"/>
          <w:szCs w:val="24"/>
        </w:rPr>
        <w:t>многих специалистов</w:t>
      </w:r>
      <w:r w:rsidRPr="00DB0F4A">
        <w:rPr>
          <w:rFonts w:ascii="Times New Roman" w:hAnsi="Times New Roman" w:cs="Times New Roman"/>
          <w:sz w:val="24"/>
          <w:szCs w:val="24"/>
        </w:rPr>
        <w:t>.</w:t>
      </w:r>
    </w:p>
    <w:p w:rsidR="009A40FB" w:rsidRPr="00F01F82" w:rsidRDefault="009A40FB" w:rsidP="009A40F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ориентация, рассматриваемая через </w:t>
      </w:r>
      <w:r w:rsidRPr="00F01F82">
        <w:rPr>
          <w:rFonts w:ascii="Times New Roman" w:hAnsi="Times New Roman" w:cs="Times New Roman"/>
          <w:sz w:val="24"/>
          <w:szCs w:val="24"/>
        </w:rPr>
        <w:t xml:space="preserve">призму </w:t>
      </w:r>
      <w:r w:rsidRPr="00F01F82">
        <w:rPr>
          <w:rFonts w:ascii="Times New Roman" w:hAnsi="Times New Roman" w:cs="Times New Roman"/>
          <w:i/>
          <w:sz w:val="24"/>
          <w:szCs w:val="24"/>
        </w:rPr>
        <w:t>педагогической практики</w:t>
      </w:r>
      <w:r w:rsidRPr="00F01F82">
        <w:rPr>
          <w:rFonts w:ascii="Times New Roman" w:hAnsi="Times New Roman" w:cs="Times New Roman"/>
          <w:sz w:val="24"/>
          <w:szCs w:val="24"/>
        </w:rPr>
        <w:t xml:space="preserve">, протекающей под преобладающим влиянием педагогов дошкольных и общеобразовательных организаций, преподавателей и мастеров </w:t>
      </w:r>
      <w:r w:rsidR="00185602">
        <w:rPr>
          <w:rFonts w:ascii="Times New Roman" w:hAnsi="Times New Roman" w:cs="Times New Roman"/>
          <w:sz w:val="24"/>
          <w:szCs w:val="24"/>
        </w:rPr>
        <w:t>производственного обучения</w:t>
      </w:r>
      <w:r w:rsidRPr="00F01F82">
        <w:rPr>
          <w:rFonts w:ascii="Times New Roman" w:hAnsi="Times New Roman" w:cs="Times New Roman"/>
          <w:sz w:val="24"/>
          <w:szCs w:val="24"/>
        </w:rPr>
        <w:t xml:space="preserve"> и других представителей профессиональных образовательных организаций</w:t>
      </w:r>
      <w:r w:rsidR="00185602">
        <w:rPr>
          <w:rFonts w:ascii="Times New Roman" w:hAnsi="Times New Roman" w:cs="Times New Roman"/>
          <w:sz w:val="24"/>
          <w:szCs w:val="24"/>
        </w:rPr>
        <w:t>,</w:t>
      </w:r>
      <w:r w:rsidRPr="00F01F82">
        <w:rPr>
          <w:rFonts w:ascii="Times New Roman" w:hAnsi="Times New Roman" w:cs="Times New Roman"/>
          <w:sz w:val="24"/>
          <w:szCs w:val="24"/>
        </w:rPr>
        <w:t xml:space="preserve"> при использовании педагогических технологий, приемов и методов</w:t>
      </w:r>
      <w:r>
        <w:rPr>
          <w:rFonts w:ascii="Times New Roman" w:hAnsi="Times New Roman" w:cs="Times New Roman"/>
          <w:sz w:val="24"/>
          <w:szCs w:val="24"/>
        </w:rPr>
        <w:t xml:space="preserve"> принимает педагогический </w:t>
      </w:r>
      <w:r w:rsidRPr="00F01F82">
        <w:rPr>
          <w:rFonts w:ascii="Times New Roman" w:hAnsi="Times New Roman" w:cs="Times New Roman"/>
          <w:sz w:val="24"/>
          <w:szCs w:val="24"/>
        </w:rPr>
        <w:t>образ.</w:t>
      </w:r>
    </w:p>
    <w:p w:rsidR="009A40FB" w:rsidRPr="00F01F82" w:rsidRDefault="009A40FB" w:rsidP="009A40FB">
      <w:pPr>
        <w:spacing w:after="0" w:line="240" w:lineRule="auto"/>
        <w:ind w:firstLine="708"/>
        <w:contextualSpacing/>
        <w:jc w:val="both"/>
        <w:rPr>
          <w:rFonts w:ascii="Times New Roman" w:hAnsi="Times New Roman" w:cs="Times New Roman"/>
          <w:sz w:val="24"/>
          <w:szCs w:val="24"/>
        </w:rPr>
      </w:pPr>
      <w:r w:rsidRPr="00F01F82">
        <w:rPr>
          <w:rFonts w:ascii="Times New Roman" w:hAnsi="Times New Roman" w:cs="Times New Roman"/>
          <w:sz w:val="24"/>
          <w:szCs w:val="24"/>
        </w:rPr>
        <w:t xml:space="preserve">Если процесс деятельности рассмотреть через призму </w:t>
      </w:r>
      <w:r>
        <w:rPr>
          <w:rFonts w:ascii="Times New Roman" w:hAnsi="Times New Roman" w:cs="Times New Roman"/>
          <w:i/>
          <w:sz w:val="24"/>
          <w:szCs w:val="24"/>
        </w:rPr>
        <w:t xml:space="preserve">психологической </w:t>
      </w:r>
      <w:r w:rsidRPr="00F01F82">
        <w:rPr>
          <w:rFonts w:ascii="Times New Roman" w:hAnsi="Times New Roman" w:cs="Times New Roman"/>
          <w:i/>
          <w:sz w:val="24"/>
          <w:szCs w:val="24"/>
        </w:rPr>
        <w:t>науки</w:t>
      </w:r>
      <w:r w:rsidRPr="00F01F82">
        <w:rPr>
          <w:rFonts w:ascii="Times New Roman" w:hAnsi="Times New Roman" w:cs="Times New Roman"/>
          <w:sz w:val="24"/>
          <w:szCs w:val="24"/>
        </w:rPr>
        <w:t>, то на первый план выступят психологические понятия и концепции</w:t>
      </w:r>
      <w:r>
        <w:rPr>
          <w:rFonts w:ascii="Times New Roman" w:hAnsi="Times New Roman" w:cs="Times New Roman"/>
          <w:sz w:val="24"/>
          <w:szCs w:val="24"/>
        </w:rPr>
        <w:t xml:space="preserve">, объясняющие особенности того или иного </w:t>
      </w:r>
      <w:r w:rsidRPr="00F01F82">
        <w:rPr>
          <w:rFonts w:ascii="Times New Roman" w:hAnsi="Times New Roman" w:cs="Times New Roman"/>
          <w:sz w:val="24"/>
          <w:szCs w:val="24"/>
        </w:rPr>
        <w:t xml:space="preserve">выбора при использовании определенных методик, состоящих из взаимосвязанных сторон: </w:t>
      </w:r>
    </w:p>
    <w:p w:rsidR="009A40FB" w:rsidRPr="00F01F82" w:rsidRDefault="009A40FB" w:rsidP="00B319A4">
      <w:pPr>
        <w:spacing w:after="0" w:line="240" w:lineRule="auto"/>
        <w:contextualSpacing/>
        <w:jc w:val="both"/>
        <w:rPr>
          <w:rFonts w:ascii="Times New Roman" w:hAnsi="Times New Roman" w:cs="Times New Roman"/>
          <w:sz w:val="24"/>
          <w:szCs w:val="24"/>
        </w:rPr>
      </w:pPr>
      <w:r w:rsidRPr="00F01F82">
        <w:rPr>
          <w:rFonts w:ascii="Times New Roman" w:hAnsi="Times New Roman" w:cs="Times New Roman"/>
          <w:sz w:val="24"/>
          <w:szCs w:val="24"/>
        </w:rPr>
        <w:lastRenderedPageBreak/>
        <w:t>1) возде</w:t>
      </w:r>
      <w:r>
        <w:rPr>
          <w:rFonts w:ascii="Times New Roman" w:hAnsi="Times New Roman" w:cs="Times New Roman"/>
          <w:sz w:val="24"/>
          <w:szCs w:val="24"/>
        </w:rPr>
        <w:t xml:space="preserve">йствие на воспитанника с целью </w:t>
      </w:r>
      <w:r w:rsidRPr="00F01F82">
        <w:rPr>
          <w:rFonts w:ascii="Times New Roman" w:hAnsi="Times New Roman" w:cs="Times New Roman"/>
          <w:sz w:val="24"/>
          <w:szCs w:val="24"/>
        </w:rPr>
        <w:t xml:space="preserve">формирования самоопределения и профессиональных намерений в соответствии </w:t>
      </w:r>
      <w:r w:rsidRPr="00F01F82">
        <w:rPr>
          <w:rFonts w:ascii="Times New Roman" w:hAnsi="Times New Roman" w:cs="Times New Roman"/>
          <w:color w:val="632423" w:themeColor="accent2" w:themeShade="80"/>
          <w:sz w:val="24"/>
          <w:szCs w:val="24"/>
        </w:rPr>
        <w:t>с</w:t>
      </w:r>
      <w:r w:rsidRPr="00F01F82">
        <w:rPr>
          <w:rFonts w:ascii="Times New Roman" w:hAnsi="Times New Roman" w:cs="Times New Roman"/>
          <w:sz w:val="24"/>
          <w:szCs w:val="24"/>
        </w:rPr>
        <w:t xml:space="preserve">о своими данными; </w:t>
      </w:r>
    </w:p>
    <w:p w:rsidR="009A40FB" w:rsidRPr="00F01F82" w:rsidRDefault="009A40FB" w:rsidP="00B319A4">
      <w:pPr>
        <w:spacing w:after="0" w:line="240" w:lineRule="auto"/>
        <w:contextualSpacing/>
        <w:jc w:val="both"/>
        <w:rPr>
          <w:rFonts w:ascii="Times New Roman" w:hAnsi="Times New Roman" w:cs="Times New Roman"/>
          <w:sz w:val="24"/>
          <w:szCs w:val="24"/>
        </w:rPr>
      </w:pPr>
      <w:r w:rsidRPr="00F01F82">
        <w:rPr>
          <w:rFonts w:ascii="Times New Roman" w:hAnsi="Times New Roman" w:cs="Times New Roman"/>
          <w:sz w:val="24"/>
          <w:szCs w:val="24"/>
        </w:rPr>
        <w:t>2) приняти</w:t>
      </w:r>
      <w:r w:rsidR="00185602">
        <w:rPr>
          <w:rFonts w:ascii="Times New Roman" w:hAnsi="Times New Roman" w:cs="Times New Roman"/>
          <w:sz w:val="24"/>
          <w:szCs w:val="24"/>
        </w:rPr>
        <w:t>е</w:t>
      </w:r>
      <w:r w:rsidRPr="00F01F82">
        <w:rPr>
          <w:rFonts w:ascii="Times New Roman" w:hAnsi="Times New Roman" w:cs="Times New Roman"/>
          <w:sz w:val="24"/>
          <w:szCs w:val="24"/>
        </w:rPr>
        <w:t xml:space="preserve"> решений о коррекции намерений при необходимос</w:t>
      </w:r>
      <w:r w:rsidR="00185602">
        <w:rPr>
          <w:rFonts w:ascii="Times New Roman" w:hAnsi="Times New Roman" w:cs="Times New Roman"/>
          <w:sz w:val="24"/>
          <w:szCs w:val="24"/>
        </w:rPr>
        <w:t>ти с проведением соответствующих</w:t>
      </w:r>
      <w:r w:rsidRPr="00F01F82">
        <w:rPr>
          <w:rFonts w:ascii="Times New Roman" w:hAnsi="Times New Roman" w:cs="Times New Roman"/>
          <w:sz w:val="24"/>
          <w:szCs w:val="24"/>
        </w:rPr>
        <w:t xml:space="preserve"> мероприятий; </w:t>
      </w:r>
    </w:p>
    <w:p w:rsidR="009A40FB" w:rsidRPr="00F01F82" w:rsidRDefault="009A40FB" w:rsidP="00B319A4">
      <w:pPr>
        <w:spacing w:after="0" w:line="240" w:lineRule="auto"/>
        <w:contextualSpacing/>
        <w:jc w:val="both"/>
        <w:rPr>
          <w:rFonts w:ascii="Times New Roman" w:hAnsi="Times New Roman" w:cs="Times New Roman"/>
          <w:sz w:val="24"/>
          <w:szCs w:val="24"/>
        </w:rPr>
      </w:pPr>
      <w:r w:rsidRPr="00F01F82">
        <w:rPr>
          <w:rFonts w:ascii="Times New Roman" w:hAnsi="Times New Roman" w:cs="Times New Roman"/>
          <w:sz w:val="24"/>
          <w:szCs w:val="24"/>
        </w:rPr>
        <w:t xml:space="preserve">3) принятие обучающимся решения о своем профессиональном выборе. </w:t>
      </w:r>
    </w:p>
    <w:p w:rsidR="009A40FB" w:rsidRPr="00F01F82" w:rsidRDefault="009A40FB" w:rsidP="009A40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этого </w:t>
      </w:r>
      <w:r w:rsidRPr="00F01F82">
        <w:rPr>
          <w:rFonts w:ascii="Times New Roman" w:hAnsi="Times New Roman" w:cs="Times New Roman"/>
          <w:sz w:val="24"/>
          <w:szCs w:val="24"/>
        </w:rPr>
        <w:t>подхода формиру</w:t>
      </w:r>
      <w:r>
        <w:rPr>
          <w:rFonts w:ascii="Times New Roman" w:hAnsi="Times New Roman" w:cs="Times New Roman"/>
          <w:sz w:val="24"/>
          <w:szCs w:val="24"/>
        </w:rPr>
        <w:t xml:space="preserve">ется и соответствующий образ профориентации как </w:t>
      </w:r>
      <w:r w:rsidRPr="00F01F82">
        <w:rPr>
          <w:rFonts w:ascii="Times New Roman" w:hAnsi="Times New Roman" w:cs="Times New Roman"/>
          <w:sz w:val="24"/>
          <w:szCs w:val="24"/>
        </w:rPr>
        <w:t>психологического явления.</w:t>
      </w:r>
    </w:p>
    <w:p w:rsidR="009A40FB" w:rsidRPr="00F01F82" w:rsidRDefault="009A40FB" w:rsidP="009A40FB">
      <w:pPr>
        <w:spacing w:after="0" w:line="240" w:lineRule="auto"/>
        <w:ind w:firstLine="708"/>
        <w:contextualSpacing/>
        <w:jc w:val="both"/>
        <w:rPr>
          <w:rFonts w:ascii="Times New Roman" w:hAnsi="Times New Roman" w:cs="Times New Roman"/>
          <w:sz w:val="24"/>
          <w:szCs w:val="24"/>
        </w:rPr>
      </w:pPr>
      <w:r w:rsidRPr="00F01F82">
        <w:rPr>
          <w:rFonts w:ascii="Times New Roman" w:hAnsi="Times New Roman" w:cs="Times New Roman"/>
          <w:sz w:val="24"/>
          <w:szCs w:val="24"/>
        </w:rPr>
        <w:t xml:space="preserve">Профориентирование лиц с инвалидностью и ОВЗ одно из направлений </w:t>
      </w:r>
      <w:r w:rsidRPr="00F01F82">
        <w:rPr>
          <w:rFonts w:ascii="Times New Roman" w:hAnsi="Times New Roman" w:cs="Times New Roman"/>
          <w:i/>
          <w:sz w:val="24"/>
          <w:szCs w:val="24"/>
        </w:rPr>
        <w:t>психолого-педагогического сопровождения</w:t>
      </w:r>
      <w:r w:rsidRPr="00F01F82">
        <w:rPr>
          <w:rFonts w:ascii="Times New Roman" w:hAnsi="Times New Roman" w:cs="Times New Roman"/>
          <w:sz w:val="24"/>
          <w:szCs w:val="24"/>
        </w:rPr>
        <w:t>. Процесс психолого-педагогического сопровождения детей с ограниченными возможностями - это целенаправленная, организованная система деятельности психологов, педагогов, специалистов-дефектологов по обеспечению оптимальных условий жизнедеятельности для детей в соответствии с их возрастными, индивидуальными особенностями, уровнем актуального развития, состоянием соматического и нервно-психического здоровья.</w:t>
      </w:r>
    </w:p>
    <w:p w:rsidR="009A40FB" w:rsidRPr="00F01F82" w:rsidRDefault="009A40FB" w:rsidP="009A40FB">
      <w:pPr>
        <w:spacing w:after="0" w:line="240" w:lineRule="auto"/>
        <w:ind w:firstLine="708"/>
        <w:contextualSpacing/>
        <w:jc w:val="both"/>
        <w:rPr>
          <w:rFonts w:ascii="Times New Roman" w:hAnsi="Times New Roman" w:cs="Times New Roman"/>
          <w:sz w:val="24"/>
          <w:szCs w:val="24"/>
        </w:rPr>
      </w:pPr>
      <w:r w:rsidRPr="00F01F82">
        <w:rPr>
          <w:rFonts w:ascii="Times New Roman" w:hAnsi="Times New Roman" w:cs="Times New Roman"/>
          <w:i/>
          <w:sz w:val="24"/>
          <w:szCs w:val="24"/>
        </w:rPr>
        <w:t xml:space="preserve">Медико-физиологическое направление </w:t>
      </w:r>
      <w:r w:rsidRPr="00F01F82">
        <w:rPr>
          <w:rFonts w:ascii="Times New Roman" w:hAnsi="Times New Roman" w:cs="Times New Roman"/>
          <w:sz w:val="24"/>
          <w:szCs w:val="24"/>
        </w:rPr>
        <w:t>профориентационной работы выдвигает такие основные задачи, как разработка критериев профотбора в соответствии с состоянием здоровья, создание здоровьесберегающей среды.</w:t>
      </w:r>
    </w:p>
    <w:p w:rsidR="009A40FB" w:rsidRPr="00F01F82" w:rsidRDefault="009A40FB" w:rsidP="009A40FB">
      <w:pPr>
        <w:tabs>
          <w:tab w:val="left" w:pos="709"/>
        </w:tabs>
        <w:spacing w:after="0" w:line="240" w:lineRule="auto"/>
        <w:ind w:firstLine="709"/>
        <w:contextualSpacing/>
        <w:jc w:val="both"/>
        <w:rPr>
          <w:rFonts w:ascii="Times New Roman" w:hAnsi="Times New Roman" w:cs="Times New Roman"/>
          <w:sz w:val="24"/>
          <w:szCs w:val="24"/>
        </w:rPr>
      </w:pPr>
      <w:r w:rsidRPr="00F01F82">
        <w:rPr>
          <w:rFonts w:ascii="Times New Roman" w:hAnsi="Times New Roman" w:cs="Times New Roman"/>
          <w:sz w:val="24"/>
          <w:szCs w:val="24"/>
        </w:rPr>
        <w:t xml:space="preserve">При рассмотрении профориентационных мероприятий как части </w:t>
      </w:r>
      <w:r w:rsidRPr="00F01F82">
        <w:rPr>
          <w:rFonts w:ascii="Times New Roman" w:hAnsi="Times New Roman" w:cs="Times New Roman"/>
          <w:i/>
          <w:sz w:val="24"/>
          <w:szCs w:val="24"/>
        </w:rPr>
        <w:t xml:space="preserve">социально-общественного процесса </w:t>
      </w:r>
      <w:r w:rsidRPr="00F01F82">
        <w:rPr>
          <w:rFonts w:ascii="Times New Roman" w:hAnsi="Times New Roman" w:cs="Times New Roman"/>
          <w:sz w:val="24"/>
          <w:szCs w:val="24"/>
        </w:rPr>
        <w:t>используются методы социальной педагогики и п</w:t>
      </w:r>
      <w:r>
        <w:rPr>
          <w:rFonts w:ascii="Times New Roman" w:hAnsi="Times New Roman" w:cs="Times New Roman"/>
          <w:sz w:val="24"/>
          <w:szCs w:val="24"/>
        </w:rPr>
        <w:t xml:space="preserve">сихологии. При этом социальная </w:t>
      </w:r>
      <w:r w:rsidRPr="00F01F82">
        <w:rPr>
          <w:rFonts w:ascii="Times New Roman" w:hAnsi="Times New Roman" w:cs="Times New Roman"/>
          <w:sz w:val="24"/>
          <w:szCs w:val="24"/>
        </w:rPr>
        <w:t xml:space="preserve">адаптация молодежи рассматривается через реабилитацию и социализацию в коллективе и в конечном итоге самоопределение и профориентацию на потребности общества. Соответственно, выбор профессии рассматривается, как стремление личности занять определенное место в социальной структуре общества, в социальной группе. </w:t>
      </w:r>
    </w:p>
    <w:p w:rsidR="009A40FB" w:rsidRPr="00F01F82" w:rsidRDefault="009A40FB" w:rsidP="009A40FB">
      <w:pPr>
        <w:spacing w:after="0" w:line="240" w:lineRule="auto"/>
        <w:ind w:left="57" w:firstLine="651"/>
        <w:contextualSpacing/>
        <w:jc w:val="both"/>
        <w:rPr>
          <w:rFonts w:ascii="Times New Roman" w:hAnsi="Times New Roman" w:cs="Times New Roman"/>
          <w:bCs/>
          <w:sz w:val="24"/>
          <w:szCs w:val="24"/>
        </w:rPr>
      </w:pPr>
      <w:r w:rsidRPr="00F01F82">
        <w:rPr>
          <w:rFonts w:ascii="Times New Roman" w:hAnsi="Times New Roman" w:cs="Times New Roman"/>
          <w:sz w:val="24"/>
          <w:szCs w:val="24"/>
        </w:rPr>
        <w:t>Кроме того, профориентацию лиц с инвалидностью и ОВ</w:t>
      </w:r>
      <w:r>
        <w:rPr>
          <w:rFonts w:ascii="Times New Roman" w:hAnsi="Times New Roman" w:cs="Times New Roman"/>
          <w:sz w:val="24"/>
          <w:szCs w:val="24"/>
        </w:rPr>
        <w:t xml:space="preserve">З необходимо рассматривать и с </w:t>
      </w:r>
      <w:r w:rsidRPr="00F01F82">
        <w:rPr>
          <w:rFonts w:ascii="Times New Roman" w:hAnsi="Times New Roman" w:cs="Times New Roman"/>
          <w:sz w:val="24"/>
          <w:szCs w:val="24"/>
        </w:rPr>
        <w:t xml:space="preserve">позиции теории управления. Тогда следующий подход - </w:t>
      </w:r>
      <w:r w:rsidRPr="00F01F82">
        <w:rPr>
          <w:rFonts w:ascii="Times New Roman" w:hAnsi="Times New Roman" w:cs="Times New Roman"/>
          <w:i/>
          <w:sz w:val="24"/>
          <w:szCs w:val="24"/>
        </w:rPr>
        <w:t>управление всеми этими процессами</w:t>
      </w:r>
      <w:r w:rsidRPr="00F01F82">
        <w:rPr>
          <w:rFonts w:ascii="Times New Roman" w:hAnsi="Times New Roman" w:cs="Times New Roman"/>
          <w:sz w:val="24"/>
          <w:szCs w:val="24"/>
        </w:rPr>
        <w:t xml:space="preserve">. </w:t>
      </w:r>
      <w:r w:rsidRPr="00F01F82">
        <w:rPr>
          <w:rFonts w:ascii="Times New Roman" w:hAnsi="Times New Roman" w:cs="Times New Roman"/>
          <w:bCs/>
          <w:sz w:val="24"/>
          <w:szCs w:val="24"/>
        </w:rPr>
        <w:t>В этом смысле, профориентация может рассматриваться как важнейшая управленческая задача, ос</w:t>
      </w:r>
      <w:r w:rsidR="00852F05">
        <w:rPr>
          <w:rFonts w:ascii="Times New Roman" w:hAnsi="Times New Roman" w:cs="Times New Roman"/>
          <w:bCs/>
          <w:sz w:val="24"/>
          <w:szCs w:val="24"/>
        </w:rPr>
        <w:t xml:space="preserve">уществляемая на разных уровнях. </w:t>
      </w:r>
      <w:r w:rsidRPr="00F01F82">
        <w:rPr>
          <w:rFonts w:ascii="Times New Roman" w:hAnsi="Times New Roman" w:cs="Times New Roman"/>
          <w:bCs/>
          <w:sz w:val="24"/>
          <w:szCs w:val="24"/>
        </w:rPr>
        <w:t>На уровне образовательной организации:</w:t>
      </w:r>
    </w:p>
    <w:p w:rsidR="009A40FB" w:rsidRPr="00F01F82"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организация ознакомления с трудом взрослых и с окружающим миром профессий дошкольников с ОВЗ;</w:t>
      </w:r>
    </w:p>
    <w:p w:rsidR="009A40FB" w:rsidRPr="00F01F82"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организация трудового воспитания дошкольников и школьников, имеющих ограниченные возможности;</w:t>
      </w:r>
    </w:p>
    <w:p w:rsidR="009A40FB" w:rsidRPr="00F01F82"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создание условий для школьной профориентации для самоопределения старшеклассников с ОВЗ;</w:t>
      </w:r>
    </w:p>
    <w:p w:rsidR="009A40FB" w:rsidRPr="00F01F82"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организация и создание условий для профессионального самоопределения старшеклассников и абитуриентов с ОВЗ;</w:t>
      </w:r>
    </w:p>
    <w:p w:rsidR="00852F05"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профориентация лиц с ОВЗ в системе профессионального и высшего образования;</w:t>
      </w:r>
    </w:p>
    <w:p w:rsidR="009A40FB" w:rsidRPr="00F01F82"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организация профессиональной подготовки и трудоустройства в ОО ПО и ВО;</w:t>
      </w:r>
    </w:p>
    <w:p w:rsidR="009A40FB" w:rsidRPr="00F01F82" w:rsidRDefault="009A40FB" w:rsidP="00852F05">
      <w:pPr>
        <w:numPr>
          <w:ilvl w:val="0"/>
          <w:numId w:val="1"/>
        </w:numPr>
        <w:spacing w:after="0" w:line="240" w:lineRule="auto"/>
        <w:ind w:left="284" w:hanging="284"/>
        <w:contextualSpacing/>
        <w:jc w:val="both"/>
        <w:rPr>
          <w:rFonts w:ascii="Times New Roman" w:hAnsi="Times New Roman" w:cs="Times New Roman"/>
          <w:sz w:val="24"/>
          <w:szCs w:val="24"/>
        </w:rPr>
      </w:pPr>
      <w:r w:rsidRPr="00F01F82">
        <w:rPr>
          <w:rFonts w:ascii="Times New Roman" w:hAnsi="Times New Roman" w:cs="Times New Roman"/>
          <w:sz w:val="24"/>
          <w:szCs w:val="24"/>
        </w:rPr>
        <w:t>организация сопровождения карьеры выпускников с ОВЗ ОО ПО и ВО;</w:t>
      </w:r>
    </w:p>
    <w:p w:rsidR="009A40FB" w:rsidRPr="00F01F82" w:rsidRDefault="009A40FB" w:rsidP="00852F05">
      <w:pPr>
        <w:numPr>
          <w:ilvl w:val="0"/>
          <w:numId w:val="1"/>
        </w:numPr>
        <w:spacing w:after="0" w:line="240" w:lineRule="auto"/>
        <w:ind w:left="284" w:hanging="284"/>
        <w:contextualSpacing/>
        <w:jc w:val="both"/>
        <w:rPr>
          <w:rFonts w:ascii="Times New Roman" w:hAnsi="Times New Roman" w:cs="Times New Roman"/>
          <w:sz w:val="24"/>
          <w:szCs w:val="24"/>
        </w:rPr>
      </w:pPr>
      <w:r w:rsidRPr="00F01F82">
        <w:rPr>
          <w:rFonts w:ascii="Times New Roman" w:hAnsi="Times New Roman" w:cs="Times New Roman"/>
          <w:sz w:val="24"/>
          <w:szCs w:val="24"/>
        </w:rPr>
        <w:t>мониторинг трудоустройства лиц с ОВЗ;</w:t>
      </w:r>
    </w:p>
    <w:p w:rsidR="009A40FB" w:rsidRPr="00F01F82"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кадровый менеджмент на уровне организации и отраслей; </w:t>
      </w:r>
    </w:p>
    <w:p w:rsidR="009A40FB" w:rsidRPr="00F01F82" w:rsidRDefault="009A40FB" w:rsidP="00852F05">
      <w:pPr>
        <w:numPr>
          <w:ilvl w:val="0"/>
          <w:numId w:val="1"/>
        </w:numPr>
        <w:tabs>
          <w:tab w:val="left" w:pos="284"/>
        </w:tabs>
        <w:spacing w:after="0" w:line="240" w:lineRule="auto"/>
        <w:ind w:left="0" w:firstLine="0"/>
        <w:contextualSpacing/>
        <w:jc w:val="both"/>
        <w:rPr>
          <w:rFonts w:ascii="Times New Roman" w:hAnsi="Times New Roman" w:cs="Times New Roman"/>
          <w:sz w:val="24"/>
          <w:szCs w:val="24"/>
        </w:rPr>
      </w:pPr>
      <w:r w:rsidRPr="00F01F82">
        <w:rPr>
          <w:rFonts w:ascii="Times New Roman" w:hAnsi="Times New Roman" w:cs="Times New Roman"/>
          <w:sz w:val="24"/>
          <w:szCs w:val="24"/>
        </w:rPr>
        <w:t xml:space="preserve">управление человеческими ресурсами на уровне региона, страны и </w:t>
      </w:r>
      <w:r w:rsidRPr="00F01F82">
        <w:rPr>
          <w:rFonts w:ascii="Times New Roman" w:hAnsi="Times New Roman" w:cs="Times New Roman"/>
          <w:i/>
          <w:sz w:val="24"/>
          <w:szCs w:val="24"/>
        </w:rPr>
        <w:t>даже мировой экономики</w:t>
      </w:r>
      <w:r w:rsidRPr="00F01F82">
        <w:rPr>
          <w:rFonts w:ascii="Times New Roman" w:hAnsi="Times New Roman" w:cs="Times New Roman"/>
          <w:sz w:val="24"/>
          <w:szCs w:val="24"/>
        </w:rPr>
        <w:t xml:space="preserve">. </w:t>
      </w:r>
    </w:p>
    <w:p w:rsidR="009A40FB" w:rsidRDefault="00852F05" w:rsidP="00852F05">
      <w:pPr>
        <w:tabs>
          <w:tab w:val="left" w:pos="28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A40FB" w:rsidRPr="00F01F82">
        <w:rPr>
          <w:rFonts w:ascii="Times New Roman" w:hAnsi="Times New Roman" w:cs="Times New Roman"/>
          <w:sz w:val="24"/>
          <w:szCs w:val="24"/>
        </w:rPr>
        <w:t>Все основные направления работы на всех этих уровнях – близкие, но часто имеют разное обозначение.</w:t>
      </w:r>
      <w:r>
        <w:rPr>
          <w:rFonts w:ascii="Times New Roman" w:hAnsi="Times New Roman" w:cs="Times New Roman"/>
          <w:sz w:val="24"/>
          <w:szCs w:val="24"/>
        </w:rPr>
        <w:t xml:space="preserve"> </w:t>
      </w:r>
      <w:r w:rsidR="009A40FB" w:rsidRPr="00F01F82">
        <w:rPr>
          <w:rFonts w:ascii="Times New Roman" w:hAnsi="Times New Roman" w:cs="Times New Roman"/>
          <w:sz w:val="24"/>
          <w:szCs w:val="24"/>
        </w:rPr>
        <w:t xml:space="preserve">Поэтому важнейшая задача – согласовывать все действия, а для этого должен быть </w:t>
      </w:r>
      <w:r w:rsidR="009A40FB" w:rsidRPr="00F01F82">
        <w:rPr>
          <w:rFonts w:ascii="Times New Roman" w:hAnsi="Times New Roman" w:cs="Times New Roman"/>
          <w:i/>
          <w:sz w:val="24"/>
          <w:szCs w:val="24"/>
        </w:rPr>
        <w:t>координатор</w:t>
      </w:r>
      <w:r w:rsidR="009A40FB" w:rsidRPr="00F01F82">
        <w:rPr>
          <w:rFonts w:ascii="Times New Roman" w:hAnsi="Times New Roman" w:cs="Times New Roman"/>
          <w:sz w:val="24"/>
          <w:szCs w:val="24"/>
        </w:rPr>
        <w:t xml:space="preserve"> или особый </w:t>
      </w:r>
      <w:r w:rsidR="009A40FB" w:rsidRPr="00F01F82">
        <w:rPr>
          <w:rFonts w:ascii="Times New Roman" w:hAnsi="Times New Roman" w:cs="Times New Roman"/>
          <w:i/>
          <w:sz w:val="24"/>
          <w:szCs w:val="24"/>
        </w:rPr>
        <w:t>координирующий Центр</w:t>
      </w:r>
      <w:r w:rsidR="009A40FB" w:rsidRPr="00F01F82">
        <w:rPr>
          <w:rFonts w:ascii="Times New Roman" w:hAnsi="Times New Roman" w:cs="Times New Roman"/>
          <w:sz w:val="24"/>
          <w:szCs w:val="24"/>
        </w:rPr>
        <w:t>.</w:t>
      </w:r>
    </w:p>
    <w:p w:rsidR="00260E21" w:rsidRDefault="00260E21" w:rsidP="00260E21">
      <w:pPr>
        <w:spacing w:after="0" w:line="240" w:lineRule="auto"/>
        <w:contextualSpacing/>
        <w:jc w:val="center"/>
        <w:rPr>
          <w:rFonts w:ascii="Times New Roman" w:hAnsi="Times New Roman" w:cs="Times New Roman"/>
          <w:b/>
          <w:sz w:val="28"/>
          <w:szCs w:val="28"/>
        </w:rPr>
      </w:pPr>
    </w:p>
    <w:p w:rsidR="00186D33" w:rsidRPr="00852F05" w:rsidRDefault="00254503" w:rsidP="00260E21">
      <w:pPr>
        <w:spacing w:after="0" w:line="240" w:lineRule="auto"/>
        <w:contextualSpacing/>
        <w:jc w:val="center"/>
        <w:rPr>
          <w:rFonts w:ascii="Times New Roman" w:hAnsi="Times New Roman" w:cs="Times New Roman"/>
          <w:b/>
          <w:sz w:val="24"/>
          <w:szCs w:val="24"/>
        </w:rPr>
      </w:pPr>
      <w:r w:rsidRPr="00852F05">
        <w:rPr>
          <w:rFonts w:ascii="Times New Roman" w:hAnsi="Times New Roman" w:cs="Times New Roman"/>
          <w:b/>
          <w:sz w:val="24"/>
          <w:szCs w:val="24"/>
        </w:rPr>
        <w:t>3</w:t>
      </w:r>
      <w:r w:rsidR="009A40FB" w:rsidRPr="00852F05">
        <w:rPr>
          <w:rFonts w:ascii="Times New Roman" w:hAnsi="Times New Roman" w:cs="Times New Roman"/>
          <w:b/>
          <w:sz w:val="24"/>
          <w:szCs w:val="24"/>
        </w:rPr>
        <w:t>.</w:t>
      </w:r>
      <w:r w:rsidRPr="00852F05">
        <w:rPr>
          <w:rFonts w:ascii="Times New Roman" w:hAnsi="Times New Roman" w:cs="Times New Roman"/>
          <w:b/>
          <w:sz w:val="24"/>
          <w:szCs w:val="24"/>
        </w:rPr>
        <w:t>3</w:t>
      </w:r>
      <w:r w:rsidR="009A40FB" w:rsidRPr="00852F05">
        <w:rPr>
          <w:rFonts w:ascii="Times New Roman" w:hAnsi="Times New Roman" w:cs="Times New Roman"/>
          <w:b/>
          <w:sz w:val="24"/>
          <w:szCs w:val="24"/>
        </w:rPr>
        <w:t xml:space="preserve">. </w:t>
      </w:r>
      <w:r w:rsidR="00186D33" w:rsidRPr="00852F05">
        <w:rPr>
          <w:rFonts w:ascii="Times New Roman" w:hAnsi="Times New Roman" w:cs="Times New Roman"/>
          <w:b/>
          <w:sz w:val="24"/>
          <w:szCs w:val="24"/>
        </w:rPr>
        <w:t>Социально-экономический аспект</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3D4871">
        <w:rPr>
          <w:rFonts w:ascii="Times New Roman" w:hAnsi="Times New Roman" w:cs="Times New Roman"/>
          <w:sz w:val="24"/>
          <w:szCs w:val="24"/>
        </w:rPr>
        <w:t>Исследуя вопросы профориентации, ученым-экономистом Новожиловой Р.М. еще</w:t>
      </w:r>
      <w:r w:rsidRPr="009A40FB">
        <w:rPr>
          <w:rFonts w:ascii="Times New Roman" w:hAnsi="Times New Roman" w:cs="Times New Roman"/>
          <w:sz w:val="24"/>
          <w:szCs w:val="24"/>
        </w:rPr>
        <w:t xml:space="preserve"> в 1972 г.было отмечено, что особенно слабо исследован ее социально-экономический </w:t>
      </w:r>
      <w:r w:rsidRPr="009A40FB">
        <w:rPr>
          <w:rFonts w:ascii="Times New Roman" w:hAnsi="Times New Roman" w:cs="Times New Roman"/>
          <w:sz w:val="24"/>
          <w:szCs w:val="24"/>
        </w:rPr>
        <w:lastRenderedPageBreak/>
        <w:t>аспект. За прошедший почти полувековой период были выпущены специальные научные работы, но проблемы этим вовсе не были полностью разрешены. Причина возникающих сложностей была указана еще тогда: экономическую сторону легче отследить, чем социальную.</w:t>
      </w:r>
    </w:p>
    <w:p w:rsidR="00F06BFC"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Изложить общий подход в определении </w:t>
      </w:r>
      <w:r w:rsidRPr="009A40FB">
        <w:rPr>
          <w:rFonts w:ascii="Times New Roman" w:hAnsi="Times New Roman" w:cs="Times New Roman"/>
          <w:i/>
          <w:sz w:val="24"/>
          <w:szCs w:val="24"/>
        </w:rPr>
        <w:t>социально-экономической эффективности</w:t>
      </w:r>
      <w:r w:rsidRPr="009A40FB">
        <w:rPr>
          <w:rFonts w:ascii="Times New Roman" w:hAnsi="Times New Roman" w:cs="Times New Roman"/>
          <w:sz w:val="24"/>
          <w:szCs w:val="24"/>
        </w:rPr>
        <w:t>, можно так:</w:t>
      </w:r>
    </w:p>
    <w:p w:rsidR="00F06BFC" w:rsidRPr="009A40FB" w:rsidRDefault="00F06BFC"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а) </w:t>
      </w:r>
      <w:r w:rsidR="00186D33" w:rsidRPr="009A40FB">
        <w:rPr>
          <w:rFonts w:ascii="Times New Roman" w:hAnsi="Times New Roman" w:cs="Times New Roman"/>
          <w:sz w:val="24"/>
          <w:szCs w:val="24"/>
        </w:rPr>
        <w:t>экономический эффект характеризуется эко</w:t>
      </w:r>
      <w:r w:rsidRPr="009A40FB">
        <w:rPr>
          <w:rFonts w:ascii="Times New Roman" w:hAnsi="Times New Roman" w:cs="Times New Roman"/>
          <w:sz w:val="24"/>
          <w:szCs w:val="24"/>
        </w:rPr>
        <w:t>номией живого трудового ресурса;</w:t>
      </w:r>
    </w:p>
    <w:p w:rsidR="00186D33" w:rsidRPr="009A40FB" w:rsidRDefault="00F06BFC"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б) </w:t>
      </w:r>
      <w:r w:rsidR="00186D33" w:rsidRPr="009A40FB">
        <w:rPr>
          <w:rFonts w:ascii="Times New Roman" w:hAnsi="Times New Roman" w:cs="Times New Roman"/>
          <w:sz w:val="24"/>
          <w:szCs w:val="24"/>
        </w:rPr>
        <w:t>социальным - максимально возможным при сложившихся условиях совершенствованием труда, оптимальным развитием личности, удовлетворенностью трудом</w:t>
      </w:r>
      <w:r w:rsidRPr="009A40FB">
        <w:rPr>
          <w:rFonts w:ascii="Times New Roman" w:hAnsi="Times New Roman" w:cs="Times New Roman"/>
          <w:sz w:val="24"/>
          <w:szCs w:val="24"/>
        </w:rPr>
        <w:t xml:space="preserve"> -</w:t>
      </w:r>
      <w:r w:rsidR="00186D33" w:rsidRPr="009A40FB">
        <w:rPr>
          <w:rFonts w:ascii="Times New Roman" w:hAnsi="Times New Roman" w:cs="Times New Roman"/>
          <w:sz w:val="24"/>
          <w:szCs w:val="24"/>
        </w:rPr>
        <w:t xml:space="preserve"> как условие высокой его производительности. Но определить степень отклонений в качестве, скорости труда и т.д. из-за несоответствия человека требованиям профессии гораздо легче, чем выявить степень и качество того нервно-психического перенапряжения, ценой которого человеку зачастую удается успешное выполнение задания.</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i/>
          <w:sz w:val="24"/>
          <w:szCs w:val="24"/>
        </w:rPr>
        <w:t>Экономический аспект</w:t>
      </w:r>
      <w:r w:rsidRPr="009A40FB">
        <w:rPr>
          <w:rFonts w:ascii="Times New Roman" w:hAnsi="Times New Roman" w:cs="Times New Roman"/>
          <w:sz w:val="24"/>
          <w:szCs w:val="24"/>
        </w:rPr>
        <w:t xml:space="preserve"> - это процесс управления выбором профессии молодежи в соответствии с потребностями общества через изучение рынка труда и возможностей личности.</w:t>
      </w:r>
    </w:p>
    <w:p w:rsidR="00BF5942"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Описанная проблема целиком характерна и для профотбора. П</w:t>
      </w:r>
      <w:r w:rsidR="00BF5942" w:rsidRPr="009A40FB">
        <w:rPr>
          <w:rFonts w:ascii="Times New Roman" w:hAnsi="Times New Roman" w:cs="Times New Roman"/>
          <w:sz w:val="24"/>
          <w:szCs w:val="24"/>
        </w:rPr>
        <w:t>риведем п</w:t>
      </w:r>
      <w:r w:rsidRPr="009A40FB">
        <w:rPr>
          <w:rFonts w:ascii="Times New Roman" w:hAnsi="Times New Roman" w:cs="Times New Roman"/>
          <w:sz w:val="24"/>
          <w:szCs w:val="24"/>
        </w:rPr>
        <w:t>римеры</w:t>
      </w:r>
      <w:r w:rsidR="00BF5942" w:rsidRPr="009A40FB">
        <w:rPr>
          <w:rFonts w:ascii="Times New Roman" w:hAnsi="Times New Roman" w:cs="Times New Roman"/>
          <w:sz w:val="24"/>
          <w:szCs w:val="24"/>
        </w:rPr>
        <w:t>.</w:t>
      </w:r>
    </w:p>
    <w:p w:rsidR="00186D33" w:rsidRPr="009A40FB" w:rsidRDefault="00BF5942"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b/>
          <w:sz w:val="24"/>
          <w:szCs w:val="24"/>
        </w:rPr>
        <w:t>Э</w:t>
      </w:r>
      <w:r w:rsidR="00186D33" w:rsidRPr="009A40FB">
        <w:rPr>
          <w:rFonts w:ascii="Times New Roman" w:hAnsi="Times New Roman" w:cs="Times New Roman"/>
          <w:b/>
          <w:sz w:val="24"/>
          <w:szCs w:val="24"/>
        </w:rPr>
        <w:t>кономическ</w:t>
      </w:r>
      <w:r w:rsidR="00EC7160">
        <w:rPr>
          <w:rFonts w:ascii="Times New Roman" w:hAnsi="Times New Roman" w:cs="Times New Roman"/>
          <w:b/>
          <w:sz w:val="24"/>
          <w:szCs w:val="24"/>
        </w:rPr>
        <w:t>ий</w:t>
      </w:r>
      <w:r w:rsidR="00186D33" w:rsidRPr="009A40FB">
        <w:rPr>
          <w:rFonts w:ascii="Times New Roman" w:hAnsi="Times New Roman" w:cs="Times New Roman"/>
          <w:b/>
          <w:sz w:val="24"/>
          <w:szCs w:val="24"/>
        </w:rPr>
        <w:t xml:space="preserve"> эффект от внедрения профотбора</w:t>
      </w:r>
      <w:r w:rsidR="00186D33" w:rsidRPr="009A40FB">
        <w:rPr>
          <w:rFonts w:ascii="Times New Roman" w:hAnsi="Times New Roman" w:cs="Times New Roman"/>
          <w:sz w:val="24"/>
          <w:szCs w:val="24"/>
        </w:rPr>
        <w:t xml:space="preserve">: </w:t>
      </w:r>
    </w:p>
    <w:p w:rsidR="00186D33" w:rsidRPr="009A40FB" w:rsidRDefault="00186D33" w:rsidP="00086430">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внедрение позволяет </w:t>
      </w:r>
      <w:r w:rsidRPr="009A40FB">
        <w:rPr>
          <w:rFonts w:ascii="Times New Roman" w:hAnsi="Times New Roman" w:cs="Times New Roman"/>
          <w:b/>
          <w:i/>
          <w:sz w:val="24"/>
          <w:szCs w:val="24"/>
        </w:rPr>
        <w:t>повысить производительность труда</w:t>
      </w:r>
      <w:r w:rsidR="00BF5942" w:rsidRPr="009A40FB">
        <w:rPr>
          <w:rFonts w:ascii="Times New Roman" w:hAnsi="Times New Roman" w:cs="Times New Roman"/>
          <w:sz w:val="24"/>
          <w:szCs w:val="24"/>
        </w:rPr>
        <w:t xml:space="preserve"> на 3-40%, </w:t>
      </w:r>
      <w:r w:rsidRPr="009A40FB">
        <w:rPr>
          <w:rFonts w:ascii="Times New Roman" w:hAnsi="Times New Roman" w:cs="Times New Roman"/>
          <w:sz w:val="24"/>
          <w:szCs w:val="24"/>
        </w:rPr>
        <w:t>у впервые начинающих работать даже на 60-70%;</w:t>
      </w:r>
    </w:p>
    <w:p w:rsidR="00186D33" w:rsidRPr="009A40FB" w:rsidRDefault="00186D33" w:rsidP="00086430">
      <w:pPr>
        <w:pStyle w:val="a3"/>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b/>
          <w:i/>
          <w:sz w:val="24"/>
          <w:szCs w:val="24"/>
        </w:rPr>
        <w:t>сокра</w:t>
      </w:r>
      <w:r w:rsidR="00EC7160">
        <w:rPr>
          <w:rFonts w:ascii="Times New Roman" w:hAnsi="Times New Roman" w:cs="Times New Roman"/>
          <w:b/>
          <w:i/>
          <w:sz w:val="24"/>
          <w:szCs w:val="24"/>
        </w:rPr>
        <w:t>щение</w:t>
      </w:r>
      <w:r w:rsidRPr="009A40FB">
        <w:rPr>
          <w:rFonts w:ascii="Times New Roman" w:hAnsi="Times New Roman" w:cs="Times New Roman"/>
          <w:b/>
          <w:i/>
          <w:sz w:val="24"/>
          <w:szCs w:val="24"/>
        </w:rPr>
        <w:t xml:space="preserve"> текучест</w:t>
      </w:r>
      <w:r w:rsidR="00EC7160">
        <w:rPr>
          <w:rFonts w:ascii="Times New Roman" w:hAnsi="Times New Roman" w:cs="Times New Roman"/>
          <w:b/>
          <w:i/>
          <w:sz w:val="24"/>
          <w:szCs w:val="24"/>
        </w:rPr>
        <w:t>и кадров</w:t>
      </w:r>
      <w:r w:rsidRPr="009A40FB">
        <w:rPr>
          <w:rFonts w:ascii="Times New Roman" w:hAnsi="Times New Roman" w:cs="Times New Roman"/>
          <w:b/>
          <w:i/>
          <w:sz w:val="24"/>
          <w:szCs w:val="24"/>
        </w:rPr>
        <w:t xml:space="preserve"> </w:t>
      </w:r>
      <w:r w:rsidRPr="009A40FB">
        <w:rPr>
          <w:rFonts w:ascii="Times New Roman" w:hAnsi="Times New Roman" w:cs="Times New Roman"/>
          <w:sz w:val="24"/>
          <w:szCs w:val="24"/>
        </w:rPr>
        <w:t>на 10-60%;</w:t>
      </w:r>
    </w:p>
    <w:p w:rsidR="00186D33" w:rsidRPr="009A40FB" w:rsidRDefault="00186D33" w:rsidP="00086430">
      <w:pPr>
        <w:pStyle w:val="a3"/>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b/>
          <w:i/>
          <w:sz w:val="24"/>
          <w:szCs w:val="24"/>
        </w:rPr>
        <w:t>сни</w:t>
      </w:r>
      <w:r w:rsidR="00EC7160">
        <w:rPr>
          <w:rFonts w:ascii="Times New Roman" w:hAnsi="Times New Roman" w:cs="Times New Roman"/>
          <w:b/>
          <w:i/>
          <w:sz w:val="24"/>
          <w:szCs w:val="24"/>
        </w:rPr>
        <w:t>жение</w:t>
      </w:r>
      <w:r w:rsidRPr="009A40FB">
        <w:rPr>
          <w:rFonts w:ascii="Times New Roman" w:hAnsi="Times New Roman" w:cs="Times New Roman"/>
          <w:b/>
          <w:i/>
          <w:sz w:val="24"/>
          <w:szCs w:val="24"/>
        </w:rPr>
        <w:t xml:space="preserve"> затрат на обучение</w:t>
      </w:r>
      <w:r w:rsidRPr="009A40FB">
        <w:rPr>
          <w:rFonts w:ascii="Times New Roman" w:hAnsi="Times New Roman" w:cs="Times New Roman"/>
          <w:sz w:val="24"/>
          <w:szCs w:val="24"/>
        </w:rPr>
        <w:t xml:space="preserve"> вдвое-втрое;</w:t>
      </w:r>
    </w:p>
    <w:p w:rsidR="00186D33" w:rsidRPr="009A40FB" w:rsidRDefault="00EC7160" w:rsidP="00086430">
      <w:pPr>
        <w:pStyle w:val="a3"/>
        <w:numPr>
          <w:ilvl w:val="0"/>
          <w:numId w:val="8"/>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b/>
          <w:i/>
          <w:sz w:val="24"/>
          <w:szCs w:val="24"/>
        </w:rPr>
        <w:t>сокращение</w:t>
      </w:r>
      <w:r w:rsidR="00186D33" w:rsidRPr="009A40FB">
        <w:rPr>
          <w:rFonts w:ascii="Times New Roman" w:hAnsi="Times New Roman" w:cs="Times New Roman"/>
          <w:b/>
          <w:i/>
          <w:sz w:val="24"/>
          <w:szCs w:val="24"/>
        </w:rPr>
        <w:t xml:space="preserve"> срок</w:t>
      </w:r>
      <w:r>
        <w:rPr>
          <w:rFonts w:ascii="Times New Roman" w:hAnsi="Times New Roman" w:cs="Times New Roman"/>
          <w:b/>
          <w:i/>
          <w:sz w:val="24"/>
          <w:szCs w:val="24"/>
        </w:rPr>
        <w:t>а</w:t>
      </w:r>
      <w:r w:rsidR="00186D33" w:rsidRPr="009A40FB">
        <w:rPr>
          <w:rFonts w:ascii="Times New Roman" w:hAnsi="Times New Roman" w:cs="Times New Roman"/>
          <w:b/>
          <w:i/>
          <w:sz w:val="24"/>
          <w:szCs w:val="24"/>
        </w:rPr>
        <w:t xml:space="preserve"> производственной адаптации</w:t>
      </w:r>
      <w:r w:rsidR="00186D33" w:rsidRPr="009A40FB">
        <w:rPr>
          <w:rFonts w:ascii="Times New Roman" w:hAnsi="Times New Roman" w:cs="Times New Roman"/>
          <w:sz w:val="24"/>
          <w:szCs w:val="24"/>
        </w:rPr>
        <w:t xml:space="preserve"> вдвое. </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Был сделан вывод о том, что при случайном подборе работников и случайном выборе профессии условно или абсолютно профнепригодных работников может быть от 7 до 30% в зависимости от сложности профессионального труда. </w:t>
      </w:r>
    </w:p>
    <w:p w:rsidR="00BF5942" w:rsidRPr="009A40FB" w:rsidRDefault="00BF5942"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Существуют </w:t>
      </w:r>
      <w:r w:rsidR="00186D33" w:rsidRPr="009A40FB">
        <w:rPr>
          <w:rFonts w:ascii="Times New Roman" w:hAnsi="Times New Roman" w:cs="Times New Roman"/>
          <w:b/>
          <w:sz w:val="24"/>
          <w:szCs w:val="24"/>
        </w:rPr>
        <w:t>данные об экономической эффективности профотбора и для учебных заведений</w:t>
      </w:r>
      <w:r w:rsidR="00186D33" w:rsidRPr="009A40FB">
        <w:rPr>
          <w:rFonts w:ascii="Times New Roman" w:hAnsi="Times New Roman" w:cs="Times New Roman"/>
          <w:sz w:val="24"/>
          <w:szCs w:val="24"/>
        </w:rPr>
        <w:t xml:space="preserve">. Именно </w:t>
      </w:r>
      <w:r w:rsidR="00186D33" w:rsidRPr="009A40FB">
        <w:rPr>
          <w:rFonts w:ascii="Times New Roman" w:hAnsi="Times New Roman" w:cs="Times New Roman"/>
          <w:b/>
          <w:i/>
          <w:sz w:val="24"/>
          <w:szCs w:val="24"/>
        </w:rPr>
        <w:t>применение комплексного подхода к отбору абитуриентов</w:t>
      </w:r>
      <w:r w:rsidR="00186D33" w:rsidRPr="009A40FB">
        <w:rPr>
          <w:rFonts w:ascii="Times New Roman" w:hAnsi="Times New Roman" w:cs="Times New Roman"/>
          <w:sz w:val="24"/>
          <w:szCs w:val="24"/>
        </w:rPr>
        <w:t xml:space="preserve"> позволило</w:t>
      </w:r>
      <w:r w:rsidR="00D26CD3">
        <w:rPr>
          <w:rFonts w:ascii="Times New Roman" w:hAnsi="Times New Roman" w:cs="Times New Roman"/>
          <w:sz w:val="24"/>
          <w:szCs w:val="24"/>
        </w:rPr>
        <w:t xml:space="preserve"> </w:t>
      </w:r>
      <w:r w:rsidR="00D26CD3" w:rsidRPr="009A40FB">
        <w:rPr>
          <w:rFonts w:ascii="Times New Roman" w:hAnsi="Times New Roman" w:cs="Times New Roman"/>
          <w:sz w:val="24"/>
          <w:szCs w:val="24"/>
        </w:rPr>
        <w:t>получить (</w:t>
      </w:r>
      <w:r w:rsidR="00D26CD3">
        <w:rPr>
          <w:rFonts w:ascii="Times New Roman" w:hAnsi="Times New Roman" w:cs="Times New Roman"/>
          <w:sz w:val="24"/>
          <w:szCs w:val="24"/>
        </w:rPr>
        <w:t xml:space="preserve">в </w:t>
      </w:r>
      <w:r w:rsidR="00D26CD3" w:rsidRPr="009A40FB">
        <w:rPr>
          <w:rFonts w:ascii="Times New Roman" w:hAnsi="Times New Roman" w:cs="Times New Roman"/>
          <w:sz w:val="24"/>
          <w:szCs w:val="24"/>
        </w:rPr>
        <w:t>г.</w:t>
      </w:r>
      <w:r w:rsidR="00D26CD3">
        <w:rPr>
          <w:rFonts w:ascii="Times New Roman" w:hAnsi="Times New Roman" w:cs="Times New Roman"/>
          <w:sz w:val="24"/>
          <w:szCs w:val="24"/>
        </w:rPr>
        <w:t xml:space="preserve"> </w:t>
      </w:r>
      <w:r w:rsidR="00D26CD3" w:rsidRPr="009A40FB">
        <w:rPr>
          <w:rFonts w:ascii="Times New Roman" w:hAnsi="Times New Roman" w:cs="Times New Roman"/>
          <w:sz w:val="24"/>
          <w:szCs w:val="24"/>
        </w:rPr>
        <w:t>Тверь)</w:t>
      </w:r>
      <w:r w:rsidRPr="009A40FB">
        <w:rPr>
          <w:rFonts w:ascii="Times New Roman" w:hAnsi="Times New Roman" w:cs="Times New Roman"/>
          <w:sz w:val="24"/>
          <w:szCs w:val="24"/>
        </w:rPr>
        <w:t>:</w:t>
      </w:r>
    </w:p>
    <w:p w:rsidR="00BF5942" w:rsidRPr="009A40FB" w:rsidRDefault="00BF5942"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1) </w:t>
      </w:r>
      <w:r w:rsidR="00186D33" w:rsidRPr="009A40FB">
        <w:rPr>
          <w:rFonts w:ascii="Times New Roman" w:hAnsi="Times New Roman" w:cs="Times New Roman"/>
          <w:sz w:val="24"/>
          <w:szCs w:val="24"/>
        </w:rPr>
        <w:t>повышени</w:t>
      </w:r>
      <w:r w:rsidR="00D26CD3">
        <w:rPr>
          <w:rFonts w:ascii="Times New Roman" w:hAnsi="Times New Roman" w:cs="Times New Roman"/>
          <w:sz w:val="24"/>
          <w:szCs w:val="24"/>
        </w:rPr>
        <w:t>е</w:t>
      </w:r>
      <w:r w:rsidR="00186D33" w:rsidRPr="009A40FB">
        <w:rPr>
          <w:rFonts w:ascii="Times New Roman" w:hAnsi="Times New Roman" w:cs="Times New Roman"/>
          <w:sz w:val="24"/>
          <w:szCs w:val="24"/>
        </w:rPr>
        <w:t xml:space="preserve"> э</w:t>
      </w:r>
      <w:r w:rsidRPr="009A40FB">
        <w:rPr>
          <w:rFonts w:ascii="Times New Roman" w:hAnsi="Times New Roman" w:cs="Times New Roman"/>
          <w:sz w:val="24"/>
          <w:szCs w:val="24"/>
        </w:rPr>
        <w:t>ффективности обучения на 10-18%;</w:t>
      </w:r>
    </w:p>
    <w:p w:rsidR="00BF5942" w:rsidRPr="009A40FB" w:rsidRDefault="00BF5942"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2) </w:t>
      </w:r>
      <w:r w:rsidR="00186D33" w:rsidRPr="009A40FB">
        <w:rPr>
          <w:rFonts w:ascii="Times New Roman" w:hAnsi="Times New Roman" w:cs="Times New Roman"/>
          <w:sz w:val="24"/>
          <w:szCs w:val="24"/>
        </w:rPr>
        <w:t>профессиональную подготовку и устойчивость в особых условиях на 21% выше, чем при использовании традиционной системы отбора - конкурсных экзаменах.</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Замечено также, что более 70% отсева студентов - результат неправильного отбора, причем в случае усовершенствования отбора воздействие происходит, прежде всего, на отсеявшихся по собственному желанию.</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Эффективность профотбора в приведенных примерах очевидна, но, когда возникает вопрос о его применении, часто появляется проблема об обоснованности затрат на соответствующее материально-техническое обеспечение, особенно если профотбор проводится по какой-то необычной (нетрадиционной) процедуре. Было установлено, что, несмотря на «сложность процедуры», расходы на организацию профотбора, техническое оснащение и укомплектование специалистами составляют 1-3% затрат, которые могли понести предприятия из-за «брака», низкой выработки, текучести кадров и связанных с ней потерь рабочего времени, использование средств профотбора стоит 1,5-2% стоимости обучения. </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i/>
          <w:sz w:val="24"/>
          <w:szCs w:val="24"/>
        </w:rPr>
        <w:t xml:space="preserve">Социальный аспект </w:t>
      </w:r>
      <w:r w:rsidRPr="009A40FB">
        <w:rPr>
          <w:rFonts w:ascii="Times New Roman" w:hAnsi="Times New Roman" w:cs="Times New Roman"/>
          <w:sz w:val="24"/>
          <w:szCs w:val="24"/>
        </w:rPr>
        <w:t xml:space="preserve">профориентационной деятельности заключается в формировании ценностной ориентации молодежи </w:t>
      </w:r>
      <w:r w:rsidRPr="009A40FB">
        <w:rPr>
          <w:rFonts w:ascii="Times New Roman" w:hAnsi="Times New Roman" w:cs="Times New Roman"/>
          <w:b/>
          <w:i/>
          <w:sz w:val="24"/>
          <w:szCs w:val="24"/>
        </w:rPr>
        <w:t>в профессиональном самоопределении</w:t>
      </w:r>
      <w:r w:rsidRPr="009A40FB">
        <w:rPr>
          <w:rFonts w:ascii="Times New Roman" w:hAnsi="Times New Roman" w:cs="Times New Roman"/>
          <w:sz w:val="24"/>
          <w:szCs w:val="24"/>
        </w:rPr>
        <w:t>, где делается акцент на изучении требований к квалификации работника той или иной сферы.</w:t>
      </w:r>
    </w:p>
    <w:p w:rsidR="002B42FC"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Совсем иначе проявляются </w:t>
      </w:r>
      <w:r w:rsidRPr="009A40FB">
        <w:rPr>
          <w:rFonts w:ascii="Times New Roman" w:hAnsi="Times New Roman" w:cs="Times New Roman"/>
          <w:i/>
          <w:sz w:val="24"/>
          <w:szCs w:val="24"/>
        </w:rPr>
        <w:t>социальные последствия</w:t>
      </w:r>
      <w:r w:rsidR="002B42FC">
        <w:rPr>
          <w:rFonts w:ascii="Times New Roman" w:hAnsi="Times New Roman" w:cs="Times New Roman"/>
          <w:i/>
          <w:sz w:val="24"/>
          <w:szCs w:val="24"/>
        </w:rPr>
        <w:t xml:space="preserve"> </w:t>
      </w:r>
      <w:r w:rsidRPr="009A40FB">
        <w:rPr>
          <w:rFonts w:ascii="Times New Roman" w:hAnsi="Times New Roman" w:cs="Times New Roman"/>
          <w:b/>
          <w:i/>
          <w:sz w:val="24"/>
          <w:szCs w:val="24"/>
        </w:rPr>
        <w:t>профотбора</w:t>
      </w:r>
      <w:r w:rsidRPr="009A40FB">
        <w:rPr>
          <w:rFonts w:ascii="Times New Roman" w:hAnsi="Times New Roman" w:cs="Times New Roman"/>
          <w:sz w:val="24"/>
          <w:szCs w:val="24"/>
        </w:rPr>
        <w:t>. Здесь даже самый лучший вариант профотбора может нанести серьезный психологический удар отдельному конкретному человеку, в случае констатации его профнепригодности.</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lastRenderedPageBreak/>
        <w:t>Существует две стороны одной медали при организации профотбора:</w:t>
      </w:r>
    </w:p>
    <w:p w:rsidR="00186D33" w:rsidRPr="009A40FB" w:rsidRDefault="002B42FC" w:rsidP="00186D33">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6D33" w:rsidRPr="009A40FB">
        <w:rPr>
          <w:rFonts w:ascii="Times New Roman" w:hAnsi="Times New Roman" w:cs="Times New Roman"/>
          <w:sz w:val="24"/>
          <w:szCs w:val="24"/>
        </w:rPr>
        <w:t>1) плохая система профотбора невыгодна обществу - как источник возможного диссонанса между наличием и определением способностей;</w:t>
      </w:r>
    </w:p>
    <w:p w:rsidR="00186D33" w:rsidRPr="009A40FB" w:rsidRDefault="002B42FC" w:rsidP="00186D33">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6D33" w:rsidRPr="009A40FB">
        <w:rPr>
          <w:rFonts w:ascii="Times New Roman" w:hAnsi="Times New Roman" w:cs="Times New Roman"/>
          <w:sz w:val="24"/>
          <w:szCs w:val="24"/>
        </w:rPr>
        <w:t xml:space="preserve">2) отсутствие профотбора может восприниматься членами общества положительно как свидетельство равенства возможностей. </w:t>
      </w:r>
    </w:p>
    <w:p w:rsidR="00186D33" w:rsidRPr="009A40FB" w:rsidRDefault="00186D33" w:rsidP="00186D3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Примеров негативности социальных последствий «наилучших» методов также достаточно: </w:t>
      </w:r>
    </w:p>
    <w:p w:rsidR="00186D33" w:rsidRPr="009A40FB" w:rsidRDefault="00D518E4" w:rsidP="00186D3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6D33" w:rsidRPr="009A40FB">
        <w:rPr>
          <w:rFonts w:ascii="Times New Roman" w:hAnsi="Times New Roman" w:cs="Times New Roman"/>
          <w:sz w:val="24"/>
          <w:szCs w:val="24"/>
        </w:rPr>
        <w:t xml:space="preserve">1) например, в США, несмотря на весь опыт тестирования, отношение к тестам неоднозначно - если руководители к ним относятся хорошо, то сотрудники - по-разному; кроме того, в США, отбор учащихся по тестам привел к снижению среднего уровня усвоения знаний (в 70-80 годах); </w:t>
      </w:r>
    </w:p>
    <w:p w:rsidR="00186D33" w:rsidRPr="009A40FB" w:rsidRDefault="00D518E4" w:rsidP="00D518E4">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86D33" w:rsidRPr="009A40FB">
        <w:rPr>
          <w:rFonts w:ascii="Times New Roman" w:hAnsi="Times New Roman" w:cs="Times New Roman"/>
          <w:sz w:val="24"/>
          <w:szCs w:val="24"/>
        </w:rPr>
        <w:t>2) во Франции под давлением общественности запретили опрашивать кандидатов на работу о состоянии здоровья. Более того, даже безотносительно методов, сам факт выделения «особо пригодных» может привести к ужасающим социальным последствиям, причем и для самих «пригодных».</w:t>
      </w:r>
    </w:p>
    <w:p w:rsidR="00186D33" w:rsidRPr="009A40FB" w:rsidRDefault="00186D33" w:rsidP="00D518E4">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3D4871">
        <w:rPr>
          <w:rFonts w:ascii="Times New Roman" w:hAnsi="Times New Roman" w:cs="Times New Roman"/>
          <w:sz w:val="24"/>
          <w:szCs w:val="24"/>
        </w:rPr>
        <w:t>Компромисс между социальными и экономическими интересами, безусловно, достижим, и достижим он в той же степени, как, например, компромисс между интенсивными и экстенсивными факторами развития производства. Иными словами - без профотбора не обойтись, но критерии профпригодности должны быть максимально объективизированы.</w:t>
      </w:r>
    </w:p>
    <w:p w:rsidR="000E6D68" w:rsidRDefault="000E6D68" w:rsidP="00D518E4">
      <w:pPr>
        <w:spacing w:after="0" w:line="240" w:lineRule="auto"/>
        <w:ind w:left="851"/>
        <w:jc w:val="both"/>
        <w:rPr>
          <w:rFonts w:ascii="Times New Roman" w:hAnsi="Times New Roman" w:cs="Times New Roman"/>
          <w:b/>
          <w:sz w:val="28"/>
          <w:szCs w:val="28"/>
        </w:rPr>
      </w:pPr>
    </w:p>
    <w:p w:rsidR="00DB0F4A" w:rsidRPr="00D518E4" w:rsidRDefault="00254503" w:rsidP="009A40FB">
      <w:pPr>
        <w:spacing w:after="0" w:line="240" w:lineRule="auto"/>
        <w:ind w:left="851"/>
        <w:jc w:val="center"/>
        <w:rPr>
          <w:rFonts w:ascii="Times New Roman" w:hAnsi="Times New Roman" w:cs="Times New Roman"/>
          <w:b/>
          <w:sz w:val="24"/>
          <w:szCs w:val="24"/>
        </w:rPr>
      </w:pPr>
      <w:r w:rsidRPr="00D518E4">
        <w:rPr>
          <w:rFonts w:ascii="Times New Roman" w:hAnsi="Times New Roman" w:cs="Times New Roman"/>
          <w:b/>
          <w:sz w:val="24"/>
          <w:szCs w:val="24"/>
        </w:rPr>
        <w:t>3</w:t>
      </w:r>
      <w:r w:rsidR="009A40FB" w:rsidRPr="00D518E4">
        <w:rPr>
          <w:rFonts w:ascii="Times New Roman" w:hAnsi="Times New Roman" w:cs="Times New Roman"/>
          <w:b/>
          <w:sz w:val="24"/>
          <w:szCs w:val="24"/>
        </w:rPr>
        <w:t>.</w:t>
      </w:r>
      <w:r w:rsidRPr="00D518E4">
        <w:rPr>
          <w:rFonts w:ascii="Times New Roman" w:hAnsi="Times New Roman" w:cs="Times New Roman"/>
          <w:b/>
          <w:sz w:val="24"/>
          <w:szCs w:val="24"/>
        </w:rPr>
        <w:t>4</w:t>
      </w:r>
      <w:r w:rsidR="009A40FB" w:rsidRPr="00D518E4">
        <w:rPr>
          <w:rFonts w:ascii="Times New Roman" w:hAnsi="Times New Roman" w:cs="Times New Roman"/>
          <w:b/>
          <w:sz w:val="24"/>
          <w:szCs w:val="24"/>
        </w:rPr>
        <w:t xml:space="preserve">. </w:t>
      </w:r>
      <w:r w:rsidR="00DB0F4A" w:rsidRPr="00D518E4">
        <w:rPr>
          <w:rFonts w:ascii="Times New Roman" w:hAnsi="Times New Roman" w:cs="Times New Roman"/>
          <w:b/>
          <w:sz w:val="24"/>
          <w:szCs w:val="24"/>
        </w:rPr>
        <w:t>Медико</w:t>
      </w:r>
      <w:r w:rsidR="00D518E4">
        <w:rPr>
          <w:rFonts w:ascii="Times New Roman" w:hAnsi="Times New Roman" w:cs="Times New Roman"/>
          <w:b/>
          <w:sz w:val="24"/>
          <w:szCs w:val="24"/>
        </w:rPr>
        <w:t>-</w:t>
      </w:r>
      <w:r w:rsidR="00DB0F4A" w:rsidRPr="00D518E4">
        <w:rPr>
          <w:rFonts w:ascii="Times New Roman" w:hAnsi="Times New Roman" w:cs="Times New Roman"/>
          <w:b/>
          <w:sz w:val="24"/>
          <w:szCs w:val="24"/>
        </w:rPr>
        <w:t>биологический аспект профориентационных мероприятий</w:t>
      </w:r>
    </w:p>
    <w:p w:rsidR="00DB0F4A" w:rsidRPr="009A40FB" w:rsidRDefault="00DB0F4A" w:rsidP="00DB0F4A">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i/>
          <w:sz w:val="24"/>
          <w:szCs w:val="24"/>
        </w:rPr>
        <w:t>Медико-биологический аспект</w:t>
      </w:r>
      <w:r w:rsidRPr="009A40FB">
        <w:rPr>
          <w:rFonts w:ascii="Times New Roman" w:hAnsi="Times New Roman" w:cs="Times New Roman"/>
          <w:sz w:val="24"/>
          <w:szCs w:val="24"/>
        </w:rPr>
        <w:t xml:space="preserve"> – это проведение медицинского и психофизиологического обследования личности с целью выявления противопоказаний к намеченной профессии и выдаче заключения о профпригодности.</w:t>
      </w:r>
    </w:p>
    <w:p w:rsidR="00DB0F4A" w:rsidRPr="009A40FB" w:rsidRDefault="00DB0F4A" w:rsidP="00D518E4">
      <w:pPr>
        <w:spacing w:after="0" w:line="240" w:lineRule="auto"/>
        <w:ind w:firstLine="708"/>
        <w:jc w:val="both"/>
        <w:rPr>
          <w:rFonts w:ascii="Times New Roman" w:hAnsi="Times New Roman" w:cs="Times New Roman"/>
          <w:sz w:val="24"/>
          <w:szCs w:val="24"/>
        </w:rPr>
      </w:pPr>
      <w:r w:rsidRPr="009A40FB">
        <w:rPr>
          <w:rFonts w:ascii="Times New Roman" w:hAnsi="Times New Roman" w:cs="Times New Roman"/>
          <w:sz w:val="24"/>
          <w:szCs w:val="24"/>
        </w:rPr>
        <w:t>Медицинский и психофизиологический аспект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DB0F4A" w:rsidRPr="009A40FB" w:rsidRDefault="00DB0F4A" w:rsidP="00DB0F4A">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Основой проведения медико-физиологической профконсультации является определение профессиональной пригодности подростка как наиболее полного соответствия индивидуальных особенностей организма требованиям профессии, с одной стороны, для охраны функционально неполноценного органа или системы - с другой, с целью преимущественного использования функционально развитых физиологических систем.</w:t>
      </w:r>
    </w:p>
    <w:p w:rsidR="00DB0F4A" w:rsidRPr="009A40FB" w:rsidRDefault="00DB0F4A" w:rsidP="00DB0F4A">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Опросы, проводимые среди обучающихся, </w:t>
      </w:r>
      <w:r w:rsidR="00D518E4">
        <w:rPr>
          <w:rFonts w:ascii="Times New Roman" w:hAnsi="Times New Roman" w:cs="Times New Roman"/>
          <w:sz w:val="24"/>
          <w:szCs w:val="24"/>
        </w:rPr>
        <w:t>демонстрируют с</w:t>
      </w:r>
      <w:r w:rsidRPr="009A40FB">
        <w:rPr>
          <w:rFonts w:ascii="Times New Roman" w:hAnsi="Times New Roman" w:cs="Times New Roman"/>
          <w:sz w:val="24"/>
          <w:szCs w:val="24"/>
        </w:rPr>
        <w:t>ледующие положения:</w:t>
      </w:r>
    </w:p>
    <w:p w:rsidR="00DB0F4A" w:rsidRPr="009A40FB" w:rsidRDefault="00DB0F4A" w:rsidP="002E0E12">
      <w:pPr>
        <w:pStyle w:val="a3"/>
        <w:numPr>
          <w:ilvl w:val="0"/>
          <w:numId w:val="11"/>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не принимают во внимание отклонения в состоянии своего здоровья; </w:t>
      </w:r>
    </w:p>
    <w:p w:rsidR="00DB0F4A" w:rsidRPr="009A40FB" w:rsidRDefault="00DB0F4A" w:rsidP="002E0E12">
      <w:pPr>
        <w:pStyle w:val="a3"/>
        <w:numPr>
          <w:ilvl w:val="0"/>
          <w:numId w:val="11"/>
        </w:numPr>
        <w:tabs>
          <w:tab w:val="left" w:pos="284"/>
        </w:tabs>
        <w:spacing w:after="0" w:line="240" w:lineRule="auto"/>
        <w:ind w:left="57" w:hanging="57"/>
        <w:jc w:val="both"/>
        <w:rPr>
          <w:rFonts w:ascii="Times New Roman" w:hAnsi="Times New Roman" w:cs="Times New Roman"/>
          <w:sz w:val="24"/>
          <w:szCs w:val="24"/>
        </w:rPr>
      </w:pPr>
      <w:r w:rsidRPr="009A40FB">
        <w:rPr>
          <w:rFonts w:ascii="Times New Roman" w:hAnsi="Times New Roman" w:cs="Times New Roman"/>
          <w:sz w:val="24"/>
          <w:szCs w:val="24"/>
        </w:rPr>
        <w:t>не учитывают особенности психофизиологического статуса, характера и личности;</w:t>
      </w:r>
    </w:p>
    <w:p w:rsidR="00DB0F4A" w:rsidRPr="009A40FB" w:rsidRDefault="00DB0F4A" w:rsidP="002E0E12">
      <w:pPr>
        <w:pStyle w:val="a3"/>
        <w:numPr>
          <w:ilvl w:val="0"/>
          <w:numId w:val="11"/>
        </w:numPr>
        <w:tabs>
          <w:tab w:val="left" w:pos="284"/>
        </w:tabs>
        <w:spacing w:after="0" w:line="240" w:lineRule="auto"/>
        <w:ind w:left="57" w:hanging="57"/>
        <w:jc w:val="both"/>
        <w:rPr>
          <w:rFonts w:ascii="Times New Roman" w:hAnsi="Times New Roman" w:cs="Times New Roman"/>
          <w:sz w:val="24"/>
          <w:szCs w:val="24"/>
        </w:rPr>
      </w:pPr>
      <w:r w:rsidRPr="009A40FB">
        <w:rPr>
          <w:rFonts w:ascii="Times New Roman" w:hAnsi="Times New Roman" w:cs="Times New Roman"/>
          <w:sz w:val="24"/>
          <w:szCs w:val="24"/>
        </w:rPr>
        <w:t>не осведомлены об условиях, характере и интенсивности предстоящего труда;</w:t>
      </w:r>
    </w:p>
    <w:p w:rsidR="00DB0F4A" w:rsidRPr="009A40FB" w:rsidRDefault="00DB0F4A" w:rsidP="002E0E12">
      <w:pPr>
        <w:pStyle w:val="a3"/>
        <w:numPr>
          <w:ilvl w:val="0"/>
          <w:numId w:val="11"/>
        </w:numPr>
        <w:tabs>
          <w:tab w:val="left" w:pos="284"/>
        </w:tabs>
        <w:spacing w:after="0" w:line="240" w:lineRule="auto"/>
        <w:ind w:left="57" w:hanging="57"/>
        <w:jc w:val="both"/>
        <w:rPr>
          <w:rFonts w:ascii="Times New Roman" w:hAnsi="Times New Roman" w:cs="Times New Roman"/>
          <w:sz w:val="24"/>
          <w:szCs w:val="24"/>
        </w:rPr>
      </w:pPr>
      <w:r w:rsidRPr="009A40FB">
        <w:rPr>
          <w:rFonts w:ascii="Times New Roman" w:hAnsi="Times New Roman" w:cs="Times New Roman"/>
          <w:sz w:val="24"/>
          <w:szCs w:val="24"/>
        </w:rPr>
        <w:t>не учитывают возможного неблагоприятного влияния профессионально-производственных факторов.</w:t>
      </w:r>
    </w:p>
    <w:p w:rsidR="00DB0F4A" w:rsidRPr="009A40FB" w:rsidRDefault="00DB0F4A" w:rsidP="00D518E4">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В то же время специалистами установлено, что при выборе профессии до 95% обучающихся:</w:t>
      </w:r>
    </w:p>
    <w:p w:rsidR="00DB0F4A" w:rsidRPr="009A40FB" w:rsidRDefault="00DB0F4A" w:rsidP="00D518E4">
      <w:pPr>
        <w:pStyle w:val="a3"/>
        <w:numPr>
          <w:ilvl w:val="0"/>
          <w:numId w:val="12"/>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не оценивают собственные способности к тем или иным видам деятельности, </w:t>
      </w:r>
    </w:p>
    <w:p w:rsidR="00DB0F4A" w:rsidRPr="009A40FB" w:rsidRDefault="00DB0F4A" w:rsidP="00D518E4">
      <w:pPr>
        <w:pStyle w:val="a3"/>
        <w:numPr>
          <w:ilvl w:val="0"/>
          <w:numId w:val="12"/>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не учитывают возможность профессиональной непригодности к некоторым из них.</w:t>
      </w:r>
    </w:p>
    <w:p w:rsidR="00DB0F4A" w:rsidRPr="009A40FB" w:rsidRDefault="00DB0F4A" w:rsidP="00D518E4">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Несоответствие индивидуальных особенностей человека требованиям профессии - профессиональная непригодность, может быть источником самых неблагоприятных последствий, как для физического, так и для психического здоровья, поэтому профилактическое значение медико-физиологической профессиональной консультации для молодежи приобретает особую актуальность.</w:t>
      </w:r>
    </w:p>
    <w:p w:rsidR="00DB0F4A" w:rsidRPr="009A40FB" w:rsidRDefault="00DB0F4A" w:rsidP="00186D33">
      <w:pPr>
        <w:autoSpaceDE w:val="0"/>
        <w:autoSpaceDN w:val="0"/>
        <w:adjustRightInd w:val="0"/>
        <w:spacing w:after="0" w:line="240" w:lineRule="auto"/>
        <w:ind w:firstLine="708"/>
        <w:contextualSpacing/>
        <w:rPr>
          <w:rFonts w:ascii="Times New Roman" w:hAnsi="Times New Roman" w:cs="Times New Roman"/>
          <w:sz w:val="24"/>
          <w:szCs w:val="24"/>
        </w:rPr>
      </w:pPr>
    </w:p>
    <w:p w:rsidR="00D518E4" w:rsidRDefault="00D518E4" w:rsidP="000E6D68">
      <w:pPr>
        <w:pStyle w:val="a3"/>
        <w:spacing w:after="0" w:line="240" w:lineRule="auto"/>
        <w:ind w:left="0"/>
        <w:jc w:val="center"/>
        <w:rPr>
          <w:rFonts w:ascii="Times New Roman" w:hAnsi="Times New Roman" w:cs="Times New Roman"/>
          <w:b/>
          <w:sz w:val="24"/>
          <w:szCs w:val="24"/>
        </w:rPr>
      </w:pPr>
    </w:p>
    <w:p w:rsidR="00D518E4" w:rsidRDefault="00D518E4" w:rsidP="000E6D68">
      <w:pPr>
        <w:pStyle w:val="a3"/>
        <w:spacing w:after="0" w:line="240" w:lineRule="auto"/>
        <w:ind w:left="0"/>
        <w:jc w:val="center"/>
        <w:rPr>
          <w:rFonts w:ascii="Times New Roman" w:hAnsi="Times New Roman" w:cs="Times New Roman"/>
          <w:b/>
          <w:sz w:val="24"/>
          <w:szCs w:val="24"/>
        </w:rPr>
      </w:pPr>
    </w:p>
    <w:p w:rsidR="00DB0F4A" w:rsidRPr="00D518E4" w:rsidRDefault="00254503" w:rsidP="000E6D68">
      <w:pPr>
        <w:pStyle w:val="a3"/>
        <w:spacing w:after="0" w:line="240" w:lineRule="auto"/>
        <w:ind w:left="0"/>
        <w:jc w:val="center"/>
        <w:rPr>
          <w:rFonts w:ascii="Times New Roman" w:hAnsi="Times New Roman" w:cs="Times New Roman"/>
          <w:b/>
          <w:sz w:val="24"/>
          <w:szCs w:val="24"/>
        </w:rPr>
      </w:pPr>
      <w:r w:rsidRPr="00D518E4">
        <w:rPr>
          <w:rFonts w:ascii="Times New Roman" w:hAnsi="Times New Roman" w:cs="Times New Roman"/>
          <w:b/>
          <w:sz w:val="24"/>
          <w:szCs w:val="24"/>
        </w:rPr>
        <w:lastRenderedPageBreak/>
        <w:t>3</w:t>
      </w:r>
      <w:r w:rsidR="009A40FB" w:rsidRPr="00D518E4">
        <w:rPr>
          <w:rFonts w:ascii="Times New Roman" w:hAnsi="Times New Roman" w:cs="Times New Roman"/>
          <w:b/>
          <w:sz w:val="24"/>
          <w:szCs w:val="24"/>
        </w:rPr>
        <w:t>.</w:t>
      </w:r>
      <w:r w:rsidR="00E23F39" w:rsidRPr="00D518E4">
        <w:rPr>
          <w:rFonts w:ascii="Times New Roman" w:hAnsi="Times New Roman" w:cs="Times New Roman"/>
          <w:b/>
          <w:sz w:val="24"/>
          <w:szCs w:val="24"/>
        </w:rPr>
        <w:t>5</w:t>
      </w:r>
      <w:r w:rsidR="004E420D" w:rsidRPr="00D518E4">
        <w:rPr>
          <w:rFonts w:ascii="Times New Roman" w:hAnsi="Times New Roman" w:cs="Times New Roman"/>
          <w:b/>
          <w:sz w:val="24"/>
          <w:szCs w:val="24"/>
        </w:rPr>
        <w:t>.</w:t>
      </w:r>
      <w:r w:rsidR="009A40FB" w:rsidRPr="00D518E4">
        <w:rPr>
          <w:rFonts w:ascii="Times New Roman" w:hAnsi="Times New Roman" w:cs="Times New Roman"/>
          <w:b/>
          <w:sz w:val="24"/>
          <w:szCs w:val="24"/>
        </w:rPr>
        <w:t xml:space="preserve"> </w:t>
      </w:r>
      <w:r w:rsidR="00DB0F4A" w:rsidRPr="00D518E4">
        <w:rPr>
          <w:rFonts w:ascii="Times New Roman" w:hAnsi="Times New Roman" w:cs="Times New Roman"/>
          <w:b/>
          <w:sz w:val="24"/>
          <w:szCs w:val="24"/>
        </w:rPr>
        <w:t>Педагогический аспект</w:t>
      </w:r>
    </w:p>
    <w:p w:rsidR="00FB2C51" w:rsidRPr="009F6CEB" w:rsidRDefault="00FB2C51" w:rsidP="00D518E4">
      <w:pPr>
        <w:spacing w:after="0" w:line="240" w:lineRule="auto"/>
        <w:ind w:firstLine="708"/>
        <w:contextualSpacing/>
        <w:jc w:val="both"/>
        <w:rPr>
          <w:rFonts w:ascii="Times New Roman" w:hAnsi="Times New Roman" w:cs="Times New Roman"/>
          <w:sz w:val="24"/>
          <w:szCs w:val="24"/>
        </w:rPr>
      </w:pPr>
      <w:r w:rsidRPr="009F6CEB">
        <w:rPr>
          <w:rFonts w:ascii="Times New Roman" w:hAnsi="Times New Roman" w:cs="Times New Roman"/>
          <w:sz w:val="24"/>
          <w:szCs w:val="24"/>
        </w:rPr>
        <w:t>Психолого-педагогический аспект включает в себя воспитание положительного отношения и готовности к трудовой деятельности, воспитание социально значимых мотивов выбора профессии, формирование профессиональных интересов и склонностей, изучение и оценку индивидуальных и профессиональных качеств личности, информирование о необходимых знаниях, позволяющих выбрать профессию обоснованно, оказание практической помощи при выборе профессии.</w:t>
      </w:r>
    </w:p>
    <w:p w:rsidR="00FB2C51" w:rsidRPr="009F6CEB" w:rsidRDefault="00FB2C51" w:rsidP="00FB2C51">
      <w:pPr>
        <w:spacing w:after="0" w:line="240" w:lineRule="auto"/>
        <w:ind w:firstLine="708"/>
        <w:contextualSpacing/>
        <w:jc w:val="both"/>
        <w:rPr>
          <w:rFonts w:ascii="Times New Roman" w:hAnsi="Times New Roman" w:cs="Times New Roman"/>
          <w:sz w:val="24"/>
          <w:szCs w:val="24"/>
        </w:rPr>
      </w:pPr>
      <w:r w:rsidRPr="009F6CEB">
        <w:rPr>
          <w:rFonts w:ascii="Times New Roman" w:hAnsi="Times New Roman" w:cs="Times New Roman"/>
          <w:sz w:val="24"/>
          <w:szCs w:val="24"/>
        </w:rPr>
        <w:t>В содержание организационного аспекта входят</w:t>
      </w:r>
      <w:r w:rsidR="009F6CEB">
        <w:rPr>
          <w:rFonts w:ascii="Times New Roman" w:hAnsi="Times New Roman" w:cs="Times New Roman"/>
          <w:sz w:val="24"/>
          <w:szCs w:val="24"/>
        </w:rPr>
        <w:t>:</w:t>
      </w:r>
    </w:p>
    <w:p w:rsidR="00FB2C51" w:rsidRPr="009F6CEB" w:rsidRDefault="00FB2C51" w:rsidP="009F6CEB">
      <w:pPr>
        <w:tabs>
          <w:tab w:val="left" w:pos="284"/>
        </w:tabs>
        <w:spacing w:after="0" w:line="240" w:lineRule="auto"/>
        <w:contextualSpacing/>
        <w:jc w:val="both"/>
        <w:rPr>
          <w:rFonts w:ascii="Times New Roman" w:hAnsi="Times New Roman" w:cs="Times New Roman"/>
          <w:sz w:val="24"/>
          <w:szCs w:val="24"/>
        </w:rPr>
      </w:pPr>
      <w:r w:rsidRPr="009F6CEB">
        <w:rPr>
          <w:rFonts w:ascii="Times New Roman" w:hAnsi="Times New Roman" w:cs="Times New Roman"/>
          <w:sz w:val="24"/>
          <w:szCs w:val="24"/>
        </w:rPr>
        <w:t>•</w:t>
      </w:r>
      <w:r w:rsidRPr="009F6CEB">
        <w:rPr>
          <w:rFonts w:ascii="Times New Roman" w:hAnsi="Times New Roman" w:cs="Times New Roman"/>
          <w:sz w:val="24"/>
          <w:szCs w:val="24"/>
        </w:rPr>
        <w:tab/>
        <w:t xml:space="preserve">координация профориентационных мероприятий и усилий коллективов и специалистов по трудовому воспитанию и профориентации молодежи, вовлечение в нее всех организаций и предприятий; </w:t>
      </w:r>
    </w:p>
    <w:p w:rsidR="00FB2C51" w:rsidRPr="009F6CEB" w:rsidRDefault="00FB2C51" w:rsidP="009F6CEB">
      <w:pPr>
        <w:tabs>
          <w:tab w:val="left" w:pos="284"/>
        </w:tabs>
        <w:spacing w:after="0" w:line="240" w:lineRule="auto"/>
        <w:contextualSpacing/>
        <w:jc w:val="both"/>
        <w:rPr>
          <w:rFonts w:ascii="Times New Roman" w:hAnsi="Times New Roman" w:cs="Times New Roman"/>
          <w:sz w:val="24"/>
          <w:szCs w:val="24"/>
        </w:rPr>
      </w:pPr>
      <w:r w:rsidRPr="009F6CEB">
        <w:rPr>
          <w:rFonts w:ascii="Times New Roman" w:hAnsi="Times New Roman" w:cs="Times New Roman"/>
          <w:sz w:val="24"/>
          <w:szCs w:val="24"/>
        </w:rPr>
        <w:t>•</w:t>
      </w:r>
      <w:r w:rsidRPr="009F6CEB">
        <w:rPr>
          <w:rFonts w:ascii="Times New Roman" w:hAnsi="Times New Roman" w:cs="Times New Roman"/>
          <w:sz w:val="24"/>
          <w:szCs w:val="24"/>
        </w:rPr>
        <w:tab/>
        <w:t xml:space="preserve">контроль, анализ и корректировка работы; </w:t>
      </w:r>
    </w:p>
    <w:p w:rsidR="009F6CEB" w:rsidRDefault="00FB2C51" w:rsidP="009F6CEB">
      <w:pPr>
        <w:tabs>
          <w:tab w:val="left" w:pos="284"/>
        </w:tabs>
        <w:spacing w:after="0" w:line="240" w:lineRule="auto"/>
        <w:contextualSpacing/>
        <w:jc w:val="both"/>
        <w:rPr>
          <w:rFonts w:ascii="Times New Roman" w:hAnsi="Times New Roman" w:cs="Times New Roman"/>
          <w:sz w:val="24"/>
          <w:szCs w:val="24"/>
        </w:rPr>
      </w:pPr>
      <w:r w:rsidRPr="009F6CEB">
        <w:rPr>
          <w:rFonts w:ascii="Times New Roman" w:hAnsi="Times New Roman" w:cs="Times New Roman"/>
          <w:sz w:val="24"/>
          <w:szCs w:val="24"/>
        </w:rPr>
        <w:t>•</w:t>
      </w:r>
      <w:r w:rsidRPr="009F6CEB">
        <w:rPr>
          <w:rFonts w:ascii="Times New Roman" w:hAnsi="Times New Roman" w:cs="Times New Roman"/>
          <w:sz w:val="24"/>
          <w:szCs w:val="24"/>
        </w:rPr>
        <w:tab/>
        <w:t>совершенствование материальной базы и тому подобное.</w:t>
      </w:r>
    </w:p>
    <w:p w:rsidR="00DB0F4A" w:rsidRPr="009A40FB" w:rsidRDefault="00DB0F4A" w:rsidP="00FB2C51">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i/>
          <w:sz w:val="24"/>
          <w:szCs w:val="24"/>
        </w:rPr>
        <w:t xml:space="preserve">Педагогический аспект </w:t>
      </w:r>
      <w:r w:rsidRPr="009A40FB">
        <w:rPr>
          <w:rFonts w:ascii="Times New Roman" w:hAnsi="Times New Roman" w:cs="Times New Roman"/>
          <w:sz w:val="24"/>
          <w:szCs w:val="24"/>
        </w:rPr>
        <w:t>профориентации связан с формированием общественно значимых мотивов выбора профессии и профессиональных интересов молодежи.</w:t>
      </w:r>
    </w:p>
    <w:p w:rsidR="00DB0F4A" w:rsidRPr="009A40FB" w:rsidRDefault="00DB0F4A" w:rsidP="00DB0F4A">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Как было сказано выше, в современных социально-экономических условиях нашей страны возрастает роль профессионального самоопределения и становления личности, а эффективность процесса социализации человека с ОВЗ в обществе зависит от двух составляющих:</w:t>
      </w:r>
    </w:p>
    <w:p w:rsidR="00DB0F4A" w:rsidRPr="009A40FB" w:rsidRDefault="00DB0F4A" w:rsidP="009F6CEB">
      <w:pPr>
        <w:pStyle w:val="a3"/>
        <w:numPr>
          <w:ilvl w:val="0"/>
          <w:numId w:val="20"/>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с одной стороны - от рационального профессионального самоопределения;</w:t>
      </w:r>
    </w:p>
    <w:p w:rsidR="00DB0F4A" w:rsidRPr="009A40FB" w:rsidRDefault="00DB0F4A" w:rsidP="009F6CEB">
      <w:pPr>
        <w:pStyle w:val="a3"/>
        <w:numPr>
          <w:ilvl w:val="0"/>
          <w:numId w:val="20"/>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 xml:space="preserve">с другой </w:t>
      </w:r>
      <w:r w:rsidR="009A40FB" w:rsidRPr="009A40FB">
        <w:rPr>
          <w:rFonts w:ascii="Times New Roman" w:hAnsi="Times New Roman" w:cs="Times New Roman"/>
          <w:sz w:val="24"/>
          <w:szCs w:val="24"/>
        </w:rPr>
        <w:t xml:space="preserve">- </w:t>
      </w:r>
      <w:r w:rsidRPr="009A40FB">
        <w:rPr>
          <w:rFonts w:ascii="Times New Roman" w:hAnsi="Times New Roman" w:cs="Times New Roman"/>
          <w:sz w:val="24"/>
          <w:szCs w:val="24"/>
        </w:rPr>
        <w:t>от адекватного развития профессиональной сферы самого общества.</w:t>
      </w:r>
    </w:p>
    <w:p w:rsidR="00DB0F4A" w:rsidRPr="009A40FB" w:rsidRDefault="00DB0F4A" w:rsidP="00DB0F4A">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Проблемами подготовки обучающихся к выбору профессии в истории отечественной педагогической науки уделялось немало внимания (Макаренко</w:t>
      </w:r>
      <w:r w:rsidR="00EA5DEE">
        <w:rPr>
          <w:rFonts w:ascii="Times New Roman" w:hAnsi="Times New Roman" w:cs="Times New Roman"/>
          <w:sz w:val="24"/>
          <w:szCs w:val="24"/>
        </w:rPr>
        <w:t xml:space="preserve"> А.С.</w:t>
      </w:r>
      <w:r w:rsidRPr="009A40FB">
        <w:rPr>
          <w:rFonts w:ascii="Times New Roman" w:hAnsi="Times New Roman" w:cs="Times New Roman"/>
          <w:sz w:val="24"/>
          <w:szCs w:val="24"/>
        </w:rPr>
        <w:t xml:space="preserve">, Сухомлинский </w:t>
      </w:r>
      <w:r w:rsidR="00EA5DEE">
        <w:rPr>
          <w:rFonts w:ascii="Times New Roman" w:hAnsi="Times New Roman" w:cs="Times New Roman"/>
          <w:sz w:val="24"/>
          <w:szCs w:val="24"/>
        </w:rPr>
        <w:t xml:space="preserve">В.А. </w:t>
      </w:r>
      <w:r w:rsidRPr="009A40FB">
        <w:rPr>
          <w:rFonts w:ascii="Times New Roman" w:hAnsi="Times New Roman" w:cs="Times New Roman"/>
          <w:sz w:val="24"/>
          <w:szCs w:val="24"/>
        </w:rPr>
        <w:t>и др.).</w:t>
      </w:r>
    </w:p>
    <w:p w:rsidR="00DB0F4A" w:rsidRPr="009A40FB" w:rsidRDefault="00DB0F4A" w:rsidP="00DB0F4A">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В настоящее время в отечественных исследованиях профессиональное самоопределение рассматривается в русле различных направлений: философского, социологического, профориентационного, отличающегося практической ориентированностью.</w:t>
      </w:r>
    </w:p>
    <w:p w:rsidR="00DB0F4A" w:rsidRPr="009A40FB" w:rsidRDefault="00DB0F4A" w:rsidP="00DB0F4A">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Сегодня в научной литературе подробно описаны современные подходы к профессиональной ориентации молодых людей. Принципы и методы профориентационной работы с молодежью описаны в публикациях</w:t>
      </w:r>
      <w:r w:rsidR="001B042F">
        <w:rPr>
          <w:rFonts w:ascii="Times New Roman" w:hAnsi="Times New Roman" w:cs="Times New Roman"/>
          <w:sz w:val="24"/>
          <w:szCs w:val="24"/>
        </w:rPr>
        <w:t xml:space="preserve"> </w:t>
      </w:r>
      <w:r w:rsidRPr="009A40FB">
        <w:rPr>
          <w:rFonts w:ascii="Times New Roman" w:hAnsi="Times New Roman" w:cs="Times New Roman"/>
          <w:sz w:val="24"/>
          <w:szCs w:val="24"/>
        </w:rPr>
        <w:t>(Головахи</w:t>
      </w:r>
      <w:r w:rsidR="00A43AC9">
        <w:rPr>
          <w:rFonts w:ascii="Times New Roman" w:hAnsi="Times New Roman" w:cs="Times New Roman"/>
          <w:sz w:val="24"/>
          <w:szCs w:val="24"/>
        </w:rPr>
        <w:t xml:space="preserve"> Е.И</w:t>
      </w:r>
      <w:r w:rsidRPr="009A40FB">
        <w:rPr>
          <w:rFonts w:ascii="Times New Roman" w:hAnsi="Times New Roman" w:cs="Times New Roman"/>
          <w:sz w:val="24"/>
          <w:szCs w:val="24"/>
        </w:rPr>
        <w:t>, Зарецкого</w:t>
      </w:r>
      <w:r w:rsidR="00A43AC9">
        <w:rPr>
          <w:rFonts w:ascii="Times New Roman" w:hAnsi="Times New Roman" w:cs="Times New Roman"/>
          <w:sz w:val="24"/>
          <w:szCs w:val="24"/>
        </w:rPr>
        <w:t xml:space="preserve"> В.К.</w:t>
      </w:r>
      <w:r w:rsidRPr="009A40FB">
        <w:rPr>
          <w:rFonts w:ascii="Times New Roman" w:hAnsi="Times New Roman" w:cs="Times New Roman"/>
          <w:sz w:val="24"/>
          <w:szCs w:val="24"/>
        </w:rPr>
        <w:t>, Зюзько</w:t>
      </w:r>
      <w:r w:rsidR="00A43AC9">
        <w:rPr>
          <w:rFonts w:ascii="Times New Roman" w:hAnsi="Times New Roman" w:cs="Times New Roman"/>
          <w:sz w:val="24"/>
          <w:szCs w:val="24"/>
        </w:rPr>
        <w:t xml:space="preserve"> М.В.</w:t>
      </w:r>
      <w:r w:rsidRPr="009A40FB">
        <w:rPr>
          <w:rFonts w:ascii="Times New Roman" w:hAnsi="Times New Roman" w:cs="Times New Roman"/>
          <w:sz w:val="24"/>
          <w:szCs w:val="24"/>
        </w:rPr>
        <w:t>, Климова</w:t>
      </w:r>
      <w:r w:rsidR="00A43AC9">
        <w:rPr>
          <w:rFonts w:ascii="Times New Roman" w:hAnsi="Times New Roman" w:cs="Times New Roman"/>
          <w:sz w:val="24"/>
          <w:szCs w:val="24"/>
        </w:rPr>
        <w:t xml:space="preserve"> Е.А.</w:t>
      </w:r>
      <w:r w:rsidRPr="009A40FB">
        <w:rPr>
          <w:rFonts w:ascii="Times New Roman" w:hAnsi="Times New Roman" w:cs="Times New Roman"/>
          <w:sz w:val="24"/>
          <w:szCs w:val="24"/>
        </w:rPr>
        <w:t>, Митиной</w:t>
      </w:r>
      <w:r w:rsidR="00A43AC9">
        <w:rPr>
          <w:rFonts w:ascii="Times New Roman" w:hAnsi="Times New Roman" w:cs="Times New Roman"/>
          <w:sz w:val="24"/>
          <w:szCs w:val="24"/>
        </w:rPr>
        <w:t xml:space="preserve"> Л.М.</w:t>
      </w:r>
      <w:r w:rsidRPr="009A40FB">
        <w:rPr>
          <w:rFonts w:ascii="Times New Roman" w:hAnsi="Times New Roman" w:cs="Times New Roman"/>
          <w:sz w:val="24"/>
          <w:szCs w:val="24"/>
        </w:rPr>
        <w:t>, Пряжникова</w:t>
      </w:r>
      <w:r w:rsidR="00A43AC9">
        <w:rPr>
          <w:rFonts w:ascii="Times New Roman" w:hAnsi="Times New Roman" w:cs="Times New Roman"/>
          <w:sz w:val="24"/>
          <w:szCs w:val="24"/>
        </w:rPr>
        <w:t xml:space="preserve"> Н.С.</w:t>
      </w:r>
      <w:r w:rsidRPr="009A40FB">
        <w:rPr>
          <w:rFonts w:ascii="Times New Roman" w:hAnsi="Times New Roman" w:cs="Times New Roman"/>
          <w:sz w:val="24"/>
          <w:szCs w:val="24"/>
        </w:rPr>
        <w:t>, Романовой</w:t>
      </w:r>
      <w:r w:rsidR="00A43AC9">
        <w:rPr>
          <w:rFonts w:ascii="Times New Roman" w:hAnsi="Times New Roman" w:cs="Times New Roman"/>
          <w:sz w:val="24"/>
          <w:szCs w:val="24"/>
        </w:rPr>
        <w:t xml:space="preserve"> Е.С.</w:t>
      </w:r>
      <w:r w:rsidRPr="009A40FB">
        <w:rPr>
          <w:rFonts w:ascii="Times New Roman" w:hAnsi="Times New Roman" w:cs="Times New Roman"/>
          <w:sz w:val="24"/>
          <w:szCs w:val="24"/>
        </w:rPr>
        <w:t>, Савиных</w:t>
      </w:r>
      <w:r w:rsidR="00A43AC9">
        <w:rPr>
          <w:rFonts w:ascii="Times New Roman" w:hAnsi="Times New Roman" w:cs="Times New Roman"/>
          <w:sz w:val="24"/>
          <w:szCs w:val="24"/>
        </w:rPr>
        <w:t xml:space="preserve"> В.Л.</w:t>
      </w:r>
      <w:r w:rsidRPr="009A40FB">
        <w:rPr>
          <w:rFonts w:ascii="Times New Roman" w:hAnsi="Times New Roman" w:cs="Times New Roman"/>
          <w:sz w:val="24"/>
          <w:szCs w:val="24"/>
        </w:rPr>
        <w:t xml:space="preserve">, Симоненко </w:t>
      </w:r>
      <w:r w:rsidR="00A43AC9">
        <w:rPr>
          <w:rFonts w:ascii="Times New Roman" w:hAnsi="Times New Roman" w:cs="Times New Roman"/>
          <w:sz w:val="24"/>
          <w:szCs w:val="24"/>
        </w:rPr>
        <w:t xml:space="preserve">В.Д. </w:t>
      </w:r>
      <w:r w:rsidRPr="009A40FB">
        <w:rPr>
          <w:rFonts w:ascii="Times New Roman" w:hAnsi="Times New Roman" w:cs="Times New Roman"/>
          <w:sz w:val="24"/>
          <w:szCs w:val="24"/>
        </w:rPr>
        <w:t xml:space="preserve">и др.). </w:t>
      </w:r>
    </w:p>
    <w:p w:rsidR="00DB0F4A" w:rsidRPr="009A40FB" w:rsidRDefault="00DB0F4A" w:rsidP="00DB0F4A">
      <w:pPr>
        <w:spacing w:after="0" w:line="240" w:lineRule="auto"/>
        <w:ind w:firstLine="708"/>
        <w:contextualSpacing/>
        <w:jc w:val="both"/>
        <w:rPr>
          <w:sz w:val="24"/>
          <w:szCs w:val="24"/>
        </w:rPr>
      </w:pPr>
      <w:r w:rsidRPr="00D865DE">
        <w:rPr>
          <w:rFonts w:ascii="Times New Roman" w:hAnsi="Times New Roman" w:cs="Times New Roman"/>
          <w:sz w:val="24"/>
          <w:szCs w:val="24"/>
        </w:rPr>
        <w:t>Проблема профессионального самоопределения молодых людей с ОВЗ стала привлекать внимание исследователей сравнительно недавно и требует ее изучения в научно-методическом и в практическом плане. Практическое оказание помощи в профессиональном самоопределении лицам с ОВЗ характеризуется не</w:t>
      </w:r>
      <w:r w:rsidR="009A40FB" w:rsidRPr="00D865DE">
        <w:rPr>
          <w:rFonts w:ascii="Times New Roman" w:hAnsi="Times New Roman" w:cs="Times New Roman"/>
          <w:sz w:val="24"/>
          <w:szCs w:val="24"/>
        </w:rPr>
        <w:t xml:space="preserve">большим количеством </w:t>
      </w:r>
      <w:r w:rsidRPr="00D865DE">
        <w:rPr>
          <w:rFonts w:ascii="Times New Roman" w:hAnsi="Times New Roman" w:cs="Times New Roman"/>
          <w:sz w:val="24"/>
          <w:szCs w:val="24"/>
        </w:rPr>
        <w:t>разработок, учитывающих возможности внедрения эффективных педагогических технологий при рассмотрении проблемы выбора профессии инвалидом.</w:t>
      </w:r>
    </w:p>
    <w:p w:rsidR="00DB0F4A" w:rsidRPr="009A40FB" w:rsidRDefault="00DB0F4A" w:rsidP="00DB0F4A">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Успешное профессиональное самоопределение для молодого человека с ОВЗ имеет большое значение, и</w:t>
      </w:r>
      <w:r w:rsidR="00A43AC9">
        <w:rPr>
          <w:rFonts w:ascii="Times New Roman" w:hAnsi="Times New Roman" w:cs="Times New Roman"/>
          <w:sz w:val="24"/>
          <w:szCs w:val="24"/>
        </w:rPr>
        <w:t>,</w:t>
      </w:r>
      <w:r w:rsidRPr="009A40FB">
        <w:rPr>
          <w:rFonts w:ascii="Times New Roman" w:hAnsi="Times New Roman" w:cs="Times New Roman"/>
          <w:sz w:val="24"/>
          <w:szCs w:val="24"/>
        </w:rPr>
        <w:t xml:space="preserve"> если у него имеются отклонения в здоровье</w:t>
      </w:r>
      <w:r w:rsidR="00A43AC9">
        <w:rPr>
          <w:rFonts w:ascii="Times New Roman" w:hAnsi="Times New Roman" w:cs="Times New Roman"/>
          <w:sz w:val="24"/>
          <w:szCs w:val="24"/>
        </w:rPr>
        <w:t>,</w:t>
      </w:r>
      <w:r w:rsidRPr="009A40FB">
        <w:rPr>
          <w:rFonts w:ascii="Times New Roman" w:hAnsi="Times New Roman" w:cs="Times New Roman"/>
          <w:sz w:val="24"/>
          <w:szCs w:val="24"/>
        </w:rPr>
        <w:t xml:space="preserve"> особенно важно сделать правильный выбор, так как неправильные установки в профессиональном самоопределении для молодых людей с инвалидностью могут оказать отрицательное воздействие:</w:t>
      </w:r>
    </w:p>
    <w:p w:rsidR="00DB0F4A" w:rsidRPr="009A40FB" w:rsidRDefault="00DB0F4A" w:rsidP="00086430">
      <w:pPr>
        <w:pStyle w:val="a3"/>
        <w:numPr>
          <w:ilvl w:val="0"/>
          <w:numId w:val="21"/>
        </w:numPr>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привести к депривации;</w:t>
      </w:r>
    </w:p>
    <w:p w:rsidR="00DB0F4A" w:rsidRPr="009A40FB" w:rsidRDefault="00DB0F4A" w:rsidP="00086430">
      <w:pPr>
        <w:pStyle w:val="a3"/>
        <w:numPr>
          <w:ilvl w:val="0"/>
          <w:numId w:val="21"/>
        </w:numPr>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социальной дезадаптации;</w:t>
      </w:r>
    </w:p>
    <w:p w:rsidR="00DB0F4A" w:rsidRPr="009A40FB" w:rsidRDefault="00DB0F4A" w:rsidP="00086430">
      <w:pPr>
        <w:pStyle w:val="a3"/>
        <w:numPr>
          <w:ilvl w:val="0"/>
          <w:numId w:val="21"/>
        </w:numPr>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усилению влияния физических нарушений на ухудшение здоровья.</w:t>
      </w:r>
    </w:p>
    <w:p w:rsidR="00DB0F4A" w:rsidRPr="009A40FB" w:rsidRDefault="00DB0F4A" w:rsidP="00DB0F4A">
      <w:pPr>
        <w:pStyle w:val="a3"/>
        <w:spacing w:after="0" w:line="240" w:lineRule="auto"/>
        <w:ind w:left="0"/>
        <w:jc w:val="both"/>
        <w:rPr>
          <w:rFonts w:ascii="Times New Roman" w:hAnsi="Times New Roman" w:cs="Times New Roman"/>
          <w:sz w:val="24"/>
          <w:szCs w:val="24"/>
        </w:rPr>
      </w:pPr>
      <w:r w:rsidRPr="009A40FB">
        <w:rPr>
          <w:rFonts w:ascii="Times New Roman" w:hAnsi="Times New Roman" w:cs="Times New Roman"/>
          <w:sz w:val="24"/>
          <w:szCs w:val="24"/>
        </w:rPr>
        <w:tab/>
        <w:t xml:space="preserve">Пряжников Н.С. и Пряжникова Е.Ю. выделяют основные группы задач, решаемых в процессе профессионального самоопределения: </w:t>
      </w:r>
    </w:p>
    <w:p w:rsidR="00DB0F4A" w:rsidRPr="009A40FB" w:rsidRDefault="00A43AC9" w:rsidP="00A43AC9">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w:t>
      </w:r>
      <w:r w:rsidR="00DB0F4A" w:rsidRPr="009A40FB">
        <w:rPr>
          <w:rFonts w:ascii="Times New Roman" w:hAnsi="Times New Roman" w:cs="Times New Roman"/>
          <w:sz w:val="24"/>
          <w:szCs w:val="24"/>
        </w:rPr>
        <w:t xml:space="preserve">) информационные, просветительские; </w:t>
      </w:r>
    </w:p>
    <w:p w:rsidR="00DB0F4A" w:rsidRPr="009A40FB" w:rsidRDefault="00DB0F4A" w:rsidP="00A43AC9">
      <w:pPr>
        <w:pStyle w:val="a3"/>
        <w:spacing w:after="0" w:line="240" w:lineRule="auto"/>
        <w:ind w:left="0" w:firstLine="708"/>
        <w:jc w:val="both"/>
        <w:rPr>
          <w:rFonts w:ascii="Times New Roman" w:hAnsi="Times New Roman" w:cs="Times New Roman"/>
          <w:sz w:val="24"/>
          <w:szCs w:val="24"/>
        </w:rPr>
      </w:pPr>
      <w:r w:rsidRPr="009A40FB">
        <w:rPr>
          <w:rFonts w:ascii="Times New Roman" w:hAnsi="Times New Roman" w:cs="Times New Roman"/>
          <w:sz w:val="24"/>
          <w:szCs w:val="24"/>
        </w:rPr>
        <w:t xml:space="preserve">2) диагностические (в идеале помощь в самопознании); </w:t>
      </w:r>
    </w:p>
    <w:p w:rsidR="00DB0F4A" w:rsidRPr="009A40FB" w:rsidRDefault="00DB0F4A" w:rsidP="00A43AC9">
      <w:pPr>
        <w:pStyle w:val="a3"/>
        <w:spacing w:after="0" w:line="240" w:lineRule="auto"/>
        <w:ind w:left="0" w:firstLine="708"/>
        <w:jc w:val="both"/>
        <w:rPr>
          <w:rFonts w:ascii="Times New Roman" w:hAnsi="Times New Roman" w:cs="Times New Roman"/>
          <w:sz w:val="24"/>
          <w:szCs w:val="24"/>
        </w:rPr>
      </w:pPr>
      <w:r w:rsidRPr="009A40FB">
        <w:rPr>
          <w:rFonts w:ascii="Times New Roman" w:hAnsi="Times New Roman" w:cs="Times New Roman"/>
          <w:sz w:val="24"/>
          <w:szCs w:val="24"/>
        </w:rPr>
        <w:t xml:space="preserve">3) морально-эмоциональная поддержка; </w:t>
      </w:r>
    </w:p>
    <w:p w:rsidR="00DB0F4A" w:rsidRPr="009A40FB" w:rsidRDefault="00DB0F4A" w:rsidP="00A43AC9">
      <w:pPr>
        <w:pStyle w:val="a3"/>
        <w:spacing w:after="0" w:line="240" w:lineRule="auto"/>
        <w:ind w:left="0" w:firstLine="708"/>
        <w:jc w:val="both"/>
        <w:rPr>
          <w:rFonts w:ascii="Times New Roman" w:hAnsi="Times New Roman" w:cs="Times New Roman"/>
          <w:sz w:val="24"/>
          <w:szCs w:val="24"/>
        </w:rPr>
      </w:pPr>
      <w:r w:rsidRPr="009A40FB">
        <w:rPr>
          <w:rFonts w:ascii="Times New Roman" w:hAnsi="Times New Roman" w:cs="Times New Roman"/>
          <w:sz w:val="24"/>
          <w:szCs w:val="24"/>
        </w:rPr>
        <w:lastRenderedPageBreak/>
        <w:t xml:space="preserve">4) помощь в профессиональном выборе, в принятии решения. </w:t>
      </w:r>
    </w:p>
    <w:p w:rsidR="00DB0F4A" w:rsidRPr="009A40FB" w:rsidRDefault="00DB0F4A" w:rsidP="00A43AC9">
      <w:pPr>
        <w:pStyle w:val="a3"/>
        <w:spacing w:after="0" w:line="240" w:lineRule="auto"/>
        <w:ind w:left="0" w:firstLine="708"/>
        <w:jc w:val="both"/>
        <w:rPr>
          <w:rFonts w:ascii="Times New Roman" w:hAnsi="Times New Roman" w:cs="Times New Roman"/>
          <w:sz w:val="24"/>
          <w:szCs w:val="24"/>
        </w:rPr>
      </w:pPr>
      <w:r w:rsidRPr="009A40FB">
        <w:rPr>
          <w:rFonts w:ascii="Times New Roman" w:hAnsi="Times New Roman" w:cs="Times New Roman"/>
          <w:sz w:val="24"/>
          <w:szCs w:val="24"/>
        </w:rPr>
        <w:t>По мнению авторов, решение этих задач будет способствовать достижению главной цели профессионального самоопределения - постепенному формированию внутренней готовности самостоятельно и осознанно планировать, корректировать и реализовывать перспективы своего профессионального развития, которые тесным образом связаны с жизненным и личностным развитием</w:t>
      </w:r>
      <w:r w:rsidR="00783092">
        <w:rPr>
          <w:rFonts w:ascii="Times New Roman" w:hAnsi="Times New Roman" w:cs="Times New Roman"/>
          <w:sz w:val="24"/>
          <w:szCs w:val="24"/>
        </w:rPr>
        <w:t xml:space="preserve"> (16)</w:t>
      </w:r>
      <w:r w:rsidRPr="009A40FB">
        <w:rPr>
          <w:rFonts w:ascii="Times New Roman" w:hAnsi="Times New Roman" w:cs="Times New Roman"/>
          <w:sz w:val="24"/>
          <w:szCs w:val="24"/>
        </w:rPr>
        <w:t>.</w:t>
      </w:r>
    </w:p>
    <w:p w:rsidR="00DB0F4A" w:rsidRPr="009A40FB" w:rsidRDefault="00DB0F4A" w:rsidP="00DB0F4A">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В педагогической науке накоплен некоторый опыт по рассматриваемой проблеме, складывающийся из противоречивых мнений:</w:t>
      </w:r>
    </w:p>
    <w:p w:rsidR="00DB0F4A" w:rsidRPr="009A40FB" w:rsidRDefault="00DB0F4A" w:rsidP="00086430">
      <w:pPr>
        <w:pStyle w:val="a3"/>
        <w:numPr>
          <w:ilvl w:val="0"/>
          <w:numId w:val="22"/>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ряд авторов</w:t>
      </w:r>
      <w:r w:rsidR="003C503C">
        <w:rPr>
          <w:rFonts w:ascii="Times New Roman" w:hAnsi="Times New Roman" w:cs="Times New Roman"/>
          <w:sz w:val="24"/>
          <w:szCs w:val="24"/>
        </w:rPr>
        <w:t xml:space="preserve"> </w:t>
      </w:r>
      <w:r w:rsidRPr="009A40FB">
        <w:rPr>
          <w:rFonts w:ascii="Times New Roman" w:hAnsi="Times New Roman" w:cs="Times New Roman"/>
          <w:sz w:val="24"/>
          <w:szCs w:val="24"/>
        </w:rPr>
        <w:t>(Кавокин</w:t>
      </w:r>
      <w:r w:rsidR="00947412">
        <w:rPr>
          <w:rFonts w:ascii="Times New Roman" w:hAnsi="Times New Roman" w:cs="Times New Roman"/>
          <w:sz w:val="24"/>
          <w:szCs w:val="24"/>
        </w:rPr>
        <w:t xml:space="preserve"> С.Н.</w:t>
      </w:r>
      <w:r w:rsidRPr="009A40FB">
        <w:rPr>
          <w:rFonts w:ascii="Times New Roman" w:hAnsi="Times New Roman" w:cs="Times New Roman"/>
          <w:sz w:val="24"/>
          <w:szCs w:val="24"/>
        </w:rPr>
        <w:t>, Малофеев</w:t>
      </w:r>
      <w:r w:rsidR="00947412">
        <w:rPr>
          <w:rFonts w:ascii="Times New Roman" w:hAnsi="Times New Roman" w:cs="Times New Roman"/>
          <w:sz w:val="24"/>
          <w:szCs w:val="24"/>
        </w:rPr>
        <w:t xml:space="preserve"> Н.Н.</w:t>
      </w:r>
      <w:r w:rsidRPr="009A40FB">
        <w:rPr>
          <w:rFonts w:ascii="Times New Roman" w:hAnsi="Times New Roman" w:cs="Times New Roman"/>
          <w:sz w:val="24"/>
          <w:szCs w:val="24"/>
        </w:rPr>
        <w:t>,</w:t>
      </w:r>
      <w:r w:rsidR="00947412">
        <w:rPr>
          <w:rFonts w:ascii="Times New Roman" w:hAnsi="Times New Roman" w:cs="Times New Roman"/>
          <w:sz w:val="24"/>
          <w:szCs w:val="24"/>
        </w:rPr>
        <w:t xml:space="preserve"> </w:t>
      </w:r>
      <w:r w:rsidRPr="009A40FB">
        <w:rPr>
          <w:rFonts w:ascii="Times New Roman" w:hAnsi="Times New Roman" w:cs="Times New Roman"/>
          <w:sz w:val="24"/>
          <w:szCs w:val="24"/>
        </w:rPr>
        <w:t>Мамайчук</w:t>
      </w:r>
      <w:r w:rsidR="00947412">
        <w:rPr>
          <w:rFonts w:ascii="Times New Roman" w:hAnsi="Times New Roman" w:cs="Times New Roman"/>
          <w:sz w:val="24"/>
          <w:szCs w:val="24"/>
        </w:rPr>
        <w:t xml:space="preserve"> И.И.</w:t>
      </w:r>
      <w:r w:rsidRPr="009A40FB">
        <w:rPr>
          <w:rFonts w:ascii="Times New Roman" w:hAnsi="Times New Roman" w:cs="Times New Roman"/>
          <w:sz w:val="24"/>
          <w:szCs w:val="24"/>
        </w:rPr>
        <w:t>, Мартынова</w:t>
      </w:r>
      <w:r w:rsidR="00947412">
        <w:rPr>
          <w:rFonts w:ascii="Times New Roman" w:hAnsi="Times New Roman" w:cs="Times New Roman"/>
          <w:sz w:val="24"/>
          <w:szCs w:val="24"/>
        </w:rPr>
        <w:t xml:space="preserve"> Е.А.</w:t>
      </w:r>
      <w:r w:rsidRPr="009A40FB">
        <w:rPr>
          <w:rFonts w:ascii="Times New Roman" w:hAnsi="Times New Roman" w:cs="Times New Roman"/>
          <w:sz w:val="24"/>
          <w:szCs w:val="24"/>
        </w:rPr>
        <w:t>, Никитина</w:t>
      </w:r>
      <w:r w:rsidR="00947412">
        <w:rPr>
          <w:rFonts w:ascii="Times New Roman" w:hAnsi="Times New Roman" w:cs="Times New Roman"/>
          <w:sz w:val="24"/>
          <w:szCs w:val="24"/>
        </w:rPr>
        <w:t xml:space="preserve"> М.И.</w:t>
      </w:r>
      <w:r w:rsidRPr="009A40FB">
        <w:rPr>
          <w:rFonts w:ascii="Times New Roman" w:hAnsi="Times New Roman" w:cs="Times New Roman"/>
          <w:sz w:val="24"/>
          <w:szCs w:val="24"/>
        </w:rPr>
        <w:t>, Птушкин</w:t>
      </w:r>
      <w:r w:rsidR="00947412">
        <w:rPr>
          <w:rFonts w:ascii="Times New Roman" w:hAnsi="Times New Roman" w:cs="Times New Roman"/>
          <w:sz w:val="24"/>
          <w:szCs w:val="24"/>
        </w:rPr>
        <w:t xml:space="preserve"> Г.С.</w:t>
      </w:r>
      <w:r w:rsidRPr="009A40FB">
        <w:rPr>
          <w:rFonts w:ascii="Times New Roman" w:hAnsi="Times New Roman" w:cs="Times New Roman"/>
          <w:sz w:val="24"/>
          <w:szCs w:val="24"/>
        </w:rPr>
        <w:t>,</w:t>
      </w:r>
      <w:r w:rsidR="00947412">
        <w:rPr>
          <w:rFonts w:ascii="Times New Roman" w:hAnsi="Times New Roman" w:cs="Times New Roman"/>
          <w:sz w:val="24"/>
          <w:szCs w:val="24"/>
        </w:rPr>
        <w:t xml:space="preserve"> </w:t>
      </w:r>
      <w:r w:rsidRPr="009A40FB">
        <w:rPr>
          <w:rFonts w:ascii="Times New Roman" w:hAnsi="Times New Roman" w:cs="Times New Roman"/>
          <w:sz w:val="24"/>
          <w:szCs w:val="24"/>
        </w:rPr>
        <w:t>Станевский</w:t>
      </w:r>
      <w:r w:rsidR="00947412">
        <w:rPr>
          <w:rFonts w:ascii="Times New Roman" w:hAnsi="Times New Roman" w:cs="Times New Roman"/>
          <w:sz w:val="24"/>
          <w:szCs w:val="24"/>
        </w:rPr>
        <w:t xml:space="preserve"> А.Г.</w:t>
      </w:r>
      <w:r w:rsidRPr="009A40FB">
        <w:rPr>
          <w:rFonts w:ascii="Times New Roman" w:hAnsi="Times New Roman" w:cs="Times New Roman"/>
          <w:sz w:val="24"/>
          <w:szCs w:val="24"/>
        </w:rPr>
        <w:t>, Старобина</w:t>
      </w:r>
      <w:r w:rsidR="00947412">
        <w:rPr>
          <w:rFonts w:ascii="Times New Roman" w:hAnsi="Times New Roman" w:cs="Times New Roman"/>
          <w:sz w:val="24"/>
          <w:szCs w:val="24"/>
        </w:rPr>
        <w:t xml:space="preserve"> Е.М.</w:t>
      </w:r>
      <w:r w:rsidRPr="009A40FB">
        <w:rPr>
          <w:rFonts w:ascii="Times New Roman" w:hAnsi="Times New Roman" w:cs="Times New Roman"/>
          <w:sz w:val="24"/>
          <w:szCs w:val="24"/>
        </w:rPr>
        <w:t xml:space="preserve">, Храпылина </w:t>
      </w:r>
      <w:r w:rsidR="00947412">
        <w:rPr>
          <w:rFonts w:ascii="Times New Roman" w:hAnsi="Times New Roman" w:cs="Times New Roman"/>
          <w:sz w:val="24"/>
          <w:szCs w:val="24"/>
        </w:rPr>
        <w:t xml:space="preserve">Л.П. </w:t>
      </w:r>
      <w:r w:rsidRPr="009A40FB">
        <w:rPr>
          <w:rFonts w:ascii="Times New Roman" w:hAnsi="Times New Roman" w:cs="Times New Roman"/>
          <w:sz w:val="24"/>
          <w:szCs w:val="24"/>
        </w:rPr>
        <w:t xml:space="preserve">и др.) анализируют многочисленные факторы, препятствующие профессиональному выбору оптантов-инвалидов; </w:t>
      </w:r>
    </w:p>
    <w:p w:rsidR="00DB0F4A" w:rsidRPr="009A40FB" w:rsidRDefault="00DB0F4A" w:rsidP="00086430">
      <w:pPr>
        <w:pStyle w:val="a3"/>
        <w:numPr>
          <w:ilvl w:val="0"/>
          <w:numId w:val="22"/>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другие авторы делают вывод, что правильно нацеленный личностно-ориентированный психолого-педагогический процесс будет положительно влиять на профессиональный выбор инвалида, обеспечивая ему возможность занят</w:t>
      </w:r>
      <w:r w:rsidR="00035B34">
        <w:rPr>
          <w:rFonts w:ascii="Times New Roman" w:hAnsi="Times New Roman" w:cs="Times New Roman"/>
          <w:sz w:val="24"/>
          <w:szCs w:val="24"/>
        </w:rPr>
        <w:t>ь в жизни свое достойное место.</w:t>
      </w:r>
    </w:p>
    <w:p w:rsidR="00DB0F4A" w:rsidRPr="009A40FB" w:rsidRDefault="00DB0F4A" w:rsidP="00035B34">
      <w:pPr>
        <w:pStyle w:val="a3"/>
        <w:spacing w:after="0" w:line="240" w:lineRule="auto"/>
        <w:ind w:left="0" w:firstLine="284"/>
        <w:jc w:val="both"/>
        <w:rPr>
          <w:rFonts w:ascii="Times New Roman" w:hAnsi="Times New Roman" w:cs="Times New Roman"/>
          <w:sz w:val="24"/>
          <w:szCs w:val="24"/>
        </w:rPr>
      </w:pPr>
      <w:r w:rsidRPr="009A40FB">
        <w:rPr>
          <w:rFonts w:ascii="Times New Roman" w:hAnsi="Times New Roman" w:cs="Times New Roman"/>
          <w:sz w:val="24"/>
          <w:szCs w:val="24"/>
        </w:rPr>
        <w:t>Несмотря на теоретический анализ, практический опыт педагогов, психологов, работающих с лицами, имеющими ОВЗ, показывает:</w:t>
      </w:r>
    </w:p>
    <w:p w:rsidR="00DB0F4A" w:rsidRPr="009A40FB" w:rsidRDefault="00DB0F4A" w:rsidP="00086430">
      <w:pPr>
        <w:pStyle w:val="a3"/>
        <w:numPr>
          <w:ilvl w:val="0"/>
          <w:numId w:val="22"/>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деятельность в этом направлении носит несистематический характер;</w:t>
      </w:r>
    </w:p>
    <w:p w:rsidR="00DB0F4A" w:rsidRPr="009A40FB" w:rsidRDefault="00DB0F4A" w:rsidP="00086430">
      <w:pPr>
        <w:pStyle w:val="a3"/>
        <w:numPr>
          <w:ilvl w:val="0"/>
          <w:numId w:val="22"/>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не учитываются индивидуальные особенности и возможности оптантов-инвалидов;</w:t>
      </w:r>
    </w:p>
    <w:p w:rsidR="00DB0F4A" w:rsidRPr="009A40FB" w:rsidRDefault="00DB0F4A" w:rsidP="00086430">
      <w:pPr>
        <w:pStyle w:val="a3"/>
        <w:numPr>
          <w:ilvl w:val="0"/>
          <w:numId w:val="22"/>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недостаточность теоретического и методического обеспечения процесса педагогического содействия профессиональному самоопределению молодежи с ОВЗ;</w:t>
      </w:r>
    </w:p>
    <w:p w:rsidR="00DB0F4A" w:rsidRPr="009A40FB" w:rsidRDefault="00DB0F4A" w:rsidP="00086430">
      <w:pPr>
        <w:pStyle w:val="a3"/>
        <w:numPr>
          <w:ilvl w:val="0"/>
          <w:numId w:val="22"/>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помощь в профессиональном самоопределении ограничивается знаниями и занятиями на уроках технологии в массовых школах и в мастерских школ-интернатов;</w:t>
      </w:r>
    </w:p>
    <w:p w:rsidR="00DB0F4A" w:rsidRPr="009A40FB" w:rsidRDefault="00DB0F4A" w:rsidP="00086430">
      <w:pPr>
        <w:pStyle w:val="a3"/>
        <w:numPr>
          <w:ilvl w:val="0"/>
          <w:numId w:val="22"/>
        </w:numPr>
        <w:spacing w:after="0" w:line="240" w:lineRule="auto"/>
        <w:ind w:left="284" w:hanging="284"/>
        <w:jc w:val="both"/>
        <w:rPr>
          <w:rFonts w:ascii="Times New Roman" w:hAnsi="Times New Roman" w:cs="Times New Roman"/>
          <w:sz w:val="24"/>
          <w:szCs w:val="24"/>
        </w:rPr>
      </w:pPr>
      <w:r w:rsidRPr="009A40FB">
        <w:rPr>
          <w:rFonts w:ascii="Times New Roman" w:hAnsi="Times New Roman" w:cs="Times New Roman"/>
          <w:sz w:val="24"/>
          <w:szCs w:val="24"/>
        </w:rPr>
        <w:t>отсутствует коллегиальность в принятии решений.</w:t>
      </w:r>
    </w:p>
    <w:p w:rsidR="00DB0F4A" w:rsidRPr="00B1532A" w:rsidRDefault="00DB0F4A" w:rsidP="009A40FB">
      <w:pPr>
        <w:tabs>
          <w:tab w:val="left" w:pos="709"/>
        </w:tabs>
        <w:spacing w:after="0" w:line="240" w:lineRule="auto"/>
        <w:contextualSpacing/>
        <w:jc w:val="both"/>
        <w:rPr>
          <w:rFonts w:ascii="Times New Roman" w:hAnsi="Times New Roman" w:cs="Times New Roman"/>
          <w:sz w:val="28"/>
          <w:szCs w:val="28"/>
        </w:rPr>
      </w:pPr>
    </w:p>
    <w:p w:rsidR="004D1845" w:rsidRDefault="004D1845" w:rsidP="009A40FB">
      <w:pPr>
        <w:spacing w:after="0" w:line="240" w:lineRule="auto"/>
        <w:ind w:firstLine="708"/>
        <w:contextualSpacing/>
        <w:jc w:val="center"/>
        <w:rPr>
          <w:rFonts w:ascii="Times New Roman" w:hAnsi="Times New Roman" w:cs="Times New Roman"/>
          <w:b/>
          <w:sz w:val="32"/>
          <w:szCs w:val="32"/>
        </w:rPr>
      </w:pPr>
    </w:p>
    <w:p w:rsidR="004D1845" w:rsidRDefault="004D1845" w:rsidP="009A40FB">
      <w:pPr>
        <w:spacing w:after="0" w:line="240" w:lineRule="auto"/>
        <w:ind w:firstLine="708"/>
        <w:contextualSpacing/>
        <w:jc w:val="center"/>
        <w:rPr>
          <w:rFonts w:ascii="Times New Roman" w:hAnsi="Times New Roman" w:cs="Times New Roman"/>
          <w:b/>
          <w:sz w:val="32"/>
          <w:szCs w:val="32"/>
        </w:rPr>
      </w:pPr>
    </w:p>
    <w:p w:rsidR="004D1845" w:rsidRDefault="004D1845" w:rsidP="009A40FB">
      <w:pPr>
        <w:spacing w:after="0" w:line="240" w:lineRule="auto"/>
        <w:ind w:firstLine="708"/>
        <w:contextualSpacing/>
        <w:jc w:val="center"/>
        <w:rPr>
          <w:rFonts w:ascii="Times New Roman" w:hAnsi="Times New Roman" w:cs="Times New Roman"/>
          <w:b/>
          <w:sz w:val="32"/>
          <w:szCs w:val="32"/>
        </w:rPr>
      </w:pPr>
    </w:p>
    <w:p w:rsidR="002E0E12" w:rsidRDefault="002E0E12" w:rsidP="009A40FB">
      <w:pPr>
        <w:spacing w:after="0" w:line="240" w:lineRule="auto"/>
        <w:ind w:firstLine="708"/>
        <w:contextualSpacing/>
        <w:jc w:val="center"/>
        <w:rPr>
          <w:rFonts w:ascii="Times New Roman" w:hAnsi="Times New Roman" w:cs="Times New Roman"/>
          <w:b/>
          <w:sz w:val="32"/>
          <w:szCs w:val="32"/>
        </w:rPr>
      </w:pPr>
    </w:p>
    <w:p w:rsidR="002E0E12" w:rsidRDefault="002E0E12" w:rsidP="009A40FB">
      <w:pPr>
        <w:spacing w:after="0" w:line="240" w:lineRule="auto"/>
        <w:ind w:firstLine="708"/>
        <w:contextualSpacing/>
        <w:jc w:val="center"/>
        <w:rPr>
          <w:rFonts w:ascii="Times New Roman" w:hAnsi="Times New Roman" w:cs="Times New Roman"/>
          <w:b/>
          <w:sz w:val="32"/>
          <w:szCs w:val="32"/>
        </w:rPr>
      </w:pPr>
    </w:p>
    <w:p w:rsidR="002E0E12" w:rsidRDefault="002E0E12" w:rsidP="009A40FB">
      <w:pPr>
        <w:spacing w:after="0" w:line="240" w:lineRule="auto"/>
        <w:ind w:firstLine="708"/>
        <w:contextualSpacing/>
        <w:jc w:val="center"/>
        <w:rPr>
          <w:rFonts w:ascii="Times New Roman" w:hAnsi="Times New Roman" w:cs="Times New Roman"/>
          <w:b/>
          <w:sz w:val="32"/>
          <w:szCs w:val="32"/>
        </w:rPr>
      </w:pPr>
    </w:p>
    <w:p w:rsidR="002E0E12" w:rsidRDefault="002E0E12" w:rsidP="009A40FB">
      <w:pPr>
        <w:spacing w:after="0" w:line="240" w:lineRule="auto"/>
        <w:ind w:firstLine="708"/>
        <w:contextualSpacing/>
        <w:jc w:val="center"/>
        <w:rPr>
          <w:rFonts w:ascii="Times New Roman" w:hAnsi="Times New Roman" w:cs="Times New Roman"/>
          <w:b/>
          <w:sz w:val="32"/>
          <w:szCs w:val="32"/>
        </w:rPr>
      </w:pPr>
    </w:p>
    <w:p w:rsidR="002E0E12" w:rsidRDefault="002E0E12"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035B34" w:rsidRDefault="00035B34" w:rsidP="009A40FB">
      <w:pPr>
        <w:spacing w:after="0" w:line="240" w:lineRule="auto"/>
        <w:ind w:firstLine="708"/>
        <w:contextualSpacing/>
        <w:jc w:val="center"/>
        <w:rPr>
          <w:rFonts w:ascii="Times New Roman" w:hAnsi="Times New Roman" w:cs="Times New Roman"/>
          <w:b/>
          <w:sz w:val="32"/>
          <w:szCs w:val="32"/>
        </w:rPr>
      </w:pPr>
    </w:p>
    <w:p w:rsidR="009A40FB" w:rsidRPr="00035B34" w:rsidRDefault="00035B34" w:rsidP="009A40FB">
      <w:pPr>
        <w:spacing w:after="0" w:line="240" w:lineRule="auto"/>
        <w:ind w:firstLine="708"/>
        <w:contextualSpacing/>
        <w:jc w:val="center"/>
        <w:rPr>
          <w:rFonts w:ascii="Times New Roman" w:hAnsi="Times New Roman" w:cs="Times New Roman"/>
          <w:b/>
          <w:sz w:val="24"/>
          <w:szCs w:val="24"/>
        </w:rPr>
      </w:pPr>
      <w:r w:rsidRPr="00035B34">
        <w:rPr>
          <w:rFonts w:ascii="Times New Roman" w:hAnsi="Times New Roman" w:cs="Times New Roman"/>
          <w:b/>
          <w:sz w:val="24"/>
          <w:szCs w:val="24"/>
        </w:rPr>
        <w:lastRenderedPageBreak/>
        <w:t>ГЛАВА 4. КОМПЛЕКСНАЯ ПРОФОРИЕНТАЦИЯ ДЛЯ ЛИЦ С ОВЗ</w:t>
      </w:r>
    </w:p>
    <w:p w:rsidR="005A6867" w:rsidRPr="00035B34" w:rsidRDefault="005A6867" w:rsidP="005A6867">
      <w:pPr>
        <w:spacing w:after="0" w:line="240" w:lineRule="auto"/>
        <w:jc w:val="both"/>
        <w:rPr>
          <w:rFonts w:ascii="Times New Roman" w:hAnsi="Times New Roman" w:cs="Times New Roman"/>
          <w:color w:val="FF0000"/>
          <w:sz w:val="24"/>
          <w:szCs w:val="24"/>
        </w:rPr>
      </w:pPr>
    </w:p>
    <w:p w:rsidR="009A40FB" w:rsidRPr="009A40FB" w:rsidRDefault="009A40FB" w:rsidP="00035B34">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Преобразование всех сфер жизни современного общества вызвало необходимость глубокого переосмысления сложившейся системы воспитания и образования молодого поколения. Непрерывное образование сегодня становится неотъемлемой частью образа жизни каждого человека, главной целью которого является всестороннее развитие личности, максимальное раскрытие способностей каждого, адекватная подготовка к дальнейшей трудовой деятельности.</w:t>
      </w:r>
    </w:p>
    <w:p w:rsidR="009A40FB" w:rsidRPr="009A40FB" w:rsidRDefault="009A40FB" w:rsidP="006B1F35">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Реализация этой цели предполагает необходимость осуществления комплексного подхода к образованию и профессиональной ориентации подростков. Особенно актуально применение такого подхода в работе с молодыми людьми, испытывающими трудности профессиональной самореализации в связи с ОВЗ в связи с объективным сужением выбора будущей профессиональной деятельности и затруднениями при получении профессионального образования.</w:t>
      </w:r>
    </w:p>
    <w:p w:rsidR="009A40FB" w:rsidRPr="009A40FB" w:rsidRDefault="009A40FB" w:rsidP="006B1F35">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Необходимость осуществления комплексного подхода к воспитанию нашл</w:t>
      </w:r>
      <w:r w:rsidR="006B1F35">
        <w:rPr>
          <w:rFonts w:ascii="Times New Roman" w:hAnsi="Times New Roman" w:cs="Times New Roman"/>
          <w:sz w:val="24"/>
          <w:szCs w:val="24"/>
        </w:rPr>
        <w:t>а</w:t>
      </w:r>
      <w:r w:rsidRPr="009A40FB">
        <w:rPr>
          <w:rFonts w:ascii="Times New Roman" w:hAnsi="Times New Roman" w:cs="Times New Roman"/>
          <w:sz w:val="24"/>
          <w:szCs w:val="24"/>
        </w:rPr>
        <w:t xml:space="preserve"> определенное развитие в теории и практике отечественной педагогики. Так, в последнее время в теории педагогики комплексный подход к профориентации детей с ограниченными возможностями получил обоснование как один из ведущих принципов социализации. Нет сомнения в том, что в ближайшее время получат разработку теоретические основы комплексного подхода в связи с созданием целостной системы непрерывного образования.</w:t>
      </w:r>
    </w:p>
    <w:p w:rsidR="009A40FB" w:rsidRPr="009A40FB" w:rsidRDefault="009A40FB" w:rsidP="006B1F35">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Как видим, комплексный подход – истинно научный подход познания такого многосложного феномена, каким является гуманная педагогика. Он применим и эффективно срабатывает при рассмотрении явлений, объектов действительности, отношений, деятельности и т.д. всех систем и уровней. В этом смысле комплексный подход срабатывает как основное требование, как закон. При рассмотрении комплексного подхода к профориентации лиц с ОВЗ, он приобретает ранг основополагающего принципа, отражающего главные, сущностные стороны воспитательного процесса, обуславливающего конечный результат социализация лиц данной категории.</w:t>
      </w:r>
    </w:p>
    <w:p w:rsidR="005A6867" w:rsidRPr="009A40FB" w:rsidRDefault="005A6867" w:rsidP="005A6867">
      <w:pPr>
        <w:spacing w:after="0" w:line="240" w:lineRule="auto"/>
        <w:jc w:val="both"/>
        <w:rPr>
          <w:rFonts w:ascii="Times New Roman" w:hAnsi="Times New Roman" w:cs="Times New Roman"/>
          <w:color w:val="FF0000"/>
          <w:sz w:val="24"/>
          <w:szCs w:val="24"/>
        </w:rPr>
      </w:pPr>
    </w:p>
    <w:p w:rsidR="005A6867" w:rsidRPr="009A40FB" w:rsidRDefault="005A6867" w:rsidP="005A6867">
      <w:pPr>
        <w:spacing w:after="0" w:line="240" w:lineRule="auto"/>
        <w:jc w:val="both"/>
        <w:rPr>
          <w:rFonts w:ascii="Times New Roman" w:hAnsi="Times New Roman" w:cs="Times New Roman"/>
          <w:color w:val="FF0000"/>
          <w:sz w:val="24"/>
          <w:szCs w:val="24"/>
        </w:rPr>
      </w:pPr>
    </w:p>
    <w:p w:rsidR="005A6867" w:rsidRPr="006B1F35" w:rsidRDefault="00E23F39" w:rsidP="005A6867">
      <w:pPr>
        <w:spacing w:after="0" w:line="240" w:lineRule="auto"/>
        <w:jc w:val="center"/>
        <w:rPr>
          <w:rFonts w:ascii="Times New Roman" w:hAnsi="Times New Roman" w:cs="Times New Roman"/>
          <w:b/>
          <w:sz w:val="24"/>
          <w:szCs w:val="24"/>
        </w:rPr>
      </w:pPr>
      <w:r w:rsidRPr="006B1F35">
        <w:rPr>
          <w:rFonts w:ascii="Times New Roman" w:hAnsi="Times New Roman" w:cs="Times New Roman"/>
          <w:b/>
          <w:sz w:val="24"/>
          <w:szCs w:val="24"/>
        </w:rPr>
        <w:t>4</w:t>
      </w:r>
      <w:r w:rsidR="009A40FB" w:rsidRPr="006B1F35">
        <w:rPr>
          <w:rFonts w:ascii="Times New Roman" w:hAnsi="Times New Roman" w:cs="Times New Roman"/>
          <w:b/>
          <w:sz w:val="24"/>
          <w:szCs w:val="24"/>
        </w:rPr>
        <w:t>.</w:t>
      </w:r>
      <w:r w:rsidRPr="006B1F35">
        <w:rPr>
          <w:rFonts w:ascii="Times New Roman" w:hAnsi="Times New Roman" w:cs="Times New Roman"/>
          <w:b/>
          <w:sz w:val="24"/>
          <w:szCs w:val="24"/>
        </w:rPr>
        <w:t>1.</w:t>
      </w:r>
      <w:r w:rsidR="009A40FB" w:rsidRPr="006B1F35">
        <w:rPr>
          <w:rFonts w:ascii="Times New Roman" w:hAnsi="Times New Roman" w:cs="Times New Roman"/>
          <w:b/>
          <w:sz w:val="24"/>
          <w:szCs w:val="24"/>
        </w:rPr>
        <w:t xml:space="preserve"> Медико-физи</w:t>
      </w:r>
      <w:r w:rsidR="00D4368D" w:rsidRPr="006B1F35">
        <w:rPr>
          <w:rFonts w:ascii="Times New Roman" w:hAnsi="Times New Roman" w:cs="Times New Roman"/>
          <w:b/>
          <w:sz w:val="24"/>
          <w:szCs w:val="24"/>
        </w:rPr>
        <w:t>ологическая профконсультация и</w:t>
      </w:r>
      <w:r w:rsidR="006B1F35">
        <w:rPr>
          <w:rFonts w:ascii="Times New Roman" w:hAnsi="Times New Roman" w:cs="Times New Roman"/>
          <w:b/>
          <w:sz w:val="24"/>
          <w:szCs w:val="24"/>
        </w:rPr>
        <w:t xml:space="preserve"> </w:t>
      </w:r>
      <w:r w:rsidR="00D4368D" w:rsidRPr="006B1F35">
        <w:rPr>
          <w:rFonts w:ascii="Times New Roman" w:hAnsi="Times New Roman" w:cs="Times New Roman"/>
          <w:b/>
          <w:sz w:val="24"/>
          <w:szCs w:val="24"/>
        </w:rPr>
        <w:t>медицинский</w:t>
      </w:r>
      <w:r w:rsidR="001F14FB" w:rsidRPr="006B1F35">
        <w:rPr>
          <w:rFonts w:ascii="Times New Roman" w:hAnsi="Times New Roman" w:cs="Times New Roman"/>
          <w:b/>
          <w:sz w:val="24"/>
          <w:szCs w:val="24"/>
        </w:rPr>
        <w:t xml:space="preserve"> </w:t>
      </w:r>
      <w:r w:rsidR="00D4368D" w:rsidRPr="006B1F35">
        <w:rPr>
          <w:rFonts w:ascii="Times New Roman" w:hAnsi="Times New Roman" w:cs="Times New Roman"/>
          <w:b/>
          <w:sz w:val="24"/>
          <w:szCs w:val="24"/>
        </w:rPr>
        <w:t xml:space="preserve">отбор </w:t>
      </w:r>
    </w:p>
    <w:p w:rsidR="0012339B" w:rsidRPr="009A40FB" w:rsidRDefault="0012339B" w:rsidP="00F01F82">
      <w:pPr>
        <w:spacing w:after="0" w:line="240" w:lineRule="auto"/>
        <w:contextualSpacing/>
        <w:jc w:val="both"/>
        <w:rPr>
          <w:rFonts w:ascii="Times New Roman" w:hAnsi="Times New Roman" w:cs="Times New Roman"/>
          <w:sz w:val="24"/>
          <w:szCs w:val="24"/>
        </w:rPr>
      </w:pP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Медико-физиологическая профконсультация подростков устанавливает профессиональную пригодность к видам деятельности, группам профессий или к отдельной профессии.</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Задача</w:t>
      </w:r>
      <w:r w:rsidR="006B1F35">
        <w:rPr>
          <w:rFonts w:ascii="Times New Roman" w:hAnsi="Times New Roman" w:cs="Times New Roman"/>
          <w:sz w:val="24"/>
          <w:szCs w:val="24"/>
        </w:rPr>
        <w:t xml:space="preserve"> </w:t>
      </w:r>
      <w:r w:rsidRPr="009A40FB">
        <w:rPr>
          <w:rFonts w:ascii="Times New Roman" w:hAnsi="Times New Roman" w:cs="Times New Roman"/>
          <w:sz w:val="24"/>
          <w:szCs w:val="24"/>
        </w:rPr>
        <w:t>профконсультации - установление оптимального соответствия подростка избираемой профессии:</w:t>
      </w:r>
    </w:p>
    <w:p w:rsidR="005A6867" w:rsidRPr="009A40FB" w:rsidRDefault="005A6867" w:rsidP="00086430">
      <w:pPr>
        <w:pStyle w:val="a3"/>
        <w:numPr>
          <w:ilvl w:val="0"/>
          <w:numId w:val="13"/>
        </w:numPr>
        <w:tabs>
          <w:tab w:val="left" w:pos="426"/>
        </w:tabs>
        <w:spacing w:after="0" w:line="240" w:lineRule="auto"/>
        <w:ind w:hanging="926"/>
        <w:jc w:val="both"/>
        <w:rPr>
          <w:rFonts w:ascii="Times New Roman" w:hAnsi="Times New Roman" w:cs="Times New Roman"/>
          <w:sz w:val="24"/>
          <w:szCs w:val="24"/>
        </w:rPr>
      </w:pPr>
      <w:r w:rsidRPr="009A40FB">
        <w:rPr>
          <w:rFonts w:ascii="Times New Roman" w:hAnsi="Times New Roman" w:cs="Times New Roman"/>
          <w:sz w:val="24"/>
          <w:szCs w:val="24"/>
        </w:rPr>
        <w:t>соответствия состояния здоровья;</w:t>
      </w:r>
    </w:p>
    <w:p w:rsidR="005A6867" w:rsidRPr="009A40FB" w:rsidRDefault="005A6867" w:rsidP="00086430">
      <w:pPr>
        <w:pStyle w:val="a3"/>
        <w:numPr>
          <w:ilvl w:val="0"/>
          <w:numId w:val="13"/>
        </w:numPr>
        <w:spacing w:after="0" w:line="240" w:lineRule="auto"/>
        <w:ind w:left="426" w:hanging="284"/>
        <w:jc w:val="both"/>
        <w:rPr>
          <w:rFonts w:ascii="Times New Roman" w:hAnsi="Times New Roman" w:cs="Times New Roman"/>
          <w:sz w:val="24"/>
          <w:szCs w:val="24"/>
        </w:rPr>
      </w:pPr>
      <w:r w:rsidRPr="009A40FB">
        <w:rPr>
          <w:rFonts w:ascii="Times New Roman" w:hAnsi="Times New Roman" w:cs="Times New Roman"/>
          <w:sz w:val="24"/>
          <w:szCs w:val="24"/>
        </w:rPr>
        <w:t>психофизиологических особенностей.</w:t>
      </w:r>
    </w:p>
    <w:p w:rsidR="006B1F35" w:rsidRDefault="005A6867" w:rsidP="006B1F35">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В медицинскую</w:t>
      </w:r>
      <w:r w:rsidR="00160B3A">
        <w:rPr>
          <w:rFonts w:ascii="Times New Roman" w:hAnsi="Times New Roman" w:cs="Times New Roman"/>
          <w:sz w:val="24"/>
          <w:szCs w:val="24"/>
        </w:rPr>
        <w:t xml:space="preserve"> </w:t>
      </w:r>
      <w:r w:rsidRPr="009A40FB">
        <w:rPr>
          <w:rFonts w:ascii="Times New Roman" w:hAnsi="Times New Roman" w:cs="Times New Roman"/>
          <w:sz w:val="24"/>
          <w:szCs w:val="24"/>
        </w:rPr>
        <w:t xml:space="preserve">профконсультацию входит 2 раздела: </w:t>
      </w:r>
    </w:p>
    <w:p w:rsidR="006B1F35" w:rsidRDefault="006B1F35" w:rsidP="006B1F35">
      <w:pPr>
        <w:spacing w:after="0" w:line="240" w:lineRule="auto"/>
        <w:ind w:left="57" w:firstLine="651"/>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5A6867" w:rsidRPr="009A40FB">
        <w:rPr>
          <w:rFonts w:ascii="Times New Roman" w:hAnsi="Times New Roman" w:cs="Times New Roman"/>
          <w:sz w:val="24"/>
          <w:szCs w:val="24"/>
        </w:rPr>
        <w:t xml:space="preserve">первый раздел - традиционно-медицинский: </w:t>
      </w:r>
      <w:r w:rsidR="005A6867" w:rsidRPr="009A40FB">
        <w:rPr>
          <w:rFonts w:ascii="Times New Roman" w:hAnsi="Times New Roman" w:cs="Times New Roman"/>
          <w:i/>
          <w:sz w:val="24"/>
          <w:szCs w:val="24"/>
        </w:rPr>
        <w:t>врачебная</w:t>
      </w:r>
      <w:r w:rsidR="00160B3A">
        <w:rPr>
          <w:rFonts w:ascii="Times New Roman" w:hAnsi="Times New Roman" w:cs="Times New Roman"/>
          <w:i/>
          <w:sz w:val="24"/>
          <w:szCs w:val="24"/>
        </w:rPr>
        <w:t xml:space="preserve"> </w:t>
      </w:r>
      <w:r w:rsidR="005A6867" w:rsidRPr="009A40FB">
        <w:rPr>
          <w:rFonts w:ascii="Times New Roman" w:hAnsi="Times New Roman" w:cs="Times New Roman"/>
          <w:i/>
          <w:sz w:val="24"/>
          <w:szCs w:val="24"/>
        </w:rPr>
        <w:t>профконсультация, выбор профессии с учетом состояния здоровья;</w:t>
      </w:r>
    </w:p>
    <w:p w:rsidR="005A6867" w:rsidRPr="009A40FB" w:rsidRDefault="006B1F35" w:rsidP="006B1F35">
      <w:pPr>
        <w:spacing w:after="0" w:line="240" w:lineRule="auto"/>
        <w:ind w:left="57" w:firstLine="651"/>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5A6867" w:rsidRPr="009A40FB">
        <w:rPr>
          <w:rFonts w:ascii="Times New Roman" w:hAnsi="Times New Roman" w:cs="Times New Roman"/>
          <w:sz w:val="24"/>
          <w:szCs w:val="24"/>
        </w:rPr>
        <w:t xml:space="preserve">второй раздел - сравнительно новый и развивающийся: </w:t>
      </w:r>
      <w:r w:rsidR="005A6867" w:rsidRPr="009A40FB">
        <w:rPr>
          <w:rFonts w:ascii="Times New Roman" w:hAnsi="Times New Roman" w:cs="Times New Roman"/>
          <w:i/>
          <w:sz w:val="24"/>
          <w:szCs w:val="24"/>
        </w:rPr>
        <w:t>медико-физиологическая</w:t>
      </w:r>
      <w:r w:rsidR="00160B3A">
        <w:rPr>
          <w:rFonts w:ascii="Times New Roman" w:hAnsi="Times New Roman" w:cs="Times New Roman"/>
          <w:i/>
          <w:sz w:val="24"/>
          <w:szCs w:val="24"/>
        </w:rPr>
        <w:t xml:space="preserve"> </w:t>
      </w:r>
      <w:r w:rsidR="005A6867" w:rsidRPr="009A40FB">
        <w:rPr>
          <w:rFonts w:ascii="Times New Roman" w:hAnsi="Times New Roman" w:cs="Times New Roman"/>
          <w:i/>
          <w:sz w:val="24"/>
          <w:szCs w:val="24"/>
        </w:rPr>
        <w:t xml:space="preserve">профконсультация, выбор профессии с учетом индивидуальных физиологических и психофизиологических особенностей организма. </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Развитие каждого раздела медико-физиологической профконсультации строится на изучении требований профессии, предъявляемых к организму подростка, с одной стороны, и изучении соответствующих индивидуальных особенностей подростков - с другой. В случае врачебной профконсультации - это изучение состояния здоровья в самом широком плане, в случае психофизиологической профконсультации - определение индивидуально-типологических особенностей индивида.</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lastRenderedPageBreak/>
        <w:t>Актуальность врачебной профконсультации обусловлена тем, что значительное число подростков ограничены в выборе профессии из-за отклонений в состоянии здоровья, проявляющихся не только в хронических заболеваниях, но и функциональных отклонениях возрастного характера.</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i/>
          <w:sz w:val="24"/>
          <w:szCs w:val="24"/>
        </w:rPr>
        <w:t>Задачей врачебной профконсультации</w:t>
      </w:r>
      <w:r w:rsidRPr="009A40FB">
        <w:rPr>
          <w:rFonts w:ascii="Times New Roman" w:hAnsi="Times New Roman" w:cs="Times New Roman"/>
          <w:sz w:val="24"/>
          <w:szCs w:val="24"/>
        </w:rPr>
        <w:t xml:space="preserve"> является рекомендация для обучающихся с отклонениями в состоянии здоровья тако</w:t>
      </w:r>
      <w:r w:rsidR="009A312C">
        <w:rPr>
          <w:rFonts w:ascii="Times New Roman" w:hAnsi="Times New Roman" w:cs="Times New Roman"/>
          <w:sz w:val="24"/>
          <w:szCs w:val="24"/>
        </w:rPr>
        <w:t>го</w:t>
      </w:r>
      <w:r w:rsidRPr="009A40FB">
        <w:rPr>
          <w:rFonts w:ascii="Times New Roman" w:hAnsi="Times New Roman" w:cs="Times New Roman"/>
          <w:sz w:val="24"/>
          <w:szCs w:val="24"/>
        </w:rPr>
        <w:t xml:space="preserve"> вид</w:t>
      </w:r>
      <w:r w:rsidR="009A312C">
        <w:rPr>
          <w:rFonts w:ascii="Times New Roman" w:hAnsi="Times New Roman" w:cs="Times New Roman"/>
          <w:sz w:val="24"/>
          <w:szCs w:val="24"/>
        </w:rPr>
        <w:t>а</w:t>
      </w:r>
      <w:r w:rsidRPr="009A40FB">
        <w:rPr>
          <w:rFonts w:ascii="Times New Roman" w:hAnsi="Times New Roman" w:cs="Times New Roman"/>
          <w:sz w:val="24"/>
          <w:szCs w:val="24"/>
        </w:rPr>
        <w:t xml:space="preserve"> профессиональной деятельности, который бы не оказал отрицательного влияния на течение заболевания и функциональное состояние организма в целом, а при возможности и способств</w:t>
      </w:r>
      <w:r w:rsidR="009A312C">
        <w:rPr>
          <w:rFonts w:ascii="Times New Roman" w:hAnsi="Times New Roman" w:cs="Times New Roman"/>
          <w:sz w:val="24"/>
          <w:szCs w:val="24"/>
        </w:rPr>
        <w:t>овал коррекции имеющихся измене</w:t>
      </w:r>
      <w:r w:rsidRPr="009A40FB">
        <w:rPr>
          <w:rFonts w:ascii="Times New Roman" w:hAnsi="Times New Roman" w:cs="Times New Roman"/>
          <w:sz w:val="24"/>
          <w:szCs w:val="24"/>
        </w:rPr>
        <w:t>ний и имел оздоровительное значение для организма. Правильный подбор вида труда - одно из важнейших мероприятий по профилактике прогрессирования хронических заболеваний, перехода функциональных отклонений в органические изменения, профилактике инвалидности.</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i/>
          <w:sz w:val="24"/>
          <w:szCs w:val="24"/>
        </w:rPr>
        <w:t>Врачебная</w:t>
      </w:r>
      <w:r w:rsidR="00B316B0">
        <w:rPr>
          <w:rFonts w:ascii="Times New Roman" w:hAnsi="Times New Roman" w:cs="Times New Roman"/>
          <w:i/>
          <w:sz w:val="24"/>
          <w:szCs w:val="24"/>
        </w:rPr>
        <w:t xml:space="preserve"> </w:t>
      </w:r>
      <w:r w:rsidRPr="009A40FB">
        <w:rPr>
          <w:rFonts w:ascii="Times New Roman" w:hAnsi="Times New Roman" w:cs="Times New Roman"/>
          <w:i/>
          <w:sz w:val="24"/>
          <w:szCs w:val="24"/>
        </w:rPr>
        <w:t>профконсультация</w:t>
      </w:r>
      <w:r w:rsidRPr="009A40FB">
        <w:rPr>
          <w:rFonts w:ascii="Times New Roman" w:hAnsi="Times New Roman" w:cs="Times New Roman"/>
          <w:sz w:val="24"/>
          <w:szCs w:val="24"/>
        </w:rPr>
        <w:t xml:space="preserve"> имеет 2 основных направления: </w:t>
      </w:r>
    </w:p>
    <w:p w:rsidR="005A6867" w:rsidRPr="009A40FB" w:rsidRDefault="009A312C" w:rsidP="005A6867">
      <w:pPr>
        <w:tabs>
          <w:tab w:val="left" w:pos="1276"/>
        </w:tabs>
        <w:spacing w:after="0" w:line="240" w:lineRule="auto"/>
        <w:ind w:left="57" w:firstLine="85"/>
        <w:contextualSpacing/>
        <w:jc w:val="both"/>
        <w:rPr>
          <w:rFonts w:ascii="Times New Roman" w:hAnsi="Times New Roman" w:cs="Times New Roman"/>
          <w:i/>
          <w:sz w:val="24"/>
          <w:szCs w:val="24"/>
        </w:rPr>
      </w:pPr>
      <w:r>
        <w:rPr>
          <w:rFonts w:ascii="Times New Roman" w:hAnsi="Times New Roman" w:cs="Times New Roman"/>
          <w:sz w:val="24"/>
          <w:szCs w:val="24"/>
        </w:rPr>
        <w:tab/>
      </w:r>
      <w:r w:rsidR="005A6867" w:rsidRPr="009A40FB">
        <w:rPr>
          <w:rFonts w:ascii="Times New Roman" w:hAnsi="Times New Roman" w:cs="Times New Roman"/>
          <w:sz w:val="24"/>
          <w:szCs w:val="24"/>
        </w:rPr>
        <w:t xml:space="preserve">1) врачебный профессиональный отбор - </w:t>
      </w:r>
      <w:r w:rsidR="005A6867" w:rsidRPr="009A40FB">
        <w:rPr>
          <w:rFonts w:ascii="Times New Roman" w:hAnsi="Times New Roman" w:cs="Times New Roman"/>
          <w:i/>
          <w:sz w:val="24"/>
          <w:szCs w:val="24"/>
        </w:rPr>
        <w:t xml:space="preserve">медицинское заключение о возможности выполнения конкретной профессии; </w:t>
      </w:r>
    </w:p>
    <w:p w:rsidR="005A6867" w:rsidRPr="009A40FB" w:rsidRDefault="009A312C" w:rsidP="005A6867">
      <w:pPr>
        <w:tabs>
          <w:tab w:val="left" w:pos="993"/>
          <w:tab w:val="left" w:pos="1134"/>
          <w:tab w:val="left" w:pos="1560"/>
        </w:tabs>
        <w:spacing w:after="0" w:line="240" w:lineRule="auto"/>
        <w:ind w:left="57" w:firstLine="85"/>
        <w:contextualSpacing/>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A6867" w:rsidRPr="009A40FB">
        <w:rPr>
          <w:rFonts w:ascii="Times New Roman" w:hAnsi="Times New Roman" w:cs="Times New Roman"/>
          <w:sz w:val="24"/>
          <w:szCs w:val="24"/>
        </w:rPr>
        <w:t xml:space="preserve">2) врачебная профессиональная ориентация - </w:t>
      </w:r>
      <w:r w:rsidR="005A6867" w:rsidRPr="009A40FB">
        <w:rPr>
          <w:rFonts w:ascii="Times New Roman" w:hAnsi="Times New Roman" w:cs="Times New Roman"/>
          <w:i/>
          <w:sz w:val="24"/>
          <w:szCs w:val="24"/>
        </w:rPr>
        <w:t>рекомендация обучающемуся, имеющему отклонения в состоянии здоровья, в отношении ряда профессий, которые максимально соответствуют его состоянию здоровья.</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i/>
          <w:sz w:val="24"/>
          <w:szCs w:val="24"/>
        </w:rPr>
        <w:t>Цель врачебной профориентации</w:t>
      </w:r>
      <w:r w:rsidRPr="009A40FB">
        <w:rPr>
          <w:rFonts w:ascii="Times New Roman" w:hAnsi="Times New Roman" w:cs="Times New Roman"/>
          <w:sz w:val="24"/>
          <w:szCs w:val="24"/>
        </w:rPr>
        <w:t xml:space="preserve"> - помочь учащимся выбрать профессию для работы на производстве, получить консультацию о правильном выборе организации, в которой можно получить образование.</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i/>
          <w:sz w:val="24"/>
          <w:szCs w:val="24"/>
        </w:rPr>
        <w:t>Медицинские противопоказания</w:t>
      </w:r>
      <w:r w:rsidRPr="009A40FB">
        <w:rPr>
          <w:rFonts w:ascii="Times New Roman" w:hAnsi="Times New Roman" w:cs="Times New Roman"/>
          <w:sz w:val="24"/>
          <w:szCs w:val="24"/>
        </w:rPr>
        <w:t xml:space="preserve"> к выбору профессии обусловлены в основном двумя причинами: </w:t>
      </w:r>
    </w:p>
    <w:p w:rsidR="005A6867" w:rsidRPr="009A40FB" w:rsidRDefault="005A6867" w:rsidP="00086430">
      <w:pPr>
        <w:pStyle w:val="a3"/>
        <w:numPr>
          <w:ilvl w:val="0"/>
          <w:numId w:val="14"/>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первая и основная -</w:t>
      </w:r>
      <w:r w:rsidR="009A40FB">
        <w:rPr>
          <w:rFonts w:ascii="Times New Roman" w:hAnsi="Times New Roman" w:cs="Times New Roman"/>
          <w:sz w:val="24"/>
          <w:szCs w:val="24"/>
        </w:rPr>
        <w:t xml:space="preserve"> характер труда или условия учреждения, про</w:t>
      </w:r>
      <w:r w:rsidRPr="009A40FB">
        <w:rPr>
          <w:rFonts w:ascii="Times New Roman" w:hAnsi="Times New Roman" w:cs="Times New Roman"/>
          <w:sz w:val="24"/>
          <w:szCs w:val="24"/>
        </w:rPr>
        <w:t xml:space="preserve">изводственной среды, в которой осуществляется работа по какой-то конкретной профессии, могут оказать неблагоприятное влияние на течение хронического заболевания, способствовать частым обострениям и прогрессированию его; </w:t>
      </w:r>
    </w:p>
    <w:p w:rsidR="005A6867" w:rsidRPr="009A40FB" w:rsidRDefault="005A6867" w:rsidP="00086430">
      <w:pPr>
        <w:pStyle w:val="a3"/>
        <w:numPr>
          <w:ilvl w:val="0"/>
          <w:numId w:val="14"/>
        </w:numPr>
        <w:tabs>
          <w:tab w:val="left" w:pos="426"/>
        </w:tabs>
        <w:spacing w:after="0" w:line="240" w:lineRule="auto"/>
        <w:ind w:left="142" w:hanging="142"/>
        <w:jc w:val="both"/>
        <w:rPr>
          <w:rFonts w:ascii="Times New Roman" w:hAnsi="Times New Roman" w:cs="Times New Roman"/>
          <w:sz w:val="24"/>
          <w:szCs w:val="24"/>
        </w:rPr>
      </w:pPr>
      <w:r w:rsidRPr="009A40FB">
        <w:rPr>
          <w:rFonts w:ascii="Times New Roman" w:hAnsi="Times New Roman" w:cs="Times New Roman"/>
          <w:sz w:val="24"/>
          <w:szCs w:val="24"/>
        </w:rPr>
        <w:t>вторая - имеющееся заболевание или, что встречается чаще, анатомический дефект препятствует качественному выполнению работы.</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Для соответствия углубленных осмотров задачам профконсультации их деятельность должна обеспечивать:</w:t>
      </w:r>
    </w:p>
    <w:p w:rsidR="005A6867" w:rsidRPr="009A40FB" w:rsidRDefault="005A6867" w:rsidP="00086430">
      <w:pPr>
        <w:pStyle w:val="a3"/>
        <w:numPr>
          <w:ilvl w:val="0"/>
          <w:numId w:val="15"/>
        </w:numPr>
        <w:spacing w:after="0" w:line="240" w:lineRule="auto"/>
        <w:ind w:left="567" w:hanging="425"/>
        <w:jc w:val="both"/>
        <w:rPr>
          <w:rFonts w:ascii="Times New Roman" w:hAnsi="Times New Roman" w:cs="Times New Roman"/>
          <w:sz w:val="24"/>
          <w:szCs w:val="24"/>
        </w:rPr>
      </w:pPr>
      <w:r w:rsidRPr="009A40FB">
        <w:rPr>
          <w:rFonts w:ascii="Times New Roman" w:hAnsi="Times New Roman" w:cs="Times New Roman"/>
          <w:sz w:val="24"/>
          <w:szCs w:val="24"/>
        </w:rPr>
        <w:t>выявление возрастных функциональных отклонений;</w:t>
      </w:r>
    </w:p>
    <w:p w:rsidR="005A6867" w:rsidRPr="009A40FB" w:rsidRDefault="005A6867" w:rsidP="00086430">
      <w:pPr>
        <w:pStyle w:val="a3"/>
        <w:numPr>
          <w:ilvl w:val="0"/>
          <w:numId w:val="15"/>
        </w:numPr>
        <w:tabs>
          <w:tab w:val="left" w:pos="567"/>
        </w:tabs>
        <w:spacing w:after="0" w:line="240" w:lineRule="auto"/>
        <w:ind w:left="0" w:firstLine="142"/>
        <w:jc w:val="both"/>
        <w:rPr>
          <w:rFonts w:ascii="Times New Roman" w:hAnsi="Times New Roman" w:cs="Times New Roman"/>
          <w:sz w:val="24"/>
          <w:szCs w:val="24"/>
        </w:rPr>
      </w:pPr>
      <w:r w:rsidRPr="009A40FB">
        <w:rPr>
          <w:rFonts w:ascii="Times New Roman" w:hAnsi="Times New Roman" w:cs="Times New Roman"/>
          <w:sz w:val="24"/>
          <w:szCs w:val="24"/>
        </w:rPr>
        <w:t>раннюю диагностику заболеваний, оценку функционального состояния системы (органа) и определение степени ее недостаточности;</w:t>
      </w:r>
    </w:p>
    <w:p w:rsidR="005A6867" w:rsidRPr="009A40FB" w:rsidRDefault="005A6867" w:rsidP="00086430">
      <w:pPr>
        <w:pStyle w:val="a3"/>
        <w:numPr>
          <w:ilvl w:val="0"/>
          <w:numId w:val="15"/>
        </w:numPr>
        <w:tabs>
          <w:tab w:val="left" w:pos="567"/>
        </w:tabs>
        <w:spacing w:after="0" w:line="240" w:lineRule="auto"/>
        <w:ind w:left="0" w:firstLine="142"/>
        <w:jc w:val="both"/>
        <w:rPr>
          <w:rFonts w:ascii="Times New Roman" w:hAnsi="Times New Roman" w:cs="Times New Roman"/>
          <w:sz w:val="24"/>
          <w:szCs w:val="24"/>
        </w:rPr>
      </w:pPr>
      <w:r w:rsidRPr="009A40FB">
        <w:rPr>
          <w:rFonts w:ascii="Times New Roman" w:hAnsi="Times New Roman" w:cs="Times New Roman"/>
          <w:sz w:val="24"/>
          <w:szCs w:val="24"/>
        </w:rPr>
        <w:t>тщательное исследование функции зрительного, слухового анализаторов, опорно-двигательного аппарата с целью наиболее оптимального подбора профессий, соответствующих состоянию этих систем;</w:t>
      </w:r>
    </w:p>
    <w:p w:rsidR="005A6867" w:rsidRPr="009A40FB" w:rsidRDefault="005A6867" w:rsidP="00086430">
      <w:pPr>
        <w:pStyle w:val="a3"/>
        <w:numPr>
          <w:ilvl w:val="0"/>
          <w:numId w:val="15"/>
        </w:numPr>
        <w:tabs>
          <w:tab w:val="left" w:pos="567"/>
        </w:tabs>
        <w:spacing w:after="0" w:line="240" w:lineRule="auto"/>
        <w:ind w:left="0" w:firstLine="142"/>
        <w:jc w:val="both"/>
        <w:rPr>
          <w:rFonts w:ascii="Times New Roman" w:hAnsi="Times New Roman" w:cs="Times New Roman"/>
          <w:sz w:val="24"/>
          <w:szCs w:val="24"/>
        </w:rPr>
      </w:pPr>
      <w:r w:rsidRPr="009A40FB">
        <w:rPr>
          <w:rFonts w:ascii="Times New Roman" w:hAnsi="Times New Roman" w:cs="Times New Roman"/>
          <w:sz w:val="24"/>
          <w:szCs w:val="24"/>
        </w:rPr>
        <w:t>специальные дополнительные исследования т</w:t>
      </w:r>
      <w:r w:rsidRPr="009A40FB">
        <w:rPr>
          <w:rFonts w:ascii="Times New Roman" w:hAnsi="Times New Roman" w:cs="Times New Roman"/>
          <w:sz w:val="24"/>
          <w:szCs w:val="24"/>
          <w:lang w:val="en-US"/>
        </w:rPr>
        <w:t>ex</w:t>
      </w:r>
      <w:r w:rsidR="004B5BDB">
        <w:rPr>
          <w:rFonts w:ascii="Times New Roman" w:hAnsi="Times New Roman" w:cs="Times New Roman"/>
          <w:sz w:val="24"/>
          <w:szCs w:val="24"/>
        </w:rPr>
        <w:t xml:space="preserve"> </w:t>
      </w:r>
      <w:r w:rsidRPr="009A40FB">
        <w:rPr>
          <w:rFonts w:ascii="Times New Roman" w:hAnsi="Times New Roman" w:cs="Times New Roman"/>
          <w:sz w:val="24"/>
          <w:szCs w:val="24"/>
        </w:rPr>
        <w:t xml:space="preserve">функций организма, к которым предъявляются повышенные </w:t>
      </w:r>
      <w:r w:rsidR="009A40FB">
        <w:rPr>
          <w:rFonts w:ascii="Times New Roman" w:hAnsi="Times New Roman" w:cs="Times New Roman"/>
          <w:sz w:val="24"/>
          <w:szCs w:val="24"/>
        </w:rPr>
        <w:t>требования выбранного профессио</w:t>
      </w:r>
      <w:r w:rsidRPr="009A40FB">
        <w:rPr>
          <w:rFonts w:ascii="Times New Roman" w:hAnsi="Times New Roman" w:cs="Times New Roman"/>
          <w:sz w:val="24"/>
          <w:szCs w:val="24"/>
        </w:rPr>
        <w:t>нального труда.</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Рациональный подход для правильного решения вопроса профессиональной пригодности обучающихся и абитуриентов с отклонениями в состоянии здоровья проводится на основании: </w:t>
      </w:r>
    </w:p>
    <w:p w:rsidR="005A6867" w:rsidRPr="009A40FB" w:rsidRDefault="008412F8" w:rsidP="008412F8">
      <w:pPr>
        <w:pStyle w:val="a3"/>
        <w:spacing w:after="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5A6867" w:rsidRPr="009A40FB">
        <w:rPr>
          <w:rFonts w:ascii="Times New Roman" w:hAnsi="Times New Roman" w:cs="Times New Roman"/>
          <w:sz w:val="24"/>
          <w:szCs w:val="24"/>
        </w:rPr>
        <w:t xml:space="preserve">детального изучения санитарных характеристик каждой профессии непосредственно на рабочем месте; </w:t>
      </w:r>
    </w:p>
    <w:p w:rsidR="005A6867" w:rsidRPr="009A40FB" w:rsidRDefault="008412F8" w:rsidP="008412F8">
      <w:pPr>
        <w:pStyle w:val="a3"/>
        <w:spacing w:after="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 </w:t>
      </w:r>
      <w:r w:rsidR="005A6867" w:rsidRPr="009A40FB">
        <w:rPr>
          <w:rFonts w:ascii="Times New Roman" w:hAnsi="Times New Roman" w:cs="Times New Roman"/>
          <w:sz w:val="24"/>
          <w:szCs w:val="24"/>
        </w:rPr>
        <w:t>разработанных и внедренных в повседневную практику здравоохранения научно обоснованные перечни медицинских противопоказаний к приему подростков на профессиональное обучение в высшие и средние образовательные организации.</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Данные перечни медицинских противопоказаний являются основным регламентирующим документом при проведении врачебной профконсультации. Данные документы составлены таким образом, чтобы они могли быть максимально использованы при работе врача по врачебной профконсультации. Разработанные по нозологическим </w:t>
      </w:r>
      <w:r w:rsidRPr="009A40FB">
        <w:rPr>
          <w:rFonts w:ascii="Times New Roman" w:hAnsi="Times New Roman" w:cs="Times New Roman"/>
          <w:sz w:val="24"/>
          <w:szCs w:val="24"/>
        </w:rPr>
        <w:lastRenderedPageBreak/>
        <w:t xml:space="preserve">формам заболеваний и ряду функциональных нарушений, наиболее часто встречающихся в молодом возрасте, включают в себя: </w:t>
      </w:r>
    </w:p>
    <w:p w:rsidR="005A6867" w:rsidRPr="009A40FB" w:rsidRDefault="005A6867" w:rsidP="00653225">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а) патологию внутренних органов;</w:t>
      </w:r>
    </w:p>
    <w:p w:rsidR="005A6867" w:rsidRPr="009A40FB" w:rsidRDefault="005A6867" w:rsidP="00653225">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б) заболевания нервно-психической сферы;</w:t>
      </w:r>
    </w:p>
    <w:p w:rsidR="005A6867" w:rsidRPr="009A40FB" w:rsidRDefault="005A6867" w:rsidP="00653225">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в) заболевания опорно-двигательного аппарата;</w:t>
      </w:r>
    </w:p>
    <w:p w:rsidR="005A6867" w:rsidRPr="009A40FB" w:rsidRDefault="005A6867" w:rsidP="00653225">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г) нарушения функций эндокринной системы;</w:t>
      </w:r>
    </w:p>
    <w:p w:rsidR="005A6867" w:rsidRPr="009A40FB" w:rsidRDefault="005A6867" w:rsidP="00653225">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д) заболевания кожи;</w:t>
      </w:r>
    </w:p>
    <w:p w:rsidR="005A6867" w:rsidRPr="009A40FB" w:rsidRDefault="00653225" w:rsidP="005A6867">
      <w:pPr>
        <w:tabs>
          <w:tab w:val="left" w:pos="993"/>
        </w:tabs>
        <w:spacing w:after="0" w:line="240" w:lineRule="auto"/>
        <w:ind w:left="57" w:hanging="57"/>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5A6867" w:rsidRPr="009A40FB">
        <w:rPr>
          <w:rFonts w:ascii="Times New Roman" w:hAnsi="Times New Roman" w:cs="Times New Roman"/>
          <w:sz w:val="24"/>
          <w:szCs w:val="24"/>
        </w:rPr>
        <w:t>е) патология органов слуха, горла, носа, зрения.</w:t>
      </w:r>
    </w:p>
    <w:p w:rsidR="005A6867" w:rsidRPr="00653225" w:rsidRDefault="00653225" w:rsidP="005A6867">
      <w:pPr>
        <w:tabs>
          <w:tab w:val="left" w:pos="993"/>
        </w:tabs>
        <w:spacing w:after="0" w:line="240" w:lineRule="auto"/>
        <w:ind w:left="57" w:hanging="57"/>
        <w:contextualSpacing/>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6867" w:rsidRPr="00653225">
        <w:rPr>
          <w:rFonts w:ascii="Times New Roman" w:hAnsi="Times New Roman" w:cs="Times New Roman"/>
          <w:i/>
          <w:sz w:val="24"/>
          <w:szCs w:val="24"/>
        </w:rPr>
        <w:t>При этом должны учитываться:</w:t>
      </w:r>
    </w:p>
    <w:p w:rsidR="005A6867" w:rsidRPr="009A40FB" w:rsidRDefault="00653225" w:rsidP="005A6867">
      <w:pPr>
        <w:tabs>
          <w:tab w:val="left" w:pos="993"/>
        </w:tabs>
        <w:spacing w:after="0" w:line="240" w:lineRule="auto"/>
        <w:ind w:left="57" w:hanging="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6867" w:rsidRPr="009A40FB">
        <w:rPr>
          <w:rFonts w:ascii="Times New Roman" w:hAnsi="Times New Roman" w:cs="Times New Roman"/>
          <w:sz w:val="24"/>
          <w:szCs w:val="24"/>
        </w:rPr>
        <w:t>а) возрастные особенности;</w:t>
      </w:r>
    </w:p>
    <w:p w:rsidR="005A6867" w:rsidRPr="009A40FB" w:rsidRDefault="00653225" w:rsidP="005A6867">
      <w:pPr>
        <w:tabs>
          <w:tab w:val="left" w:pos="993"/>
        </w:tabs>
        <w:spacing w:after="0" w:line="240" w:lineRule="auto"/>
        <w:ind w:left="57" w:hanging="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6867" w:rsidRPr="009A40FB">
        <w:rPr>
          <w:rFonts w:ascii="Times New Roman" w:hAnsi="Times New Roman" w:cs="Times New Roman"/>
          <w:sz w:val="24"/>
          <w:szCs w:val="24"/>
        </w:rPr>
        <w:t>б) течение заболевания и его тяжесть;</w:t>
      </w:r>
    </w:p>
    <w:p w:rsidR="005A6867" w:rsidRPr="009A40FB" w:rsidRDefault="00653225" w:rsidP="005A6867">
      <w:pPr>
        <w:tabs>
          <w:tab w:val="left" w:pos="993"/>
        </w:tabs>
        <w:spacing w:after="0" w:line="240" w:lineRule="auto"/>
        <w:ind w:left="57" w:hanging="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6867" w:rsidRPr="009A40FB">
        <w:rPr>
          <w:rFonts w:ascii="Times New Roman" w:hAnsi="Times New Roman" w:cs="Times New Roman"/>
          <w:sz w:val="24"/>
          <w:szCs w:val="24"/>
        </w:rPr>
        <w:t>в) клинический прогноз, компенсаторны</w:t>
      </w:r>
      <w:r>
        <w:rPr>
          <w:rFonts w:ascii="Times New Roman" w:hAnsi="Times New Roman" w:cs="Times New Roman"/>
          <w:sz w:val="24"/>
          <w:szCs w:val="24"/>
        </w:rPr>
        <w:t>е</w:t>
      </w:r>
      <w:r w:rsidR="005A6867" w:rsidRPr="009A40FB">
        <w:rPr>
          <w:rFonts w:ascii="Times New Roman" w:hAnsi="Times New Roman" w:cs="Times New Roman"/>
          <w:sz w:val="24"/>
          <w:szCs w:val="24"/>
        </w:rPr>
        <w:t xml:space="preserve"> возможност</w:t>
      </w:r>
      <w:r>
        <w:rPr>
          <w:rFonts w:ascii="Times New Roman" w:hAnsi="Times New Roman" w:cs="Times New Roman"/>
          <w:sz w:val="24"/>
          <w:szCs w:val="24"/>
        </w:rPr>
        <w:t>и</w:t>
      </w:r>
      <w:r w:rsidR="005A6867" w:rsidRPr="009A40FB">
        <w:rPr>
          <w:rFonts w:ascii="Times New Roman" w:hAnsi="Times New Roman" w:cs="Times New Roman"/>
          <w:sz w:val="24"/>
          <w:szCs w:val="24"/>
        </w:rPr>
        <w:t xml:space="preserve"> организма;</w:t>
      </w:r>
    </w:p>
    <w:p w:rsidR="005A6867" w:rsidRPr="009A40FB" w:rsidRDefault="00653225" w:rsidP="005A6867">
      <w:pPr>
        <w:tabs>
          <w:tab w:val="left" w:pos="993"/>
        </w:tabs>
        <w:spacing w:after="0" w:line="240" w:lineRule="auto"/>
        <w:ind w:left="57" w:hanging="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A6867" w:rsidRPr="009A40FB">
        <w:rPr>
          <w:rFonts w:ascii="Times New Roman" w:hAnsi="Times New Roman" w:cs="Times New Roman"/>
          <w:sz w:val="24"/>
          <w:szCs w:val="24"/>
        </w:rPr>
        <w:t>г) выраженность того или иного анатомического дефекта.</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Для каждой статьи расписания болезней и функциональных отклонений перечисляются:</w:t>
      </w:r>
    </w:p>
    <w:p w:rsidR="005A6867" w:rsidRPr="009A40FB" w:rsidRDefault="005A6867" w:rsidP="00086430">
      <w:pPr>
        <w:pStyle w:val="a3"/>
        <w:numPr>
          <w:ilvl w:val="0"/>
          <w:numId w:val="10"/>
        </w:numPr>
        <w:spacing w:after="0" w:line="240" w:lineRule="auto"/>
        <w:ind w:left="426"/>
        <w:jc w:val="both"/>
        <w:rPr>
          <w:rFonts w:ascii="Times New Roman" w:hAnsi="Times New Roman" w:cs="Times New Roman"/>
          <w:sz w:val="24"/>
          <w:szCs w:val="24"/>
        </w:rPr>
      </w:pPr>
      <w:r w:rsidRPr="009A40FB">
        <w:rPr>
          <w:rFonts w:ascii="Times New Roman" w:hAnsi="Times New Roman" w:cs="Times New Roman"/>
          <w:sz w:val="24"/>
          <w:szCs w:val="24"/>
        </w:rPr>
        <w:t>доступные профессии;</w:t>
      </w:r>
    </w:p>
    <w:p w:rsidR="005A6867" w:rsidRPr="009A40FB" w:rsidRDefault="005A6867" w:rsidP="00086430">
      <w:pPr>
        <w:pStyle w:val="a3"/>
        <w:numPr>
          <w:ilvl w:val="0"/>
          <w:numId w:val="10"/>
        </w:numPr>
        <w:spacing w:after="0" w:line="240" w:lineRule="auto"/>
        <w:ind w:left="426"/>
        <w:jc w:val="both"/>
        <w:rPr>
          <w:rFonts w:ascii="Times New Roman" w:hAnsi="Times New Roman" w:cs="Times New Roman"/>
          <w:sz w:val="24"/>
          <w:szCs w:val="24"/>
        </w:rPr>
      </w:pPr>
      <w:r w:rsidRPr="009A40FB">
        <w:rPr>
          <w:rFonts w:ascii="Times New Roman" w:hAnsi="Times New Roman" w:cs="Times New Roman"/>
          <w:sz w:val="24"/>
          <w:szCs w:val="24"/>
        </w:rPr>
        <w:t>дается перечень противопоказанных факторов трудового процесса и окружающей среды.</w:t>
      </w:r>
    </w:p>
    <w:p w:rsidR="005A6867" w:rsidRPr="009A40FB" w:rsidRDefault="005A6867" w:rsidP="005A6867">
      <w:pPr>
        <w:pStyle w:val="a3"/>
        <w:spacing w:after="0" w:line="240" w:lineRule="auto"/>
        <w:ind w:left="0"/>
        <w:jc w:val="both"/>
        <w:rPr>
          <w:rFonts w:ascii="Times New Roman" w:hAnsi="Times New Roman" w:cs="Times New Roman"/>
          <w:sz w:val="24"/>
          <w:szCs w:val="24"/>
        </w:rPr>
      </w:pPr>
      <w:r w:rsidRPr="009A40FB">
        <w:rPr>
          <w:rFonts w:ascii="Times New Roman" w:hAnsi="Times New Roman" w:cs="Times New Roman"/>
          <w:sz w:val="24"/>
          <w:szCs w:val="24"/>
        </w:rPr>
        <w:tab/>
        <w:t>Данный перечень способствует формированию у врача наиболее правильного экспертного мышления.</w:t>
      </w:r>
    </w:p>
    <w:p w:rsidR="005A6867" w:rsidRPr="009D7153" w:rsidRDefault="005A6867" w:rsidP="005A6867">
      <w:pPr>
        <w:pStyle w:val="a3"/>
        <w:spacing w:after="0" w:line="240" w:lineRule="auto"/>
        <w:ind w:left="0" w:firstLine="709"/>
        <w:jc w:val="both"/>
        <w:rPr>
          <w:rFonts w:ascii="Times New Roman" w:hAnsi="Times New Roman" w:cs="Times New Roman"/>
          <w:b/>
          <w:sz w:val="24"/>
          <w:szCs w:val="24"/>
        </w:rPr>
      </w:pPr>
      <w:r w:rsidRPr="009D7153">
        <w:rPr>
          <w:rFonts w:ascii="Times New Roman" w:hAnsi="Times New Roman" w:cs="Times New Roman"/>
          <w:b/>
          <w:sz w:val="24"/>
          <w:szCs w:val="24"/>
        </w:rPr>
        <w:t>Составление врачебно-профконсультационного заключения.</w:t>
      </w:r>
    </w:p>
    <w:p w:rsidR="005A6867" w:rsidRPr="009A40FB" w:rsidRDefault="005A6867" w:rsidP="00086430">
      <w:pPr>
        <w:pStyle w:val="a3"/>
        <w:numPr>
          <w:ilvl w:val="0"/>
          <w:numId w:val="17"/>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i/>
          <w:sz w:val="24"/>
          <w:szCs w:val="24"/>
        </w:rPr>
        <w:t xml:space="preserve">Врачебно-профконсультационное заключение </w:t>
      </w:r>
      <w:r w:rsidRPr="009A40FB">
        <w:rPr>
          <w:rFonts w:ascii="Times New Roman" w:hAnsi="Times New Roman" w:cs="Times New Roman"/>
          <w:sz w:val="24"/>
          <w:szCs w:val="24"/>
        </w:rPr>
        <w:t>составляется на основании результатов:</w:t>
      </w:r>
    </w:p>
    <w:p w:rsidR="005A6867" w:rsidRPr="009A40FB" w:rsidRDefault="009D7153" w:rsidP="009D7153">
      <w:pPr>
        <w:spacing w:after="0" w:line="240" w:lineRule="auto"/>
        <w:ind w:left="41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6867" w:rsidRPr="009A40FB">
        <w:rPr>
          <w:rFonts w:ascii="Times New Roman" w:hAnsi="Times New Roman" w:cs="Times New Roman"/>
          <w:sz w:val="24"/>
          <w:szCs w:val="24"/>
        </w:rPr>
        <w:t>врачебного освидетельствования подростка;</w:t>
      </w:r>
    </w:p>
    <w:p w:rsidR="005A6867" w:rsidRPr="009A40FB" w:rsidRDefault="009D7153" w:rsidP="009D7153">
      <w:pPr>
        <w:spacing w:after="0" w:line="240" w:lineRule="auto"/>
        <w:ind w:left="41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6867" w:rsidRPr="009A40FB">
        <w:rPr>
          <w:rFonts w:ascii="Times New Roman" w:hAnsi="Times New Roman" w:cs="Times New Roman"/>
          <w:sz w:val="24"/>
          <w:szCs w:val="24"/>
        </w:rPr>
        <w:t xml:space="preserve">учета санитарно-гигиенических условий избираемого вида труда; </w:t>
      </w:r>
    </w:p>
    <w:p w:rsidR="005A6867" w:rsidRPr="009A40FB" w:rsidRDefault="009D7153" w:rsidP="009D7153">
      <w:pPr>
        <w:spacing w:after="0" w:line="240" w:lineRule="auto"/>
        <w:ind w:left="41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A6867" w:rsidRPr="009A40FB">
        <w:rPr>
          <w:rFonts w:ascii="Times New Roman" w:hAnsi="Times New Roman" w:cs="Times New Roman"/>
          <w:sz w:val="24"/>
          <w:szCs w:val="24"/>
        </w:rPr>
        <w:t xml:space="preserve">желания и наклонностей подростка; </w:t>
      </w:r>
    </w:p>
    <w:p w:rsidR="005A6867" w:rsidRPr="009A40FB" w:rsidRDefault="009D7153" w:rsidP="009D7153">
      <w:pPr>
        <w:tabs>
          <w:tab w:val="left" w:pos="426"/>
        </w:tabs>
        <w:spacing w:after="0" w:line="240" w:lineRule="auto"/>
        <w:ind w:left="57"/>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005A6867" w:rsidRPr="009A40FB">
        <w:rPr>
          <w:rFonts w:ascii="Times New Roman" w:hAnsi="Times New Roman" w:cs="Times New Roman"/>
          <w:sz w:val="24"/>
          <w:szCs w:val="24"/>
        </w:rPr>
        <w:t xml:space="preserve">педагогической характеристики, в которой должны быть отражены характер, степень ответственности, сосредоточенность, особенности реакции, успеваемость, интерес к отдельным отраслям знаний. </w:t>
      </w:r>
    </w:p>
    <w:p w:rsidR="005A6867" w:rsidRPr="009A40FB" w:rsidRDefault="005A6867" w:rsidP="005A6867">
      <w:pPr>
        <w:spacing w:after="0" w:line="240" w:lineRule="auto"/>
        <w:ind w:left="57" w:hanging="57"/>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2. В заключении формулируется ответ в отношении </w:t>
      </w:r>
      <w:r w:rsidRPr="009A40FB">
        <w:rPr>
          <w:rFonts w:ascii="Times New Roman" w:hAnsi="Times New Roman" w:cs="Times New Roman"/>
          <w:i/>
          <w:sz w:val="24"/>
          <w:szCs w:val="24"/>
        </w:rPr>
        <w:t>соответствия или несоответствия состояния здоровья подростка избираемому труду</w:t>
      </w:r>
      <w:r w:rsidRPr="009A40FB">
        <w:rPr>
          <w:rFonts w:ascii="Times New Roman" w:hAnsi="Times New Roman" w:cs="Times New Roman"/>
          <w:sz w:val="24"/>
          <w:szCs w:val="24"/>
        </w:rPr>
        <w:t xml:space="preserve">. </w:t>
      </w:r>
    </w:p>
    <w:p w:rsidR="005A6867" w:rsidRPr="009A40FB" w:rsidRDefault="005A6867" w:rsidP="005A6867">
      <w:pPr>
        <w:spacing w:after="0" w:line="240" w:lineRule="auto"/>
        <w:ind w:left="57" w:hanging="57"/>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3. Одновременно даются </w:t>
      </w:r>
      <w:r w:rsidRPr="009A40FB">
        <w:rPr>
          <w:rFonts w:ascii="Times New Roman" w:hAnsi="Times New Roman" w:cs="Times New Roman"/>
          <w:i/>
          <w:sz w:val="24"/>
          <w:szCs w:val="24"/>
        </w:rPr>
        <w:t>рекомендации в отношении ряда профессий, которые в большей степени соответ</w:t>
      </w:r>
      <w:r w:rsidR="009A40FB">
        <w:rPr>
          <w:rFonts w:ascii="Times New Roman" w:hAnsi="Times New Roman" w:cs="Times New Roman"/>
          <w:i/>
          <w:sz w:val="24"/>
          <w:szCs w:val="24"/>
        </w:rPr>
        <w:t>ствуют состоянию здоровья обсле</w:t>
      </w:r>
      <w:r w:rsidRPr="009A40FB">
        <w:rPr>
          <w:rFonts w:ascii="Times New Roman" w:hAnsi="Times New Roman" w:cs="Times New Roman"/>
          <w:i/>
          <w:sz w:val="24"/>
          <w:szCs w:val="24"/>
        </w:rPr>
        <w:t>дуемого.</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Необходимость проведения профориентации подростков по психофизиологическим показателям обусловлена тем, что современные профессии во многих случаях предъявляют в процессе труда к личности работника специфические, а часто и жесткие профессиональные требования, предполагающие развитие у него достаточного, а подчас и очень высокого уровня определенных качеств.</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Выбор подростками будущей профессии без учета индивидуальных психофизиологических и личностных особенностей может п</w:t>
      </w:r>
      <w:r w:rsidR="00600228">
        <w:rPr>
          <w:rFonts w:ascii="Times New Roman" w:hAnsi="Times New Roman" w:cs="Times New Roman"/>
          <w:sz w:val="24"/>
          <w:szCs w:val="24"/>
        </w:rPr>
        <w:t>ривести к ком</w:t>
      </w:r>
      <w:r w:rsidRPr="009A40FB">
        <w:rPr>
          <w:rFonts w:ascii="Times New Roman" w:hAnsi="Times New Roman" w:cs="Times New Roman"/>
          <w:sz w:val="24"/>
          <w:szCs w:val="24"/>
        </w:rPr>
        <w:t>плексу неблагоприятных социально-биологических последствий:</w:t>
      </w:r>
    </w:p>
    <w:p w:rsidR="005A6867" w:rsidRPr="009A40FB" w:rsidRDefault="005A6867" w:rsidP="00600228">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а) ухудшению состояния здоровья;</w:t>
      </w:r>
    </w:p>
    <w:p w:rsidR="005A6867" w:rsidRPr="009A40FB" w:rsidRDefault="005A6867" w:rsidP="00600228">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б) неудовлетворенности профессией;</w:t>
      </w:r>
    </w:p>
    <w:p w:rsidR="005A6867" w:rsidRPr="009A40FB" w:rsidRDefault="005A6867" w:rsidP="00600228">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в) низкой производительности труда;</w:t>
      </w:r>
    </w:p>
    <w:p w:rsidR="005A6867" w:rsidRPr="009A40FB" w:rsidRDefault="005A6867" w:rsidP="00600228">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г) большой текучести кадров среди молодых рабочих.</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В процессе осуществления психофизиологической</w:t>
      </w:r>
      <w:r w:rsidR="00B316B0">
        <w:rPr>
          <w:rFonts w:ascii="Times New Roman" w:hAnsi="Times New Roman" w:cs="Times New Roman"/>
          <w:sz w:val="24"/>
          <w:szCs w:val="24"/>
        </w:rPr>
        <w:t xml:space="preserve"> </w:t>
      </w:r>
      <w:r w:rsidRPr="009A40FB">
        <w:rPr>
          <w:rFonts w:ascii="Times New Roman" w:hAnsi="Times New Roman" w:cs="Times New Roman"/>
          <w:sz w:val="24"/>
          <w:szCs w:val="24"/>
        </w:rPr>
        <w:t>профконсультации:</w:t>
      </w:r>
    </w:p>
    <w:p w:rsidR="005A6867" w:rsidRPr="009F0551" w:rsidRDefault="009F0551" w:rsidP="009F0551">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A6867" w:rsidRPr="009F0551">
        <w:rPr>
          <w:rFonts w:ascii="Times New Roman" w:hAnsi="Times New Roman" w:cs="Times New Roman"/>
          <w:sz w:val="24"/>
          <w:szCs w:val="24"/>
        </w:rPr>
        <w:t>оценивается степень развития у подро</w:t>
      </w:r>
      <w:r>
        <w:rPr>
          <w:rFonts w:ascii="Times New Roman" w:hAnsi="Times New Roman" w:cs="Times New Roman"/>
          <w:sz w:val="24"/>
          <w:szCs w:val="24"/>
        </w:rPr>
        <w:t xml:space="preserve">стка «профессионально значимых» </w:t>
      </w:r>
      <w:r w:rsidR="005A6867" w:rsidRPr="009F0551">
        <w:rPr>
          <w:rFonts w:ascii="Times New Roman" w:hAnsi="Times New Roman" w:cs="Times New Roman"/>
          <w:sz w:val="24"/>
          <w:szCs w:val="24"/>
        </w:rPr>
        <w:t>или «ключевых» психофизиологических функций и качеств;</w:t>
      </w:r>
    </w:p>
    <w:p w:rsidR="005A6867" w:rsidRPr="009A40FB" w:rsidRDefault="009F0551" w:rsidP="009F0551">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5A6867" w:rsidRPr="009A40FB">
        <w:rPr>
          <w:rFonts w:ascii="Times New Roman" w:hAnsi="Times New Roman" w:cs="Times New Roman"/>
          <w:sz w:val="24"/>
          <w:szCs w:val="24"/>
        </w:rPr>
        <w:t>выявляются слабые и сильные стороны его психофизиологического статуса;</w:t>
      </w:r>
    </w:p>
    <w:p w:rsidR="005A6867" w:rsidRPr="009A40FB" w:rsidRDefault="009F0551" w:rsidP="009F0551">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005A6867" w:rsidRPr="009A40FB">
        <w:rPr>
          <w:rFonts w:ascii="Times New Roman" w:hAnsi="Times New Roman" w:cs="Times New Roman"/>
          <w:sz w:val="24"/>
          <w:szCs w:val="24"/>
        </w:rPr>
        <w:t xml:space="preserve">в соответствии с этим дается рекомендация о выборе тех видов деятельности, которые соответствуют этому статусу. </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lastRenderedPageBreak/>
        <w:t>Профессионально значимые психофизиологические функции и качества, к которым в процессе работы предъявляются требования различными видами труда, в основно</w:t>
      </w:r>
      <w:r w:rsidR="009A40FB">
        <w:rPr>
          <w:rFonts w:ascii="Times New Roman" w:hAnsi="Times New Roman" w:cs="Times New Roman"/>
          <w:sz w:val="24"/>
          <w:szCs w:val="24"/>
        </w:rPr>
        <w:t>м представлены четырьмя комплек</w:t>
      </w:r>
      <w:r w:rsidRPr="009A40FB">
        <w:rPr>
          <w:rFonts w:ascii="Times New Roman" w:hAnsi="Times New Roman" w:cs="Times New Roman"/>
          <w:sz w:val="24"/>
          <w:szCs w:val="24"/>
        </w:rPr>
        <w:t>сами:</w:t>
      </w:r>
    </w:p>
    <w:p w:rsidR="005A6867" w:rsidRPr="009A40FB" w:rsidRDefault="005A6867" w:rsidP="005A6867">
      <w:pPr>
        <w:spacing w:after="0" w:line="240" w:lineRule="auto"/>
        <w:ind w:left="57" w:hanging="57"/>
        <w:contextualSpacing/>
        <w:jc w:val="both"/>
        <w:rPr>
          <w:rFonts w:ascii="Times New Roman" w:hAnsi="Times New Roman" w:cs="Times New Roman"/>
          <w:sz w:val="24"/>
          <w:szCs w:val="24"/>
        </w:rPr>
      </w:pPr>
      <w:r w:rsidRPr="009A40FB">
        <w:rPr>
          <w:rFonts w:ascii="Times New Roman" w:hAnsi="Times New Roman" w:cs="Times New Roman"/>
          <w:sz w:val="24"/>
          <w:szCs w:val="24"/>
        </w:rPr>
        <w:t>1) двигательными (моторными): показател</w:t>
      </w:r>
      <w:r w:rsidR="009F0551">
        <w:rPr>
          <w:rFonts w:ascii="Times New Roman" w:hAnsi="Times New Roman" w:cs="Times New Roman"/>
          <w:sz w:val="24"/>
          <w:szCs w:val="24"/>
        </w:rPr>
        <w:t xml:space="preserve">и мышечной силы и выносливости, </w:t>
      </w:r>
      <w:r w:rsidRPr="009A40FB">
        <w:rPr>
          <w:rFonts w:ascii="Times New Roman" w:hAnsi="Times New Roman" w:cs="Times New Roman"/>
          <w:sz w:val="24"/>
          <w:szCs w:val="24"/>
        </w:rPr>
        <w:t>показатели</w:t>
      </w:r>
      <w:r w:rsidR="009F0551">
        <w:rPr>
          <w:rFonts w:ascii="Times New Roman" w:hAnsi="Times New Roman" w:cs="Times New Roman"/>
          <w:sz w:val="24"/>
          <w:szCs w:val="24"/>
        </w:rPr>
        <w:t xml:space="preserve"> </w:t>
      </w:r>
      <w:r w:rsidRPr="009A40FB">
        <w:rPr>
          <w:rFonts w:ascii="Times New Roman" w:hAnsi="Times New Roman" w:cs="Times New Roman"/>
          <w:sz w:val="24"/>
          <w:szCs w:val="24"/>
        </w:rPr>
        <w:t>координационных свойств;</w:t>
      </w:r>
    </w:p>
    <w:p w:rsidR="005A6867" w:rsidRPr="009A40FB" w:rsidRDefault="005A6867" w:rsidP="005A6867">
      <w:pPr>
        <w:spacing w:after="0" w:line="240" w:lineRule="auto"/>
        <w:ind w:left="57" w:hanging="57"/>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2) </w:t>
      </w:r>
      <w:r w:rsidRPr="009A40FB">
        <w:rPr>
          <w:rFonts w:ascii="Times New Roman" w:hAnsi="Times New Roman" w:cs="Times New Roman"/>
          <w:sz w:val="24"/>
          <w:szCs w:val="24"/>
        </w:rPr>
        <w:tab/>
        <w:t>сенсорными (функциями анализаторов): зрение, слух, осязание, обоняние, вкус, вестибулярная устойчивость;</w:t>
      </w:r>
    </w:p>
    <w:p w:rsidR="005A6867" w:rsidRPr="009A40FB" w:rsidRDefault="005A6867" w:rsidP="005A6867">
      <w:pPr>
        <w:spacing w:after="0" w:line="240" w:lineRule="auto"/>
        <w:ind w:left="57" w:hanging="57"/>
        <w:contextualSpacing/>
        <w:jc w:val="both"/>
        <w:rPr>
          <w:rFonts w:ascii="Times New Roman" w:hAnsi="Times New Roman" w:cs="Times New Roman"/>
          <w:sz w:val="24"/>
          <w:szCs w:val="24"/>
        </w:rPr>
      </w:pPr>
      <w:r w:rsidRPr="009A40FB">
        <w:rPr>
          <w:rFonts w:ascii="Times New Roman" w:hAnsi="Times New Roman" w:cs="Times New Roman"/>
          <w:sz w:val="24"/>
          <w:szCs w:val="24"/>
        </w:rPr>
        <w:t>3) индивидуально-типологическими особенностями высшей нервной деятельности: возбудимость, сила, подвижность, уравновешенность основных нервных процессов, характер корково-подкорковых взаимоотношений;</w:t>
      </w:r>
    </w:p>
    <w:p w:rsidR="005A6867" w:rsidRPr="009A40FB" w:rsidRDefault="005A6867" w:rsidP="005A6867">
      <w:pPr>
        <w:spacing w:after="0" w:line="240" w:lineRule="auto"/>
        <w:ind w:left="57" w:hanging="57"/>
        <w:contextualSpacing/>
        <w:jc w:val="both"/>
        <w:rPr>
          <w:rFonts w:ascii="Times New Roman" w:hAnsi="Times New Roman" w:cs="Times New Roman"/>
          <w:sz w:val="24"/>
          <w:szCs w:val="24"/>
        </w:rPr>
      </w:pPr>
      <w:r w:rsidRPr="009A40FB">
        <w:rPr>
          <w:rFonts w:ascii="Times New Roman" w:hAnsi="Times New Roman" w:cs="Times New Roman"/>
          <w:sz w:val="24"/>
          <w:szCs w:val="24"/>
        </w:rPr>
        <w:t>4) аттенционными и мнемическими: свойства внимания и памяти.</w:t>
      </w:r>
    </w:p>
    <w:p w:rsidR="005A6867" w:rsidRPr="009A40FB" w:rsidRDefault="005A6867" w:rsidP="009F0551">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Профессиональная пригодность по психофизиологическим показателям, прежде всего, обеспечивает:</w:t>
      </w:r>
    </w:p>
    <w:p w:rsidR="005A6867" w:rsidRPr="009F0551" w:rsidRDefault="005A6867" w:rsidP="009F0551">
      <w:pPr>
        <w:spacing w:after="0" w:line="240" w:lineRule="auto"/>
        <w:ind w:left="708" w:firstLine="708"/>
        <w:jc w:val="both"/>
        <w:rPr>
          <w:rFonts w:ascii="Times New Roman" w:hAnsi="Times New Roman" w:cs="Times New Roman"/>
          <w:i/>
          <w:sz w:val="24"/>
          <w:szCs w:val="24"/>
        </w:rPr>
      </w:pPr>
      <w:r w:rsidRPr="009F0551">
        <w:rPr>
          <w:rFonts w:ascii="Times New Roman" w:hAnsi="Times New Roman" w:cs="Times New Roman"/>
          <w:i/>
          <w:sz w:val="24"/>
          <w:szCs w:val="24"/>
        </w:rPr>
        <w:t>успешное освоение профессии;</w:t>
      </w:r>
    </w:p>
    <w:p w:rsidR="009F0551" w:rsidRDefault="005A6867" w:rsidP="009F0551">
      <w:pPr>
        <w:pStyle w:val="a3"/>
        <w:spacing w:after="0" w:line="240" w:lineRule="auto"/>
        <w:ind w:left="992" w:firstLine="424"/>
        <w:jc w:val="both"/>
        <w:rPr>
          <w:rFonts w:ascii="Times New Roman" w:hAnsi="Times New Roman" w:cs="Times New Roman"/>
          <w:i/>
          <w:sz w:val="24"/>
          <w:szCs w:val="24"/>
        </w:rPr>
      </w:pPr>
      <w:r w:rsidRPr="009A40FB">
        <w:rPr>
          <w:rFonts w:ascii="Times New Roman" w:hAnsi="Times New Roman" w:cs="Times New Roman"/>
          <w:i/>
          <w:sz w:val="24"/>
          <w:szCs w:val="24"/>
        </w:rPr>
        <w:t>овлад</w:t>
      </w:r>
      <w:r w:rsidR="009F0551">
        <w:rPr>
          <w:rFonts w:ascii="Times New Roman" w:hAnsi="Times New Roman" w:cs="Times New Roman"/>
          <w:i/>
          <w:sz w:val="24"/>
          <w:szCs w:val="24"/>
        </w:rPr>
        <w:t>ение профессиональными навыками.</w:t>
      </w:r>
    </w:p>
    <w:p w:rsidR="005A6867" w:rsidRPr="009F0551" w:rsidRDefault="009F0551" w:rsidP="009F0551">
      <w:pPr>
        <w:spacing w:after="0" w:line="240" w:lineRule="auto"/>
        <w:ind w:left="57" w:firstLine="708"/>
        <w:jc w:val="both"/>
        <w:rPr>
          <w:rFonts w:ascii="Times New Roman" w:hAnsi="Times New Roman" w:cs="Times New Roman"/>
          <w:i/>
          <w:sz w:val="24"/>
          <w:szCs w:val="24"/>
        </w:rPr>
      </w:pPr>
      <w:r>
        <w:rPr>
          <w:rFonts w:ascii="Times New Roman" w:hAnsi="Times New Roman" w:cs="Times New Roman"/>
          <w:sz w:val="24"/>
          <w:szCs w:val="24"/>
        </w:rPr>
        <w:t>О</w:t>
      </w:r>
      <w:r w:rsidR="005A6867" w:rsidRPr="009F0551">
        <w:rPr>
          <w:rFonts w:ascii="Times New Roman" w:hAnsi="Times New Roman" w:cs="Times New Roman"/>
          <w:sz w:val="24"/>
          <w:szCs w:val="24"/>
        </w:rPr>
        <w:t xml:space="preserve">днако значение психофизиологического соответствия человека профессии не ограничивается успешностью освоения профессии. Оно, кроме того, обусловливает </w:t>
      </w:r>
      <w:r w:rsidR="005A6867" w:rsidRPr="009F0551">
        <w:rPr>
          <w:rFonts w:ascii="Times New Roman" w:hAnsi="Times New Roman" w:cs="Times New Roman"/>
          <w:i/>
          <w:sz w:val="24"/>
          <w:szCs w:val="24"/>
        </w:rPr>
        <w:t>особенности адаптации организма к комплексу профессионально-производственных факторов</w:t>
      </w:r>
      <w:r w:rsidR="005A6867" w:rsidRPr="009F0551">
        <w:rPr>
          <w:rFonts w:ascii="Times New Roman" w:hAnsi="Times New Roman" w:cs="Times New Roman"/>
          <w:sz w:val="24"/>
          <w:szCs w:val="24"/>
        </w:rPr>
        <w:t>.</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Интерес для специалистов представляют данные о связи характера влияния неблагоприятных профессионально-производственных факторов с индивидуально-типологическими особенностями работников. Известно, что профессиональная патология возникает далеко не у всех лиц, работающих в неблагоприятных условиях. Специалистами прослежена зависимость раннего возникновения последствий неблагоприятных профессиональных воздействий от индивидуальных особенностей организма (возраст, степень биологической зрелости, инди</w:t>
      </w:r>
      <w:r w:rsidR="009A40FB">
        <w:rPr>
          <w:rFonts w:ascii="Times New Roman" w:hAnsi="Times New Roman" w:cs="Times New Roman"/>
          <w:sz w:val="24"/>
          <w:szCs w:val="24"/>
        </w:rPr>
        <w:t>видуально-типологические особен</w:t>
      </w:r>
      <w:r w:rsidRPr="009A40FB">
        <w:rPr>
          <w:rFonts w:ascii="Times New Roman" w:hAnsi="Times New Roman" w:cs="Times New Roman"/>
          <w:sz w:val="24"/>
          <w:szCs w:val="24"/>
        </w:rPr>
        <w:t xml:space="preserve">ности), что открывает путь к </w:t>
      </w:r>
      <w:r w:rsidRPr="009A40FB">
        <w:rPr>
          <w:rFonts w:ascii="Times New Roman" w:hAnsi="Times New Roman" w:cs="Times New Roman"/>
          <w:i/>
          <w:sz w:val="24"/>
          <w:szCs w:val="24"/>
        </w:rPr>
        <w:t xml:space="preserve">выявлению лиц, по своим психофизиологическим особенностям подверженных неблагоприятным воздействиям, </w:t>
      </w:r>
      <w:r w:rsidRPr="009A40FB">
        <w:rPr>
          <w:rFonts w:ascii="Times New Roman" w:hAnsi="Times New Roman" w:cs="Times New Roman"/>
          <w:sz w:val="24"/>
          <w:szCs w:val="24"/>
        </w:rPr>
        <w:t>т. е. к проведению профессионального отбора, направленного на предотвращение профессиональной патологии.</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Индивидуальная профконсультация, рекомендация профессий или видов деятельности должна базироваться на учете индивидуальных данных подростка (состояние здоровья, физиологические и психофизиологические особенности) и знаниях всех требовани</w:t>
      </w:r>
      <w:r w:rsidR="009A40FB">
        <w:rPr>
          <w:rFonts w:ascii="Times New Roman" w:hAnsi="Times New Roman" w:cs="Times New Roman"/>
          <w:sz w:val="24"/>
          <w:szCs w:val="24"/>
        </w:rPr>
        <w:t>й, которые предъявляются к орга</w:t>
      </w:r>
      <w:r w:rsidRPr="009A40FB">
        <w:rPr>
          <w:rFonts w:ascii="Times New Roman" w:hAnsi="Times New Roman" w:cs="Times New Roman"/>
          <w:sz w:val="24"/>
          <w:szCs w:val="24"/>
        </w:rPr>
        <w:t xml:space="preserve">низму работника профессиями или видами деятельности. В связи с этим одним из важнейших инструментов проведения медико-физиологической профконсультации должны быть детальные </w:t>
      </w:r>
      <w:r w:rsidRPr="009A40FB">
        <w:rPr>
          <w:rFonts w:ascii="Times New Roman" w:hAnsi="Times New Roman" w:cs="Times New Roman"/>
          <w:i/>
          <w:sz w:val="24"/>
          <w:szCs w:val="24"/>
        </w:rPr>
        <w:t>профессиограммы</w:t>
      </w:r>
      <w:r w:rsidRPr="009A40FB">
        <w:rPr>
          <w:rFonts w:ascii="Times New Roman" w:hAnsi="Times New Roman" w:cs="Times New Roman"/>
          <w:sz w:val="24"/>
          <w:szCs w:val="24"/>
        </w:rPr>
        <w:t>, отражающие по возможности весь комплекс требований, предъявляемых профессио</w:t>
      </w:r>
      <w:r w:rsidRPr="009A40FB">
        <w:rPr>
          <w:rFonts w:ascii="Times New Roman" w:hAnsi="Times New Roman" w:cs="Times New Roman"/>
          <w:sz w:val="24"/>
          <w:szCs w:val="24"/>
        </w:rPr>
        <w:softHyphen/>
        <w:t>нальной деятельностью к организму человека.</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В профконсультационной</w:t>
      </w:r>
      <w:r w:rsidR="002027F8">
        <w:rPr>
          <w:rFonts w:ascii="Times New Roman" w:hAnsi="Times New Roman" w:cs="Times New Roman"/>
          <w:sz w:val="24"/>
          <w:szCs w:val="24"/>
        </w:rPr>
        <w:t xml:space="preserve"> </w:t>
      </w:r>
      <w:r w:rsidRPr="009A40FB">
        <w:rPr>
          <w:rFonts w:ascii="Times New Roman" w:hAnsi="Times New Roman" w:cs="Times New Roman"/>
          <w:sz w:val="24"/>
          <w:szCs w:val="24"/>
        </w:rPr>
        <w:t>профессиограмме, помимо физиологических и психофизиологических особенностей труда, должна быть отражена характеристика санитарно-гигиенических условий. Известно, что именно</w:t>
      </w:r>
      <w:r w:rsidR="00370A0B">
        <w:rPr>
          <w:rFonts w:ascii="Times New Roman" w:hAnsi="Times New Roman" w:cs="Times New Roman"/>
          <w:sz w:val="24"/>
          <w:szCs w:val="24"/>
        </w:rPr>
        <w:t xml:space="preserve"> факторы производственной среды </w:t>
      </w:r>
      <w:r w:rsidRPr="009A40FB">
        <w:rPr>
          <w:rFonts w:ascii="Times New Roman" w:hAnsi="Times New Roman" w:cs="Times New Roman"/>
          <w:sz w:val="24"/>
          <w:szCs w:val="24"/>
        </w:rPr>
        <w:t>очень часто предъявляют существенные требования к состоянию здоровья</w:t>
      </w:r>
      <w:r w:rsidR="00370A0B">
        <w:rPr>
          <w:rFonts w:ascii="Times New Roman" w:hAnsi="Times New Roman" w:cs="Times New Roman"/>
          <w:sz w:val="24"/>
          <w:szCs w:val="24"/>
        </w:rPr>
        <w:t xml:space="preserve"> работника</w:t>
      </w:r>
      <w:r w:rsidRPr="009A40FB">
        <w:rPr>
          <w:rFonts w:ascii="Times New Roman" w:hAnsi="Times New Roman" w:cs="Times New Roman"/>
          <w:sz w:val="24"/>
          <w:szCs w:val="24"/>
        </w:rPr>
        <w:t>, и в первую очередь должны учитываться при проведении профконсультации.</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Медицинская и психофизиологическая консультация должна проводиться задолго до окончания общеобразовательного учреждения, чтобы обучающийся и его родители сознательно подготовились к тому, что некоторые профессии являются для него недопустимыми и поэтому следует ориентироваться на другие виды деятельности.</w:t>
      </w:r>
    </w:p>
    <w:p w:rsidR="005A6867" w:rsidRPr="009A40FB" w:rsidRDefault="003B3E71" w:rsidP="005A6867">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 xml:space="preserve">Так, по мнению специалистов, </w:t>
      </w:r>
      <w:r w:rsidR="005A6867" w:rsidRPr="009A40FB">
        <w:rPr>
          <w:rFonts w:ascii="Times New Roman" w:hAnsi="Times New Roman" w:cs="Times New Roman"/>
          <w:i/>
          <w:sz w:val="24"/>
          <w:szCs w:val="24"/>
        </w:rPr>
        <w:t>целенаправленную медицинскую профориентацию</w:t>
      </w:r>
      <w:r w:rsidR="005A6867" w:rsidRPr="009A40FB">
        <w:rPr>
          <w:rFonts w:ascii="Times New Roman" w:hAnsi="Times New Roman" w:cs="Times New Roman"/>
          <w:sz w:val="24"/>
          <w:szCs w:val="24"/>
        </w:rPr>
        <w:t xml:space="preserve"> необходимо начинать в образовательной организации с 5-го класса и продолжать на протяжении всего периода получения основного общего, а также профессионального и высшего образования. Юноши и девушки должны располагать информацией о влиянии профессиональных факторов на организм и возможном уху</w:t>
      </w:r>
      <w:r w:rsidR="009A40FB">
        <w:rPr>
          <w:rFonts w:ascii="Times New Roman" w:hAnsi="Times New Roman" w:cs="Times New Roman"/>
          <w:sz w:val="24"/>
          <w:szCs w:val="24"/>
        </w:rPr>
        <w:t xml:space="preserve">дшении здоровья под их </w:t>
      </w:r>
      <w:r w:rsidR="009A40FB">
        <w:rPr>
          <w:rFonts w:ascii="Times New Roman" w:hAnsi="Times New Roman" w:cs="Times New Roman"/>
          <w:sz w:val="24"/>
          <w:szCs w:val="24"/>
        </w:rPr>
        <w:lastRenderedPageBreak/>
        <w:t>воздейст</w:t>
      </w:r>
      <w:r w:rsidR="005A6867" w:rsidRPr="009A40FB">
        <w:rPr>
          <w:rFonts w:ascii="Times New Roman" w:hAnsi="Times New Roman" w:cs="Times New Roman"/>
          <w:sz w:val="24"/>
          <w:szCs w:val="24"/>
        </w:rPr>
        <w:t>вием, о требованиях, предъявляемых различными видами труда к работнику, о профессионально значимых психофизиологических функциях и качествах, от уровня развития которых может зависеть успешность освоения профессии и работы в ней.</w:t>
      </w:r>
    </w:p>
    <w:p w:rsidR="005A6867" w:rsidRPr="009A40FB" w:rsidRDefault="005A6867" w:rsidP="005A6867">
      <w:pPr>
        <w:spacing w:after="0" w:line="240" w:lineRule="auto"/>
        <w:ind w:left="57" w:firstLine="651"/>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Профориентация инвалидов требует комплексного клинико-психофизиологического подхода и предполагает участие специалистов разного профиля. В компетенцию специалистов медиков входит установление абсолютных противопоказаний к определенному кругу профессий, обусловленных характером и объемом патологического процесса. </w:t>
      </w:r>
    </w:p>
    <w:p w:rsidR="005A6867" w:rsidRPr="009A40FB" w:rsidRDefault="005A6867" w:rsidP="0012339B">
      <w:pPr>
        <w:jc w:val="center"/>
        <w:rPr>
          <w:rFonts w:ascii="Times New Roman" w:hAnsi="Times New Roman" w:cs="Times New Roman"/>
          <w:b/>
          <w:sz w:val="24"/>
          <w:szCs w:val="24"/>
        </w:rPr>
      </w:pPr>
    </w:p>
    <w:p w:rsidR="00111EA8" w:rsidRPr="00E72710" w:rsidRDefault="00E23F39" w:rsidP="0012339B">
      <w:pPr>
        <w:jc w:val="center"/>
        <w:rPr>
          <w:b/>
          <w:sz w:val="24"/>
          <w:szCs w:val="24"/>
        </w:rPr>
      </w:pPr>
      <w:r w:rsidRPr="00E72710">
        <w:rPr>
          <w:rFonts w:ascii="Times New Roman" w:hAnsi="Times New Roman" w:cs="Times New Roman"/>
          <w:b/>
          <w:sz w:val="24"/>
          <w:szCs w:val="24"/>
        </w:rPr>
        <w:t>4</w:t>
      </w:r>
      <w:r w:rsidR="009A40FB" w:rsidRPr="00E72710">
        <w:rPr>
          <w:rFonts w:ascii="Times New Roman" w:hAnsi="Times New Roman" w:cs="Times New Roman"/>
          <w:b/>
          <w:sz w:val="24"/>
          <w:szCs w:val="24"/>
        </w:rPr>
        <w:t>.</w:t>
      </w:r>
      <w:r w:rsidRPr="00E72710">
        <w:rPr>
          <w:rFonts w:ascii="Times New Roman" w:hAnsi="Times New Roman" w:cs="Times New Roman"/>
          <w:b/>
          <w:sz w:val="24"/>
          <w:szCs w:val="24"/>
        </w:rPr>
        <w:t>2</w:t>
      </w:r>
      <w:r w:rsidR="009A40FB" w:rsidRPr="00E72710">
        <w:rPr>
          <w:rFonts w:ascii="Times New Roman" w:hAnsi="Times New Roman" w:cs="Times New Roman"/>
          <w:b/>
          <w:sz w:val="24"/>
          <w:szCs w:val="24"/>
        </w:rPr>
        <w:t xml:space="preserve">. Профессиональное самоопределение и </w:t>
      </w:r>
      <w:r w:rsidR="00D865DE" w:rsidRPr="00E72710">
        <w:rPr>
          <w:rFonts w:ascii="Times New Roman" w:hAnsi="Times New Roman" w:cs="Times New Roman"/>
          <w:b/>
          <w:sz w:val="24"/>
          <w:szCs w:val="24"/>
        </w:rPr>
        <w:t>п</w:t>
      </w:r>
      <w:r w:rsidR="0012339B" w:rsidRPr="00E72710">
        <w:rPr>
          <w:rFonts w:ascii="Times New Roman" w:hAnsi="Times New Roman" w:cs="Times New Roman"/>
          <w:b/>
          <w:sz w:val="24"/>
          <w:szCs w:val="24"/>
        </w:rPr>
        <w:t>сихолого-педагогическое сопровождение</w:t>
      </w:r>
      <w:r w:rsidR="00D865DE" w:rsidRPr="00E72710">
        <w:rPr>
          <w:rFonts w:ascii="Times New Roman" w:hAnsi="Times New Roman" w:cs="Times New Roman"/>
          <w:b/>
          <w:sz w:val="24"/>
          <w:szCs w:val="24"/>
        </w:rPr>
        <w:t xml:space="preserve"> лиц с ОВЗ</w:t>
      </w:r>
    </w:p>
    <w:p w:rsidR="009A40FB" w:rsidRPr="009A40FB" w:rsidRDefault="00E72710" w:rsidP="009A40FB">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A40FB" w:rsidRPr="009A40FB">
        <w:rPr>
          <w:rFonts w:ascii="Times New Roman" w:hAnsi="Times New Roman" w:cs="Times New Roman"/>
          <w:sz w:val="24"/>
          <w:szCs w:val="24"/>
        </w:rPr>
        <w:t>Сложившиеся понимание профессионального самоопределения как составляющей общего процесса развития личности предполагает взаимодействие двух систем:</w:t>
      </w:r>
    </w:p>
    <w:p w:rsidR="009A40FB" w:rsidRPr="009A40FB" w:rsidRDefault="009A40FB" w:rsidP="00086430">
      <w:pPr>
        <w:pStyle w:val="a3"/>
        <w:numPr>
          <w:ilvl w:val="0"/>
          <w:numId w:val="23"/>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первая - это, </w:t>
      </w:r>
      <w:r w:rsidRPr="009A40FB">
        <w:rPr>
          <w:rFonts w:ascii="Times New Roman" w:hAnsi="Times New Roman" w:cs="Times New Roman"/>
          <w:b/>
          <w:i/>
          <w:sz w:val="24"/>
          <w:szCs w:val="24"/>
        </w:rPr>
        <w:t>личность как сложнейшая саморегулирующаяся система;</w:t>
      </w:r>
    </w:p>
    <w:p w:rsidR="009A40FB" w:rsidRDefault="009A40FB" w:rsidP="00086430">
      <w:pPr>
        <w:pStyle w:val="a3"/>
        <w:numPr>
          <w:ilvl w:val="0"/>
          <w:numId w:val="23"/>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вторая - </w:t>
      </w:r>
      <w:r w:rsidRPr="009A40FB">
        <w:rPr>
          <w:rFonts w:ascii="Times New Roman" w:hAnsi="Times New Roman" w:cs="Times New Roman"/>
          <w:b/>
          <w:i/>
          <w:sz w:val="24"/>
          <w:szCs w:val="24"/>
        </w:rPr>
        <w:t>система педагогических условий</w:t>
      </w:r>
      <w:r w:rsidRPr="009A40FB">
        <w:rPr>
          <w:rFonts w:ascii="Times New Roman" w:hAnsi="Times New Roman" w:cs="Times New Roman"/>
          <w:sz w:val="24"/>
          <w:szCs w:val="24"/>
        </w:rPr>
        <w:t>, способствующая профессиональному самоопределению старшеклассника.</w:t>
      </w:r>
    </w:p>
    <w:p w:rsidR="009A40FB" w:rsidRDefault="009A40FB" w:rsidP="009A40FB">
      <w:pPr>
        <w:pStyle w:val="a3"/>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r w:rsidRPr="009A40FB">
        <w:rPr>
          <w:rFonts w:ascii="Times New Roman" w:hAnsi="Times New Roman" w:cs="Times New Roman"/>
          <w:color w:val="000000"/>
          <w:sz w:val="24"/>
          <w:szCs w:val="24"/>
        </w:rPr>
        <w:t>Развитие человека - очень сложный, длительный и противоречивый процесс. Характерная особенность этого процесса - диалектический переход количественных изменений в качественные преобразования физических, психических и духовных характеристик человека.</w:t>
      </w:r>
    </w:p>
    <w:p w:rsidR="009A40FB" w:rsidRPr="009A40FB" w:rsidRDefault="009A40FB" w:rsidP="009A40FB">
      <w:pPr>
        <w:pStyle w:val="a3"/>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A40FB">
        <w:rPr>
          <w:rFonts w:ascii="Times New Roman" w:hAnsi="Times New Roman" w:cs="Times New Roman"/>
          <w:sz w:val="24"/>
          <w:szCs w:val="24"/>
        </w:rPr>
        <w:t xml:space="preserve">Развитие </w:t>
      </w:r>
      <w:r>
        <w:rPr>
          <w:rFonts w:ascii="Times New Roman" w:hAnsi="Times New Roman" w:cs="Times New Roman"/>
          <w:sz w:val="24"/>
          <w:szCs w:val="24"/>
        </w:rPr>
        <w:t>об</w:t>
      </w:r>
      <w:r w:rsidRPr="009A40FB">
        <w:rPr>
          <w:rFonts w:ascii="Times New Roman" w:hAnsi="Times New Roman" w:cs="Times New Roman"/>
          <w:sz w:val="24"/>
          <w:szCs w:val="24"/>
        </w:rPr>
        <w:t>уча</w:t>
      </w:r>
      <w:r>
        <w:rPr>
          <w:rFonts w:ascii="Times New Roman" w:hAnsi="Times New Roman" w:cs="Times New Roman"/>
          <w:sz w:val="24"/>
          <w:szCs w:val="24"/>
        </w:rPr>
        <w:t>ю</w:t>
      </w:r>
      <w:r w:rsidRPr="009A40FB">
        <w:rPr>
          <w:rFonts w:ascii="Times New Roman" w:hAnsi="Times New Roman" w:cs="Times New Roman"/>
          <w:sz w:val="24"/>
          <w:szCs w:val="24"/>
        </w:rPr>
        <w:t>щихся происходит по трем взаимосвязанным направлениям: биологическому, психологическому и социальному.</w:t>
      </w:r>
    </w:p>
    <w:p w:rsidR="009A40FB" w:rsidRDefault="009A40FB" w:rsidP="009A40FB">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A40FB">
        <w:rPr>
          <w:rFonts w:ascii="Times New Roman" w:hAnsi="Times New Roman" w:cs="Times New Roman"/>
          <w:color w:val="000000"/>
          <w:sz w:val="24"/>
          <w:szCs w:val="24"/>
        </w:rPr>
        <w:t xml:space="preserve">Этапы (ступени, фазы) развития по каждому направлению относительно самостоятельны, не зависят </w:t>
      </w:r>
      <w:r w:rsidR="00E72710">
        <w:rPr>
          <w:rFonts w:ascii="Times New Roman" w:hAnsi="Times New Roman" w:cs="Times New Roman"/>
          <w:color w:val="000000"/>
          <w:sz w:val="24"/>
          <w:szCs w:val="24"/>
        </w:rPr>
        <w:t>напрямую</w:t>
      </w:r>
      <w:r w:rsidRPr="009A40FB">
        <w:rPr>
          <w:rFonts w:ascii="Times New Roman" w:hAnsi="Times New Roman" w:cs="Times New Roman"/>
          <w:color w:val="000000"/>
          <w:sz w:val="24"/>
          <w:szCs w:val="24"/>
        </w:rPr>
        <w:t xml:space="preserve"> друг от друга, хотя и оказывают взаимное влияние. </w:t>
      </w:r>
      <w:r>
        <w:rPr>
          <w:rFonts w:ascii="Times New Roman" w:hAnsi="Times New Roman" w:cs="Times New Roman"/>
          <w:color w:val="000000"/>
          <w:sz w:val="24"/>
          <w:szCs w:val="24"/>
        </w:rPr>
        <w:tab/>
      </w:r>
      <w:r w:rsidRPr="009A40FB">
        <w:rPr>
          <w:rFonts w:ascii="Times New Roman" w:hAnsi="Times New Roman" w:cs="Times New Roman"/>
          <w:color w:val="000000"/>
          <w:sz w:val="24"/>
          <w:szCs w:val="24"/>
        </w:rPr>
        <w:t>Также существуют свои закономерности по каждому направлению, в которых отображаются причинно-следственные связи между условиями и результатами (новообразованиями).</w:t>
      </w:r>
    </w:p>
    <w:p w:rsidR="009A40FB" w:rsidRPr="009A40FB" w:rsidRDefault="009A40FB" w:rsidP="009A40FB">
      <w:pPr>
        <w:pStyle w:val="a3"/>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A40FB">
        <w:rPr>
          <w:rFonts w:ascii="Times New Roman" w:hAnsi="Times New Roman" w:cs="Times New Roman"/>
          <w:color w:val="000000"/>
          <w:sz w:val="24"/>
          <w:szCs w:val="24"/>
        </w:rPr>
        <w:t>Развитие личности происходит под действием многих факторов:</w:t>
      </w:r>
    </w:p>
    <w:p w:rsidR="009A40FB" w:rsidRPr="009A40FB" w:rsidRDefault="009A40FB" w:rsidP="00086430">
      <w:pPr>
        <w:pStyle w:val="a3"/>
        <w:numPr>
          <w:ilvl w:val="0"/>
          <w:numId w:val="23"/>
        </w:numPr>
        <w:tabs>
          <w:tab w:val="left" w:pos="0"/>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наследственности;</w:t>
      </w:r>
    </w:p>
    <w:p w:rsidR="009A40FB" w:rsidRPr="009A40FB" w:rsidRDefault="009A40FB" w:rsidP="00086430">
      <w:pPr>
        <w:pStyle w:val="a3"/>
        <w:numPr>
          <w:ilvl w:val="0"/>
          <w:numId w:val="23"/>
        </w:numPr>
        <w:tabs>
          <w:tab w:val="left" w:pos="0"/>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 среды (социальной, биогенной, абиогенной);</w:t>
      </w:r>
    </w:p>
    <w:p w:rsidR="009A40FB" w:rsidRPr="009A40FB" w:rsidRDefault="009A40FB" w:rsidP="00086430">
      <w:pPr>
        <w:pStyle w:val="a3"/>
        <w:numPr>
          <w:ilvl w:val="0"/>
          <w:numId w:val="23"/>
        </w:numPr>
        <w:tabs>
          <w:tab w:val="left" w:pos="0"/>
          <w:tab w:val="left" w:pos="426"/>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 воспитания;</w:t>
      </w:r>
    </w:p>
    <w:p w:rsidR="009A40FB" w:rsidRPr="009A40FB" w:rsidRDefault="009A40FB" w:rsidP="00086430">
      <w:pPr>
        <w:pStyle w:val="a3"/>
        <w:numPr>
          <w:ilvl w:val="0"/>
          <w:numId w:val="23"/>
        </w:numPr>
        <w:tabs>
          <w:tab w:val="left" w:pos="0"/>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собственной практической деятельности человека.</w:t>
      </w:r>
    </w:p>
    <w:p w:rsidR="00E72710" w:rsidRDefault="009A40FB" w:rsidP="00E72710">
      <w:pPr>
        <w:pStyle w:val="a3"/>
        <w:spacing w:after="0" w:line="240" w:lineRule="auto"/>
        <w:ind w:left="0" w:firstLine="360"/>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Фактор как движущая сила процесса развития, а условие – как обстоятельство, от которого зависит это развитие, обстановка, в которой происходит развитие ребенка.</w:t>
      </w:r>
    </w:p>
    <w:p w:rsidR="009A40FB" w:rsidRPr="009A40FB" w:rsidRDefault="009A40FB" w:rsidP="00E72710">
      <w:pPr>
        <w:pStyle w:val="a3"/>
        <w:spacing w:after="0" w:line="240" w:lineRule="auto"/>
        <w:ind w:left="0" w:firstLine="360"/>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Условия – это те составные части или характеристики среды, в которой развивается учащийся. Система всех условий жизнедеятельности образует среду обитания человека. В ней можно выделить подсистемы биологических, психологических и социальных условий.</w:t>
      </w:r>
    </w:p>
    <w:p w:rsidR="009A40FB" w:rsidRPr="009A40FB" w:rsidRDefault="009A40FB" w:rsidP="009A40FB">
      <w:pPr>
        <w:tabs>
          <w:tab w:val="left" w:pos="0"/>
        </w:tabs>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ab/>
        <w:t>Условия развития делятся на необходимые и достаточные.</w:t>
      </w:r>
    </w:p>
    <w:p w:rsidR="009A40FB" w:rsidRPr="009A40FB" w:rsidRDefault="009A40FB" w:rsidP="009A40FB">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ab/>
        <w:t>Необходимые условия – внутренняя объективная закономерность возникновения, существования и результативности учащихся. Они обусловливают развивающее обучение и воспитание.</w:t>
      </w:r>
    </w:p>
    <w:p w:rsidR="009A40FB" w:rsidRPr="009A40FB" w:rsidRDefault="009A40FB" w:rsidP="009A40FB">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ab/>
        <w:t>Достаточные условия связаны с причинами, основаниями, противоречиями развития.</w:t>
      </w:r>
    </w:p>
    <w:p w:rsidR="009A40FB" w:rsidRPr="009A40FB" w:rsidRDefault="009A40FB" w:rsidP="009A40FB">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ab/>
        <w:t xml:space="preserve">Отсутствие или недостаточность необходимых и достаточных условий приводит к прекращению или замедлению развития </w:t>
      </w:r>
      <w:r>
        <w:rPr>
          <w:rFonts w:ascii="Times New Roman" w:hAnsi="Times New Roman" w:cs="Times New Roman"/>
          <w:color w:val="000000"/>
          <w:sz w:val="24"/>
          <w:szCs w:val="24"/>
        </w:rPr>
        <w:t>об</w:t>
      </w:r>
      <w:r w:rsidRPr="009A40FB">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9A40FB">
        <w:rPr>
          <w:rFonts w:ascii="Times New Roman" w:hAnsi="Times New Roman" w:cs="Times New Roman"/>
          <w:color w:val="000000"/>
          <w:sz w:val="24"/>
          <w:szCs w:val="24"/>
        </w:rPr>
        <w:t>щихся.</w:t>
      </w:r>
    </w:p>
    <w:p w:rsidR="009A40FB" w:rsidRDefault="009A40FB" w:rsidP="009A40FB">
      <w:pPr>
        <w:spacing w:after="0" w:line="240" w:lineRule="auto"/>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ab/>
        <w:t>Биологическое развитие и состояние организма оказывает существенное влияние на другие направления развития и в определенной мере детерминирует организацию учебно-воспитательного процесса и социализацию личности. Наиболее значимыми в этом влиянии являются состояние центральной нервной системыи наследственность.</w:t>
      </w:r>
    </w:p>
    <w:p w:rsidR="00994A7B" w:rsidRDefault="009A40FB" w:rsidP="009A40FB">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lastRenderedPageBreak/>
        <w:t>В методических рекомендациях под редакцией Алехиной С.В. «Организация специальных образовательных условий для детей с ОВЗ в общеобразовательных уч</w:t>
      </w:r>
      <w:r w:rsidR="00B316B0">
        <w:rPr>
          <w:rFonts w:ascii="Times New Roman" w:hAnsi="Times New Roman" w:cs="Times New Roman"/>
          <w:color w:val="000000"/>
          <w:sz w:val="24"/>
          <w:szCs w:val="24"/>
        </w:rPr>
        <w:t>реждениях» подчеркивается, что</w:t>
      </w:r>
      <w:r w:rsidRPr="009A40FB">
        <w:rPr>
          <w:rFonts w:ascii="Times New Roman" w:hAnsi="Times New Roman" w:cs="Times New Roman"/>
          <w:color w:val="000000"/>
          <w:sz w:val="24"/>
          <w:szCs w:val="24"/>
        </w:rPr>
        <w:t xml:space="preserve"> одним из первых представлений об инклюзии, являлось перемещение учащихся из специализированных школ в школы по месту жительс</w:t>
      </w:r>
      <w:r w:rsidR="00B316B0">
        <w:rPr>
          <w:rFonts w:ascii="Times New Roman" w:hAnsi="Times New Roman" w:cs="Times New Roman"/>
          <w:color w:val="000000"/>
          <w:sz w:val="24"/>
          <w:szCs w:val="24"/>
        </w:rPr>
        <w:t>тва или из специальных классов -</w:t>
      </w:r>
      <w:r w:rsidRPr="009A40FB">
        <w:rPr>
          <w:rFonts w:ascii="Times New Roman" w:hAnsi="Times New Roman" w:cs="Times New Roman"/>
          <w:color w:val="000000"/>
          <w:sz w:val="24"/>
          <w:szCs w:val="24"/>
        </w:rPr>
        <w:t xml:space="preserve"> в классы для обычных детей, не имеющих особые образовательные потребности. В тех же методических рекомендациях указывается, что на практике, для повышения уровня социальной адаптации и улучшения уровня образования для детей с ОВЗ этих мероприятий оказывается недостаточно. </w:t>
      </w:r>
    </w:p>
    <w:p w:rsidR="009A40FB" w:rsidRDefault="009A40FB" w:rsidP="009A40FB">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 xml:space="preserve">Авторами также отмечается, что данная модель образования часто приводит к нарушению образовательного процесса для всех детей. В тоже время индивидуальный подход в образовательном процессе к детям с ОВЗ приводит к необходимости организовывать процесс обучения и воспитания таким образом, чтобы учитывались индивидуальные потребности и возможности каждого ребенка. </w:t>
      </w:r>
    </w:p>
    <w:p w:rsidR="009A40FB" w:rsidRPr="009A40FB" w:rsidRDefault="009A40FB" w:rsidP="009A40FB">
      <w:pPr>
        <w:tabs>
          <w:tab w:val="left" w:pos="709"/>
        </w:tabs>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9A40FB">
        <w:rPr>
          <w:rFonts w:ascii="Times New Roman" w:hAnsi="Times New Roman" w:cs="Times New Roman"/>
          <w:color w:val="000000"/>
          <w:sz w:val="24"/>
          <w:szCs w:val="24"/>
        </w:rPr>
        <w:t xml:space="preserve">В работе Алехиной </w:t>
      </w:r>
      <w:r w:rsidR="00994A7B">
        <w:rPr>
          <w:rFonts w:ascii="Times New Roman" w:hAnsi="Times New Roman" w:cs="Times New Roman"/>
          <w:color w:val="000000"/>
          <w:sz w:val="24"/>
          <w:szCs w:val="24"/>
        </w:rPr>
        <w:t xml:space="preserve">С.В. </w:t>
      </w:r>
      <w:r w:rsidRPr="009A40FB">
        <w:rPr>
          <w:rFonts w:ascii="Times New Roman" w:hAnsi="Times New Roman" w:cs="Times New Roman"/>
          <w:color w:val="000000"/>
          <w:sz w:val="24"/>
          <w:szCs w:val="24"/>
        </w:rPr>
        <w:t xml:space="preserve">также подчеркивается, что существует необходимость создания специальных условий. </w:t>
      </w:r>
    </w:p>
    <w:p w:rsidR="009A40FB" w:rsidRDefault="009A40FB" w:rsidP="009A40FB">
      <w:pPr>
        <w:spacing w:after="0" w:line="240" w:lineRule="auto"/>
        <w:ind w:firstLine="708"/>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Под специальными условиями понимается создание условий, необходимых для получения детьми с ОВЗ</w:t>
      </w:r>
      <w:r>
        <w:rPr>
          <w:rFonts w:ascii="Times New Roman" w:hAnsi="Times New Roman" w:cs="Times New Roman"/>
          <w:color w:val="000000"/>
          <w:sz w:val="24"/>
          <w:szCs w:val="24"/>
        </w:rPr>
        <w:t>:</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реабилитационных услуг;</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приспособления;</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технологии;</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способов;</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методов;</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программ;</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учебников;</w:t>
      </w:r>
    </w:p>
    <w:p w:rsidR="009A40FB" w:rsidRPr="009A40FB" w:rsidRDefault="009A40FB" w:rsidP="00086430">
      <w:pPr>
        <w:pStyle w:val="a3"/>
        <w:numPr>
          <w:ilvl w:val="0"/>
          <w:numId w:val="35"/>
        </w:numPr>
        <w:spacing w:after="0" w:line="240" w:lineRule="auto"/>
        <w:ind w:left="284" w:hanging="284"/>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пособий;</w:t>
      </w:r>
    </w:p>
    <w:p w:rsidR="009A40FB" w:rsidRPr="009A40FB" w:rsidRDefault="009A40FB" w:rsidP="00086430">
      <w:pPr>
        <w:pStyle w:val="a3"/>
        <w:numPr>
          <w:ilvl w:val="0"/>
          <w:numId w:val="35"/>
        </w:numPr>
        <w:tabs>
          <w:tab w:val="left" w:pos="284"/>
        </w:tabs>
        <w:spacing w:after="0" w:line="240" w:lineRule="auto"/>
        <w:ind w:left="0" w:firstLine="0"/>
        <w:jc w:val="both"/>
        <w:rPr>
          <w:rFonts w:ascii="Times New Roman" w:hAnsi="Times New Roman" w:cs="Times New Roman"/>
          <w:color w:val="000000"/>
          <w:sz w:val="24"/>
          <w:szCs w:val="24"/>
        </w:rPr>
      </w:pPr>
      <w:r w:rsidRPr="009A40FB">
        <w:rPr>
          <w:rFonts w:ascii="Times New Roman" w:hAnsi="Times New Roman" w:cs="Times New Roman"/>
          <w:color w:val="000000"/>
          <w:sz w:val="24"/>
          <w:szCs w:val="24"/>
        </w:rPr>
        <w:t>информационных и других средств, обеспечивающих реализацию их конституционных прав и свобод</w:t>
      </w:r>
      <w:r w:rsidR="00B316B0">
        <w:rPr>
          <w:rFonts w:ascii="Times New Roman" w:hAnsi="Times New Roman" w:cs="Times New Roman"/>
          <w:color w:val="000000"/>
          <w:sz w:val="24"/>
          <w:szCs w:val="24"/>
        </w:rPr>
        <w:t xml:space="preserve"> (2)</w:t>
      </w:r>
      <w:r w:rsidRPr="009A40FB">
        <w:rPr>
          <w:rFonts w:ascii="Times New Roman" w:hAnsi="Times New Roman" w:cs="Times New Roman"/>
          <w:color w:val="000000"/>
          <w:sz w:val="24"/>
          <w:szCs w:val="24"/>
        </w:rPr>
        <w:t xml:space="preserve">. </w:t>
      </w:r>
    </w:p>
    <w:p w:rsidR="009A40FB" w:rsidRDefault="009A40FB" w:rsidP="009A40FB">
      <w:pPr>
        <w:spacing w:after="0" w:line="240" w:lineRule="auto"/>
        <w:ind w:firstLine="708"/>
        <w:jc w:val="both"/>
        <w:rPr>
          <w:rFonts w:ascii="Times New Roman" w:hAnsi="Times New Roman" w:cs="Times New Roman"/>
          <w:color w:val="000000"/>
          <w:sz w:val="28"/>
          <w:szCs w:val="28"/>
        </w:rPr>
      </w:pPr>
      <w:r w:rsidRPr="009A40FB">
        <w:rPr>
          <w:rFonts w:ascii="Times New Roman" w:hAnsi="Times New Roman" w:cs="Times New Roman"/>
          <w:color w:val="000000"/>
          <w:sz w:val="24"/>
          <w:szCs w:val="24"/>
        </w:rPr>
        <w:t>Государственными и негосударственными образовательными организациями при обучении и воспитании лиц с инвалидностью и ОВЗ необходимо создание специальных условий для их развития, обучения, профессионального становления, в том числе и модернизации образовательных и воспитательных программ, и их дидактическое наполнение, а также разработка программ психолого-педагогического сопровождения процесса</w:t>
      </w:r>
      <w:r w:rsidRPr="004A7476">
        <w:rPr>
          <w:rFonts w:ascii="Times New Roman" w:hAnsi="Times New Roman" w:cs="Times New Roman"/>
          <w:color w:val="000000"/>
          <w:sz w:val="28"/>
          <w:szCs w:val="28"/>
        </w:rPr>
        <w:t xml:space="preserve">. </w:t>
      </w:r>
    </w:p>
    <w:p w:rsidR="00A002FB" w:rsidRPr="006946BB" w:rsidRDefault="00A002FB" w:rsidP="006946BB">
      <w:pPr>
        <w:spacing w:after="0" w:line="240" w:lineRule="auto"/>
        <w:ind w:firstLine="708"/>
        <w:contextualSpacing/>
        <w:jc w:val="both"/>
        <w:rPr>
          <w:rFonts w:ascii="Times New Roman" w:hAnsi="Times New Roman" w:cs="Times New Roman"/>
          <w:b/>
          <w:i/>
          <w:sz w:val="24"/>
          <w:szCs w:val="24"/>
        </w:rPr>
      </w:pPr>
      <w:r w:rsidRPr="006946BB">
        <w:rPr>
          <w:rFonts w:ascii="Times New Roman" w:hAnsi="Times New Roman" w:cs="Times New Roman"/>
          <w:b/>
          <w:i/>
          <w:sz w:val="24"/>
          <w:szCs w:val="24"/>
        </w:rPr>
        <w:t>Современные технологии, используемые при разработке и программ профориентационной работы</w:t>
      </w:r>
      <w:r w:rsidR="006946BB">
        <w:rPr>
          <w:rFonts w:ascii="Times New Roman" w:hAnsi="Times New Roman" w:cs="Times New Roman"/>
          <w:b/>
          <w:i/>
          <w:sz w:val="24"/>
          <w:szCs w:val="24"/>
        </w:rPr>
        <w:t>.</w:t>
      </w:r>
    </w:p>
    <w:p w:rsidR="00A002FB" w:rsidRDefault="00A002FB" w:rsidP="006946BB">
      <w:pPr>
        <w:spacing w:after="0" w:line="240" w:lineRule="auto"/>
        <w:ind w:firstLine="708"/>
        <w:contextualSpacing/>
        <w:jc w:val="both"/>
        <w:rPr>
          <w:rFonts w:ascii="Times New Roman" w:eastAsia="Times New Roman" w:hAnsi="Times New Roman" w:cs="Times New Roman"/>
          <w:sz w:val="24"/>
          <w:szCs w:val="24"/>
        </w:rPr>
      </w:pPr>
      <w:r w:rsidRPr="007E0514">
        <w:rPr>
          <w:rFonts w:ascii="Times New Roman" w:eastAsia="Times New Roman" w:hAnsi="Times New Roman" w:cs="Times New Roman"/>
          <w:sz w:val="24"/>
          <w:szCs w:val="24"/>
        </w:rPr>
        <w:t>Лузан С.С., к.п.н.</w:t>
      </w:r>
      <w:r>
        <w:rPr>
          <w:rFonts w:ascii="Times New Roman" w:eastAsia="Times New Roman" w:hAnsi="Times New Roman" w:cs="Times New Roman"/>
          <w:sz w:val="24"/>
          <w:szCs w:val="24"/>
        </w:rPr>
        <w:t xml:space="preserve"> в работе</w:t>
      </w:r>
      <w:r w:rsidRPr="007E0514">
        <w:t xml:space="preserve"> </w:t>
      </w:r>
      <w:r>
        <w:t>«</w:t>
      </w:r>
      <w:r w:rsidRPr="007E0514">
        <w:rPr>
          <w:rFonts w:ascii="Times New Roman" w:eastAsia="Times New Roman" w:hAnsi="Times New Roman" w:cs="Times New Roman"/>
          <w:sz w:val="24"/>
          <w:szCs w:val="24"/>
        </w:rPr>
        <w:t>Современные технологии разработки и совершенствования программ профориентационной работы как способ повышения качества профессионального образования</w:t>
      </w:r>
      <w:r>
        <w:rPr>
          <w:rFonts w:ascii="Times New Roman" w:eastAsia="Times New Roman" w:hAnsi="Times New Roman" w:cs="Times New Roman"/>
          <w:sz w:val="24"/>
          <w:szCs w:val="24"/>
        </w:rPr>
        <w:t>» предлагает к</w:t>
      </w:r>
      <w:r w:rsidRPr="007E0514">
        <w:rPr>
          <w:rFonts w:ascii="Times New Roman" w:eastAsia="Times New Roman" w:hAnsi="Times New Roman" w:cs="Times New Roman"/>
          <w:sz w:val="24"/>
          <w:szCs w:val="24"/>
        </w:rPr>
        <w:t>омплексный план формирования и реализации современной модели образования</w:t>
      </w:r>
      <w:r>
        <w:rPr>
          <w:rFonts w:ascii="Times New Roman" w:eastAsia="Times New Roman" w:hAnsi="Times New Roman" w:cs="Times New Roman"/>
          <w:sz w:val="24"/>
          <w:szCs w:val="24"/>
        </w:rPr>
        <w:t xml:space="preserve"> (9).</w:t>
      </w:r>
    </w:p>
    <w:p w:rsidR="00A002FB" w:rsidRDefault="00A002FB" w:rsidP="006946BB">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7E0514">
        <w:rPr>
          <w:rFonts w:ascii="Times New Roman" w:eastAsia="Times New Roman" w:hAnsi="Times New Roman" w:cs="Times New Roman"/>
          <w:sz w:val="24"/>
          <w:szCs w:val="24"/>
        </w:rPr>
        <w:t>лан формирования и реализации современной модели образования в РФ</w:t>
      </w:r>
      <w:r w:rsidRPr="00B319A4">
        <w:rPr>
          <w:rFonts w:ascii="Times New Roman" w:hAnsi="Times New Roman" w:cs="Times New Roman"/>
          <w:sz w:val="24"/>
          <w:szCs w:val="24"/>
        </w:rPr>
        <w:t xml:space="preserve"> </w:t>
      </w:r>
      <w:r>
        <w:rPr>
          <w:rFonts w:ascii="Times New Roman" w:hAnsi="Times New Roman" w:cs="Times New Roman"/>
          <w:sz w:val="24"/>
          <w:szCs w:val="24"/>
        </w:rPr>
        <w:t>предполагает использование с</w:t>
      </w:r>
      <w:r w:rsidRPr="00B319A4">
        <w:rPr>
          <w:rFonts w:ascii="Times New Roman" w:hAnsi="Times New Roman" w:cs="Times New Roman"/>
          <w:sz w:val="24"/>
          <w:szCs w:val="24"/>
        </w:rPr>
        <w:t>овременны</w:t>
      </w:r>
      <w:r>
        <w:rPr>
          <w:rFonts w:ascii="Times New Roman" w:hAnsi="Times New Roman" w:cs="Times New Roman"/>
          <w:sz w:val="24"/>
          <w:szCs w:val="24"/>
        </w:rPr>
        <w:t>х</w:t>
      </w:r>
      <w:r w:rsidRPr="00B319A4">
        <w:rPr>
          <w:rFonts w:ascii="Times New Roman" w:hAnsi="Times New Roman" w:cs="Times New Roman"/>
          <w:sz w:val="24"/>
          <w:szCs w:val="24"/>
        </w:rPr>
        <w:t xml:space="preserve"> технологи</w:t>
      </w:r>
      <w:r>
        <w:rPr>
          <w:rFonts w:ascii="Times New Roman" w:hAnsi="Times New Roman" w:cs="Times New Roman"/>
          <w:sz w:val="24"/>
          <w:szCs w:val="24"/>
        </w:rPr>
        <w:t>й</w:t>
      </w:r>
      <w:r w:rsidRPr="00B319A4">
        <w:rPr>
          <w:rFonts w:ascii="Times New Roman" w:hAnsi="Times New Roman" w:cs="Times New Roman"/>
          <w:sz w:val="24"/>
          <w:szCs w:val="24"/>
        </w:rPr>
        <w:t xml:space="preserve"> разработки и совершенствования программ профориентационной работы</w:t>
      </w:r>
      <w:r>
        <w:rPr>
          <w:rFonts w:ascii="Times New Roman" w:hAnsi="Times New Roman" w:cs="Times New Roman"/>
          <w:sz w:val="24"/>
          <w:szCs w:val="24"/>
        </w:rPr>
        <w:t>.</w:t>
      </w:r>
    </w:p>
    <w:p w:rsidR="00A002FB" w:rsidRDefault="00A002FB" w:rsidP="006946B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Современные технологии программ</w:t>
      </w:r>
      <w:r w:rsidRPr="00B319A4">
        <w:rPr>
          <w:rFonts w:ascii="Times New Roman" w:hAnsi="Times New Roman" w:cs="Times New Roman"/>
          <w:sz w:val="24"/>
          <w:szCs w:val="24"/>
        </w:rPr>
        <w:t xml:space="preserve"> строятся</w:t>
      </w:r>
      <w:r>
        <w:rPr>
          <w:rFonts w:ascii="Times New Roman" w:hAnsi="Times New Roman" w:cs="Times New Roman"/>
          <w:sz w:val="24"/>
          <w:szCs w:val="24"/>
        </w:rPr>
        <w:t xml:space="preserve"> при использовании</w:t>
      </w:r>
      <w:r w:rsidRPr="00B319A4">
        <w:rPr>
          <w:rFonts w:ascii="Times New Roman" w:hAnsi="Times New Roman" w:cs="Times New Roman"/>
          <w:sz w:val="24"/>
          <w:szCs w:val="24"/>
        </w:rPr>
        <w:t>:</w:t>
      </w:r>
      <w:r>
        <w:rPr>
          <w:rFonts w:ascii="Times New Roman" w:hAnsi="Times New Roman" w:cs="Times New Roman"/>
          <w:sz w:val="24"/>
          <w:szCs w:val="24"/>
        </w:rPr>
        <w:t xml:space="preserve"> </w:t>
      </w:r>
    </w:p>
    <w:p w:rsidR="00A002FB" w:rsidRPr="00B319A4" w:rsidRDefault="00A002FB" w:rsidP="006946BB">
      <w:pPr>
        <w:pStyle w:val="a3"/>
        <w:numPr>
          <w:ilvl w:val="0"/>
          <w:numId w:val="57"/>
        </w:numPr>
        <w:tabs>
          <w:tab w:val="left" w:pos="284"/>
        </w:tabs>
        <w:spacing w:after="0" w:line="240" w:lineRule="auto"/>
        <w:ind w:left="0" w:firstLine="0"/>
        <w:jc w:val="both"/>
        <w:rPr>
          <w:rFonts w:ascii="Times New Roman" w:hAnsi="Times New Roman" w:cs="Times New Roman"/>
          <w:sz w:val="24"/>
          <w:szCs w:val="24"/>
        </w:rPr>
      </w:pPr>
      <w:r w:rsidRPr="00B319A4">
        <w:rPr>
          <w:rFonts w:ascii="Times New Roman" w:hAnsi="Times New Roman" w:cs="Times New Roman"/>
          <w:b/>
          <w:i/>
          <w:sz w:val="24"/>
          <w:szCs w:val="24"/>
        </w:rPr>
        <w:t>средств профориентационного сопровождения</w:t>
      </w:r>
      <w:r w:rsidRPr="00B319A4">
        <w:rPr>
          <w:rFonts w:ascii="Times New Roman" w:hAnsi="Times New Roman" w:cs="Times New Roman"/>
          <w:sz w:val="24"/>
          <w:szCs w:val="24"/>
        </w:rPr>
        <w:t xml:space="preserve">: информационный портал, интернет-сайт, интерактивный журнал, дистанционная профориентация на востребованные специальности; </w:t>
      </w:r>
    </w:p>
    <w:p w:rsidR="00A002FB" w:rsidRPr="00B319A4" w:rsidRDefault="00A002FB" w:rsidP="006946BB">
      <w:pPr>
        <w:pStyle w:val="a3"/>
        <w:numPr>
          <w:ilvl w:val="0"/>
          <w:numId w:val="57"/>
        </w:numPr>
        <w:tabs>
          <w:tab w:val="left" w:pos="284"/>
        </w:tabs>
        <w:spacing w:after="0" w:line="240" w:lineRule="auto"/>
        <w:ind w:left="0" w:firstLine="0"/>
        <w:jc w:val="both"/>
        <w:rPr>
          <w:rFonts w:ascii="Times New Roman" w:hAnsi="Times New Roman" w:cs="Times New Roman"/>
          <w:sz w:val="24"/>
          <w:szCs w:val="24"/>
        </w:rPr>
      </w:pPr>
      <w:r w:rsidRPr="00B319A4">
        <w:rPr>
          <w:rFonts w:ascii="Times New Roman" w:hAnsi="Times New Roman" w:cs="Times New Roman"/>
          <w:b/>
          <w:i/>
          <w:sz w:val="24"/>
          <w:szCs w:val="24"/>
        </w:rPr>
        <w:t>профессиографическо</w:t>
      </w:r>
      <w:r>
        <w:rPr>
          <w:rFonts w:ascii="Times New Roman" w:hAnsi="Times New Roman" w:cs="Times New Roman"/>
          <w:b/>
          <w:i/>
          <w:sz w:val="24"/>
          <w:szCs w:val="24"/>
        </w:rPr>
        <w:t>го</w:t>
      </w:r>
      <w:r w:rsidRPr="00B319A4">
        <w:rPr>
          <w:rFonts w:ascii="Times New Roman" w:hAnsi="Times New Roman" w:cs="Times New Roman"/>
          <w:b/>
          <w:i/>
          <w:sz w:val="24"/>
          <w:szCs w:val="24"/>
        </w:rPr>
        <w:t xml:space="preserve"> моделировани</w:t>
      </w:r>
      <w:r>
        <w:rPr>
          <w:rFonts w:ascii="Times New Roman" w:hAnsi="Times New Roman" w:cs="Times New Roman"/>
          <w:b/>
          <w:i/>
          <w:sz w:val="24"/>
          <w:szCs w:val="24"/>
        </w:rPr>
        <w:t xml:space="preserve">я, </w:t>
      </w:r>
      <w:r>
        <w:rPr>
          <w:rFonts w:ascii="Times New Roman" w:hAnsi="Times New Roman" w:cs="Times New Roman"/>
          <w:sz w:val="24"/>
          <w:szCs w:val="24"/>
        </w:rPr>
        <w:t>учи</w:t>
      </w:r>
      <w:r w:rsidRPr="00B319A4">
        <w:rPr>
          <w:rFonts w:ascii="Times New Roman" w:hAnsi="Times New Roman" w:cs="Times New Roman"/>
          <w:sz w:val="24"/>
          <w:szCs w:val="24"/>
        </w:rPr>
        <w:t>т</w:t>
      </w:r>
      <w:r>
        <w:rPr>
          <w:rFonts w:ascii="Times New Roman" w:hAnsi="Times New Roman" w:cs="Times New Roman"/>
          <w:sz w:val="24"/>
          <w:szCs w:val="24"/>
        </w:rPr>
        <w:t>ывающег</w:t>
      </w:r>
      <w:r w:rsidRPr="00B319A4">
        <w:rPr>
          <w:rFonts w:ascii="Times New Roman" w:hAnsi="Times New Roman" w:cs="Times New Roman"/>
          <w:sz w:val="24"/>
          <w:szCs w:val="24"/>
        </w:rPr>
        <w:t>о потребност</w:t>
      </w:r>
      <w:r>
        <w:rPr>
          <w:rFonts w:ascii="Times New Roman" w:hAnsi="Times New Roman" w:cs="Times New Roman"/>
          <w:sz w:val="24"/>
          <w:szCs w:val="24"/>
        </w:rPr>
        <w:t>и</w:t>
      </w:r>
      <w:r w:rsidRPr="00B319A4">
        <w:rPr>
          <w:rFonts w:ascii="Times New Roman" w:hAnsi="Times New Roman" w:cs="Times New Roman"/>
          <w:sz w:val="24"/>
          <w:szCs w:val="24"/>
        </w:rPr>
        <w:t xml:space="preserve"> разных сегментов рынка труда </w:t>
      </w:r>
      <w:r>
        <w:rPr>
          <w:rFonts w:ascii="Times New Roman" w:hAnsi="Times New Roman" w:cs="Times New Roman"/>
          <w:sz w:val="24"/>
          <w:szCs w:val="24"/>
        </w:rPr>
        <w:t>республик</w:t>
      </w:r>
      <w:r w:rsidRPr="00B319A4">
        <w:rPr>
          <w:rFonts w:ascii="Times New Roman" w:hAnsi="Times New Roman" w:cs="Times New Roman"/>
          <w:sz w:val="24"/>
          <w:szCs w:val="24"/>
        </w:rPr>
        <w:t>и</w:t>
      </w:r>
      <w:r>
        <w:rPr>
          <w:rFonts w:ascii="Times New Roman" w:hAnsi="Times New Roman" w:cs="Times New Roman"/>
          <w:sz w:val="24"/>
          <w:szCs w:val="24"/>
        </w:rPr>
        <w:t>, города, района</w:t>
      </w:r>
      <w:r w:rsidRPr="00B319A4">
        <w:rPr>
          <w:rFonts w:ascii="Times New Roman" w:hAnsi="Times New Roman" w:cs="Times New Roman"/>
          <w:sz w:val="24"/>
          <w:szCs w:val="24"/>
        </w:rPr>
        <w:t xml:space="preserve">; </w:t>
      </w:r>
    </w:p>
    <w:p w:rsidR="00A002FB" w:rsidRPr="00B319A4" w:rsidRDefault="00A002FB" w:rsidP="006946BB">
      <w:pPr>
        <w:pStyle w:val="a3"/>
        <w:numPr>
          <w:ilvl w:val="0"/>
          <w:numId w:val="57"/>
        </w:numPr>
        <w:tabs>
          <w:tab w:val="left" w:pos="0"/>
          <w:tab w:val="left" w:pos="284"/>
          <w:tab w:val="left" w:pos="567"/>
        </w:tabs>
        <w:spacing w:after="0" w:line="240" w:lineRule="auto"/>
        <w:ind w:left="0" w:firstLine="0"/>
        <w:jc w:val="both"/>
        <w:rPr>
          <w:rFonts w:ascii="Times New Roman" w:hAnsi="Times New Roman" w:cs="Times New Roman"/>
          <w:sz w:val="24"/>
          <w:szCs w:val="24"/>
        </w:rPr>
      </w:pPr>
      <w:r w:rsidRPr="00B319A4">
        <w:rPr>
          <w:rFonts w:ascii="Times New Roman" w:hAnsi="Times New Roman" w:cs="Times New Roman"/>
          <w:b/>
          <w:i/>
          <w:sz w:val="24"/>
          <w:szCs w:val="24"/>
        </w:rPr>
        <w:t>технологи</w:t>
      </w:r>
      <w:r>
        <w:rPr>
          <w:rFonts w:ascii="Times New Roman" w:hAnsi="Times New Roman" w:cs="Times New Roman"/>
          <w:b/>
          <w:i/>
          <w:sz w:val="24"/>
          <w:szCs w:val="24"/>
        </w:rPr>
        <w:t>й</w:t>
      </w:r>
      <w:r w:rsidRPr="00B319A4">
        <w:rPr>
          <w:rFonts w:ascii="Times New Roman" w:hAnsi="Times New Roman" w:cs="Times New Roman"/>
          <w:sz w:val="24"/>
          <w:szCs w:val="24"/>
        </w:rPr>
        <w:t xml:space="preserve"> образовательного, медицинского, социально-психологического, психофизиологического профотбора </w:t>
      </w:r>
      <w:r>
        <w:rPr>
          <w:rFonts w:ascii="Times New Roman" w:hAnsi="Times New Roman" w:cs="Times New Roman"/>
          <w:sz w:val="24"/>
          <w:szCs w:val="24"/>
        </w:rPr>
        <w:t>об</w:t>
      </w:r>
      <w:r w:rsidRPr="00B319A4">
        <w:rPr>
          <w:rFonts w:ascii="Times New Roman" w:hAnsi="Times New Roman" w:cs="Times New Roman"/>
          <w:sz w:val="24"/>
          <w:szCs w:val="24"/>
        </w:rPr>
        <w:t>уча</w:t>
      </w:r>
      <w:r>
        <w:rPr>
          <w:rFonts w:ascii="Times New Roman" w:hAnsi="Times New Roman" w:cs="Times New Roman"/>
          <w:sz w:val="24"/>
          <w:szCs w:val="24"/>
        </w:rPr>
        <w:t>ю</w:t>
      </w:r>
      <w:r w:rsidRPr="00B319A4">
        <w:rPr>
          <w:rFonts w:ascii="Times New Roman" w:hAnsi="Times New Roman" w:cs="Times New Roman"/>
          <w:sz w:val="24"/>
          <w:szCs w:val="24"/>
        </w:rPr>
        <w:t xml:space="preserve">щихся; </w:t>
      </w:r>
    </w:p>
    <w:p w:rsidR="00A002FB" w:rsidRPr="00B319A4" w:rsidRDefault="00A002FB" w:rsidP="00A002FB">
      <w:pPr>
        <w:pStyle w:val="a3"/>
        <w:numPr>
          <w:ilvl w:val="0"/>
          <w:numId w:val="57"/>
        </w:numPr>
        <w:spacing w:after="0" w:line="240" w:lineRule="auto"/>
        <w:ind w:left="284" w:hanging="284"/>
        <w:jc w:val="both"/>
        <w:rPr>
          <w:rFonts w:ascii="Times New Roman" w:hAnsi="Times New Roman" w:cs="Times New Roman"/>
          <w:sz w:val="24"/>
          <w:szCs w:val="24"/>
        </w:rPr>
      </w:pPr>
      <w:r w:rsidRPr="00B319A4">
        <w:rPr>
          <w:rFonts w:ascii="Times New Roman" w:hAnsi="Times New Roman" w:cs="Times New Roman"/>
          <w:b/>
          <w:i/>
          <w:sz w:val="24"/>
          <w:szCs w:val="24"/>
        </w:rPr>
        <w:t>индивидуально-ориентированны</w:t>
      </w:r>
      <w:r>
        <w:rPr>
          <w:rFonts w:ascii="Times New Roman" w:hAnsi="Times New Roman" w:cs="Times New Roman"/>
          <w:b/>
          <w:i/>
          <w:sz w:val="24"/>
          <w:szCs w:val="24"/>
        </w:rPr>
        <w:t>х</w:t>
      </w:r>
      <w:r w:rsidRPr="00B319A4">
        <w:rPr>
          <w:rFonts w:ascii="Times New Roman" w:hAnsi="Times New Roman" w:cs="Times New Roman"/>
          <w:b/>
          <w:i/>
          <w:sz w:val="24"/>
          <w:szCs w:val="24"/>
        </w:rPr>
        <w:t xml:space="preserve"> модел</w:t>
      </w:r>
      <w:r>
        <w:rPr>
          <w:rFonts w:ascii="Times New Roman" w:hAnsi="Times New Roman" w:cs="Times New Roman"/>
          <w:b/>
          <w:i/>
          <w:sz w:val="24"/>
          <w:szCs w:val="24"/>
        </w:rPr>
        <w:t>ей</w:t>
      </w:r>
      <w:r w:rsidRPr="00B319A4">
        <w:rPr>
          <w:rFonts w:ascii="Times New Roman" w:hAnsi="Times New Roman" w:cs="Times New Roman"/>
          <w:sz w:val="24"/>
          <w:szCs w:val="24"/>
        </w:rPr>
        <w:t xml:space="preserve"> трудовой мотивации.</w:t>
      </w:r>
    </w:p>
    <w:p w:rsidR="00A002FB" w:rsidRPr="00AA12D5" w:rsidRDefault="00A002FB" w:rsidP="00A002FB">
      <w:pPr>
        <w:spacing w:after="0" w:line="240" w:lineRule="auto"/>
        <w:ind w:firstLine="708"/>
        <w:contextualSpacing/>
        <w:jc w:val="both"/>
        <w:rPr>
          <w:rFonts w:ascii="Times New Roman" w:hAnsi="Times New Roman" w:cs="Times New Roman"/>
          <w:sz w:val="24"/>
          <w:szCs w:val="24"/>
        </w:rPr>
      </w:pPr>
      <w:r w:rsidRPr="00AA12D5">
        <w:rPr>
          <w:rFonts w:ascii="Times New Roman" w:hAnsi="Times New Roman" w:cs="Times New Roman"/>
          <w:sz w:val="24"/>
          <w:szCs w:val="24"/>
        </w:rPr>
        <w:lastRenderedPageBreak/>
        <w:t>Профориентация, проводимая</w:t>
      </w:r>
      <w:r>
        <w:rPr>
          <w:rFonts w:ascii="Times New Roman" w:hAnsi="Times New Roman" w:cs="Times New Roman"/>
          <w:sz w:val="24"/>
          <w:szCs w:val="24"/>
        </w:rPr>
        <w:t xml:space="preserve"> ОО ПО</w:t>
      </w:r>
      <w:r w:rsidRPr="00AA12D5">
        <w:rPr>
          <w:rFonts w:ascii="Times New Roman" w:hAnsi="Times New Roman" w:cs="Times New Roman"/>
          <w:sz w:val="24"/>
          <w:szCs w:val="24"/>
        </w:rPr>
        <w:t xml:space="preserve">, предполагает </w:t>
      </w:r>
      <w:r>
        <w:rPr>
          <w:rFonts w:ascii="Times New Roman" w:hAnsi="Times New Roman" w:cs="Times New Roman"/>
          <w:sz w:val="24"/>
          <w:szCs w:val="24"/>
        </w:rPr>
        <w:t xml:space="preserve">работу с обучающимися в </w:t>
      </w:r>
      <w:r w:rsidRPr="00AA12D5">
        <w:rPr>
          <w:rFonts w:ascii="Times New Roman" w:hAnsi="Times New Roman" w:cs="Times New Roman"/>
          <w:sz w:val="24"/>
          <w:szCs w:val="24"/>
        </w:rPr>
        <w:t>дв</w:t>
      </w:r>
      <w:r>
        <w:rPr>
          <w:rFonts w:ascii="Times New Roman" w:hAnsi="Times New Roman" w:cs="Times New Roman"/>
          <w:sz w:val="24"/>
          <w:szCs w:val="24"/>
        </w:rPr>
        <w:t xml:space="preserve">ух </w:t>
      </w:r>
      <w:r w:rsidRPr="00AA12D5">
        <w:rPr>
          <w:rFonts w:ascii="Times New Roman" w:hAnsi="Times New Roman" w:cs="Times New Roman"/>
          <w:sz w:val="24"/>
          <w:szCs w:val="24"/>
        </w:rPr>
        <w:t>направления</w:t>
      </w:r>
      <w:r>
        <w:rPr>
          <w:rFonts w:ascii="Times New Roman" w:hAnsi="Times New Roman" w:cs="Times New Roman"/>
          <w:sz w:val="24"/>
          <w:szCs w:val="24"/>
        </w:rPr>
        <w:t>х</w:t>
      </w:r>
      <w:r w:rsidRPr="00AA12D5">
        <w:rPr>
          <w:rFonts w:ascii="Times New Roman" w:hAnsi="Times New Roman" w:cs="Times New Roman"/>
          <w:sz w:val="24"/>
          <w:szCs w:val="24"/>
        </w:rPr>
        <w:t>:</w:t>
      </w:r>
    </w:p>
    <w:p w:rsidR="00A002FB" w:rsidRPr="00AA12D5" w:rsidRDefault="00A002FB" w:rsidP="00A002FB">
      <w:pPr>
        <w:pStyle w:val="a3"/>
        <w:numPr>
          <w:ilvl w:val="0"/>
          <w:numId w:val="58"/>
        </w:numPr>
        <w:spacing w:after="0" w:line="240" w:lineRule="auto"/>
        <w:ind w:left="284" w:hanging="284"/>
        <w:jc w:val="both"/>
        <w:rPr>
          <w:rFonts w:ascii="Times New Roman" w:hAnsi="Times New Roman" w:cs="Times New Roman"/>
          <w:sz w:val="24"/>
          <w:szCs w:val="24"/>
        </w:rPr>
      </w:pPr>
      <w:r w:rsidRPr="00AA12D5">
        <w:rPr>
          <w:rFonts w:ascii="Times New Roman" w:hAnsi="Times New Roman" w:cs="Times New Roman"/>
          <w:sz w:val="24"/>
          <w:szCs w:val="24"/>
        </w:rPr>
        <w:t>работа с учащимися школ:</w:t>
      </w:r>
    </w:p>
    <w:p w:rsidR="00A002FB" w:rsidRDefault="00A002FB" w:rsidP="00A002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946C1">
        <w:rPr>
          <w:rFonts w:ascii="Times New Roman" w:hAnsi="Times New Roman" w:cs="Times New Roman"/>
          <w:b/>
          <w:sz w:val="24"/>
          <w:szCs w:val="24"/>
        </w:rPr>
        <w:t>ориентация</w:t>
      </w:r>
      <w:r w:rsidRPr="00AA12D5">
        <w:rPr>
          <w:rFonts w:ascii="Times New Roman" w:hAnsi="Times New Roman" w:cs="Times New Roman"/>
          <w:sz w:val="24"/>
          <w:szCs w:val="24"/>
        </w:rPr>
        <w:t xml:space="preserve"> учащихся </w:t>
      </w:r>
      <w:r w:rsidRPr="007946C1">
        <w:rPr>
          <w:rFonts w:ascii="Times New Roman" w:hAnsi="Times New Roman" w:cs="Times New Roman"/>
          <w:b/>
          <w:sz w:val="24"/>
          <w:szCs w:val="24"/>
        </w:rPr>
        <w:t>на поступление</w:t>
      </w:r>
      <w:r w:rsidRPr="00AA12D5">
        <w:rPr>
          <w:rFonts w:ascii="Times New Roman" w:hAnsi="Times New Roman" w:cs="Times New Roman"/>
          <w:sz w:val="24"/>
          <w:szCs w:val="24"/>
        </w:rPr>
        <w:t xml:space="preserve"> в </w:t>
      </w:r>
      <w:r>
        <w:rPr>
          <w:rFonts w:ascii="Times New Roman" w:hAnsi="Times New Roman" w:cs="Times New Roman"/>
          <w:sz w:val="24"/>
          <w:szCs w:val="24"/>
        </w:rPr>
        <w:t xml:space="preserve">ОО ПО </w:t>
      </w:r>
      <w:r w:rsidRPr="00AA12D5">
        <w:rPr>
          <w:rFonts w:ascii="Times New Roman" w:hAnsi="Times New Roman" w:cs="Times New Roman"/>
          <w:sz w:val="24"/>
          <w:szCs w:val="24"/>
        </w:rPr>
        <w:t>для приобретения конкретной профессии в соответствии с индивидуальными способнос</w:t>
      </w:r>
      <w:r>
        <w:rPr>
          <w:rFonts w:ascii="Times New Roman" w:hAnsi="Times New Roman" w:cs="Times New Roman"/>
          <w:sz w:val="24"/>
          <w:szCs w:val="24"/>
        </w:rPr>
        <w:t>тями и возможностями школьников;</w:t>
      </w:r>
    </w:p>
    <w:p w:rsidR="00A002FB" w:rsidRPr="00AA12D5" w:rsidRDefault="00A002FB" w:rsidP="00A002FB">
      <w:pPr>
        <w:pStyle w:val="a3"/>
        <w:numPr>
          <w:ilvl w:val="0"/>
          <w:numId w:val="58"/>
        </w:numPr>
        <w:spacing w:after="0" w:line="240" w:lineRule="auto"/>
        <w:ind w:left="284" w:hanging="284"/>
        <w:jc w:val="both"/>
        <w:rPr>
          <w:rFonts w:ascii="Times New Roman" w:hAnsi="Times New Roman" w:cs="Times New Roman"/>
          <w:sz w:val="24"/>
          <w:szCs w:val="24"/>
        </w:rPr>
      </w:pPr>
      <w:r w:rsidRPr="00AA12D5">
        <w:rPr>
          <w:rFonts w:ascii="Times New Roman" w:hAnsi="Times New Roman" w:cs="Times New Roman"/>
          <w:sz w:val="24"/>
          <w:szCs w:val="24"/>
        </w:rPr>
        <w:t>работа с обучающимися ОО ПО:</w:t>
      </w:r>
    </w:p>
    <w:p w:rsidR="00A002FB" w:rsidRDefault="00A002FB" w:rsidP="00A002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946C1">
        <w:rPr>
          <w:rFonts w:ascii="Times New Roman" w:hAnsi="Times New Roman" w:cs="Times New Roman"/>
          <w:b/>
          <w:sz w:val="24"/>
          <w:szCs w:val="24"/>
        </w:rPr>
        <w:t>социальная адаптация</w:t>
      </w:r>
      <w:r w:rsidRPr="00AA12D5">
        <w:rPr>
          <w:rFonts w:ascii="Times New Roman" w:hAnsi="Times New Roman" w:cs="Times New Roman"/>
          <w:sz w:val="24"/>
          <w:szCs w:val="24"/>
        </w:rPr>
        <w:t xml:space="preserve"> и </w:t>
      </w:r>
      <w:r w:rsidRPr="007946C1">
        <w:rPr>
          <w:rFonts w:ascii="Times New Roman" w:hAnsi="Times New Roman" w:cs="Times New Roman"/>
          <w:b/>
          <w:sz w:val="24"/>
          <w:szCs w:val="24"/>
        </w:rPr>
        <w:t>формирование</w:t>
      </w:r>
      <w:r w:rsidRPr="00AA12D5">
        <w:rPr>
          <w:rFonts w:ascii="Times New Roman" w:hAnsi="Times New Roman" w:cs="Times New Roman"/>
          <w:sz w:val="24"/>
          <w:szCs w:val="24"/>
        </w:rPr>
        <w:t xml:space="preserve"> у </w:t>
      </w:r>
      <w:r>
        <w:rPr>
          <w:rFonts w:ascii="Times New Roman" w:hAnsi="Times New Roman" w:cs="Times New Roman"/>
          <w:sz w:val="24"/>
          <w:szCs w:val="24"/>
        </w:rPr>
        <w:t>об</w:t>
      </w:r>
      <w:r w:rsidRPr="00AA12D5">
        <w:rPr>
          <w:rFonts w:ascii="Times New Roman" w:hAnsi="Times New Roman" w:cs="Times New Roman"/>
          <w:sz w:val="24"/>
          <w:szCs w:val="24"/>
        </w:rPr>
        <w:t>уча</w:t>
      </w:r>
      <w:r>
        <w:rPr>
          <w:rFonts w:ascii="Times New Roman" w:hAnsi="Times New Roman" w:cs="Times New Roman"/>
          <w:sz w:val="24"/>
          <w:szCs w:val="24"/>
        </w:rPr>
        <w:t>ю</w:t>
      </w:r>
      <w:r w:rsidRPr="00AA12D5">
        <w:rPr>
          <w:rFonts w:ascii="Times New Roman" w:hAnsi="Times New Roman" w:cs="Times New Roman"/>
          <w:sz w:val="24"/>
          <w:szCs w:val="24"/>
        </w:rPr>
        <w:t xml:space="preserve">щихся </w:t>
      </w:r>
      <w:r w:rsidRPr="007946C1">
        <w:rPr>
          <w:rFonts w:ascii="Times New Roman" w:hAnsi="Times New Roman" w:cs="Times New Roman"/>
          <w:b/>
          <w:sz w:val="24"/>
          <w:szCs w:val="24"/>
        </w:rPr>
        <w:t>профессиональных установок</w:t>
      </w:r>
      <w:r w:rsidRPr="00AA12D5">
        <w:rPr>
          <w:rFonts w:ascii="Times New Roman" w:hAnsi="Times New Roman" w:cs="Times New Roman"/>
          <w:sz w:val="24"/>
          <w:szCs w:val="24"/>
        </w:rPr>
        <w:t>, направленности на приобретаемую профессию и готовности работать по ней.</w:t>
      </w:r>
    </w:p>
    <w:p w:rsidR="00A002FB" w:rsidRPr="00E040AB" w:rsidRDefault="00A002FB" w:rsidP="00A002F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w:t>
      </w:r>
      <w:r w:rsidRPr="00E040AB">
        <w:rPr>
          <w:rFonts w:ascii="Times New Roman" w:hAnsi="Times New Roman" w:cs="Times New Roman"/>
          <w:sz w:val="24"/>
          <w:szCs w:val="24"/>
        </w:rPr>
        <w:t>рганизация профориентационно</w:t>
      </w:r>
      <w:r>
        <w:rPr>
          <w:rFonts w:ascii="Times New Roman" w:hAnsi="Times New Roman" w:cs="Times New Roman"/>
          <w:sz w:val="24"/>
          <w:szCs w:val="24"/>
        </w:rPr>
        <w:t>й</w:t>
      </w:r>
      <w:r w:rsidRPr="00E040AB">
        <w:rPr>
          <w:rFonts w:ascii="Times New Roman" w:hAnsi="Times New Roman" w:cs="Times New Roman"/>
          <w:sz w:val="24"/>
          <w:szCs w:val="24"/>
        </w:rPr>
        <w:t xml:space="preserve"> </w:t>
      </w:r>
      <w:r>
        <w:rPr>
          <w:rFonts w:ascii="Times New Roman" w:hAnsi="Times New Roman" w:cs="Times New Roman"/>
          <w:sz w:val="24"/>
          <w:szCs w:val="24"/>
        </w:rPr>
        <w:t>деятельности мо</w:t>
      </w:r>
      <w:r w:rsidRPr="00E040AB">
        <w:rPr>
          <w:rFonts w:ascii="Times New Roman" w:hAnsi="Times New Roman" w:cs="Times New Roman"/>
          <w:sz w:val="24"/>
          <w:szCs w:val="24"/>
        </w:rPr>
        <w:t>ж</w:t>
      </w:r>
      <w:r>
        <w:rPr>
          <w:rFonts w:ascii="Times New Roman" w:hAnsi="Times New Roman" w:cs="Times New Roman"/>
          <w:sz w:val="24"/>
          <w:szCs w:val="24"/>
        </w:rPr>
        <w:t>ет</w:t>
      </w:r>
      <w:r w:rsidRPr="00E040AB">
        <w:rPr>
          <w:rFonts w:ascii="Times New Roman" w:hAnsi="Times New Roman" w:cs="Times New Roman"/>
          <w:sz w:val="24"/>
          <w:szCs w:val="24"/>
        </w:rPr>
        <w:t xml:space="preserve"> включать в течение года </w:t>
      </w:r>
      <w:r>
        <w:rPr>
          <w:rFonts w:ascii="Times New Roman" w:hAnsi="Times New Roman" w:cs="Times New Roman"/>
          <w:sz w:val="24"/>
          <w:szCs w:val="24"/>
        </w:rPr>
        <w:t xml:space="preserve">несколько </w:t>
      </w:r>
      <w:r w:rsidRPr="00E040AB">
        <w:rPr>
          <w:rFonts w:ascii="Times New Roman" w:hAnsi="Times New Roman" w:cs="Times New Roman"/>
          <w:sz w:val="24"/>
          <w:szCs w:val="24"/>
        </w:rPr>
        <w:t>этап</w:t>
      </w:r>
      <w:r>
        <w:rPr>
          <w:rFonts w:ascii="Times New Roman" w:hAnsi="Times New Roman" w:cs="Times New Roman"/>
          <w:sz w:val="24"/>
          <w:szCs w:val="24"/>
        </w:rPr>
        <w:t>ов и проходить в несколько циклов.</w:t>
      </w:r>
    </w:p>
    <w:p w:rsidR="00A002FB" w:rsidRPr="00E040AB" w:rsidRDefault="00A002FB" w:rsidP="00A002FB">
      <w:pPr>
        <w:spacing w:after="0" w:line="240" w:lineRule="auto"/>
        <w:contextualSpacing/>
        <w:jc w:val="both"/>
        <w:rPr>
          <w:rFonts w:ascii="Times New Roman" w:hAnsi="Times New Roman" w:cs="Times New Roman"/>
          <w:sz w:val="24"/>
          <w:szCs w:val="24"/>
        </w:rPr>
      </w:pPr>
      <w:r w:rsidRPr="00E040AB">
        <w:rPr>
          <w:rFonts w:ascii="Times New Roman" w:hAnsi="Times New Roman" w:cs="Times New Roman"/>
          <w:b/>
          <w:i/>
          <w:sz w:val="24"/>
          <w:szCs w:val="24"/>
        </w:rPr>
        <w:t>1 этап</w:t>
      </w:r>
      <w:r w:rsidRPr="00E040AB">
        <w:rPr>
          <w:rFonts w:ascii="Times New Roman" w:hAnsi="Times New Roman" w:cs="Times New Roman"/>
          <w:sz w:val="24"/>
          <w:szCs w:val="24"/>
        </w:rPr>
        <w:t xml:space="preserve"> – профдиагностика намерений, способностей и возможностей </w:t>
      </w:r>
      <w:r>
        <w:rPr>
          <w:rFonts w:ascii="Times New Roman" w:hAnsi="Times New Roman" w:cs="Times New Roman"/>
          <w:sz w:val="24"/>
          <w:szCs w:val="24"/>
        </w:rPr>
        <w:t xml:space="preserve">учащихся </w:t>
      </w:r>
      <w:r w:rsidRPr="00E040AB">
        <w:rPr>
          <w:rFonts w:ascii="Times New Roman" w:hAnsi="Times New Roman" w:cs="Times New Roman"/>
          <w:sz w:val="24"/>
          <w:szCs w:val="24"/>
        </w:rPr>
        <w:t xml:space="preserve">по предлагаемым </w:t>
      </w:r>
      <w:r>
        <w:rPr>
          <w:rFonts w:ascii="Times New Roman" w:hAnsi="Times New Roman" w:cs="Times New Roman"/>
          <w:sz w:val="24"/>
          <w:szCs w:val="24"/>
        </w:rPr>
        <w:t>учебными заведения</w:t>
      </w:r>
      <w:r w:rsidRPr="00E040AB">
        <w:rPr>
          <w:rFonts w:ascii="Times New Roman" w:hAnsi="Times New Roman" w:cs="Times New Roman"/>
          <w:sz w:val="24"/>
          <w:szCs w:val="24"/>
        </w:rPr>
        <w:t>м</w:t>
      </w:r>
      <w:r>
        <w:rPr>
          <w:rFonts w:ascii="Times New Roman" w:hAnsi="Times New Roman" w:cs="Times New Roman"/>
          <w:sz w:val="24"/>
          <w:szCs w:val="24"/>
        </w:rPr>
        <w:t>и</w:t>
      </w:r>
      <w:r w:rsidRPr="00E040AB">
        <w:rPr>
          <w:rFonts w:ascii="Times New Roman" w:hAnsi="Times New Roman" w:cs="Times New Roman"/>
          <w:sz w:val="24"/>
          <w:szCs w:val="24"/>
        </w:rPr>
        <w:t xml:space="preserve"> профессиональн</w:t>
      </w:r>
      <w:r>
        <w:rPr>
          <w:rFonts w:ascii="Times New Roman" w:hAnsi="Times New Roman" w:cs="Times New Roman"/>
          <w:sz w:val="24"/>
          <w:szCs w:val="24"/>
        </w:rPr>
        <w:t>ого образования</w:t>
      </w:r>
      <w:r w:rsidRPr="00E040AB">
        <w:rPr>
          <w:rFonts w:ascii="Times New Roman" w:hAnsi="Times New Roman" w:cs="Times New Roman"/>
          <w:sz w:val="24"/>
          <w:szCs w:val="24"/>
        </w:rPr>
        <w:t xml:space="preserve"> специальностям;</w:t>
      </w:r>
    </w:p>
    <w:p w:rsidR="00A002FB" w:rsidRPr="00E040AB" w:rsidRDefault="00A002FB" w:rsidP="00A002FB">
      <w:pPr>
        <w:spacing w:after="0" w:line="240" w:lineRule="auto"/>
        <w:contextualSpacing/>
        <w:jc w:val="both"/>
        <w:rPr>
          <w:rFonts w:ascii="Times New Roman" w:hAnsi="Times New Roman" w:cs="Times New Roman"/>
          <w:sz w:val="24"/>
          <w:szCs w:val="24"/>
        </w:rPr>
      </w:pPr>
      <w:r w:rsidRPr="00E040AB">
        <w:rPr>
          <w:rFonts w:ascii="Times New Roman" w:hAnsi="Times New Roman" w:cs="Times New Roman"/>
          <w:b/>
          <w:i/>
          <w:sz w:val="24"/>
          <w:szCs w:val="24"/>
        </w:rPr>
        <w:t>2 этап</w:t>
      </w:r>
      <w:r w:rsidRPr="00E040AB">
        <w:rPr>
          <w:rFonts w:ascii="Times New Roman" w:hAnsi="Times New Roman" w:cs="Times New Roman"/>
          <w:sz w:val="24"/>
          <w:szCs w:val="24"/>
        </w:rPr>
        <w:t xml:space="preserve"> – анализ результатов диагностики, формирование профессиональных планов учащихся, обсуждение с родителями;</w:t>
      </w:r>
    </w:p>
    <w:p w:rsidR="00A002FB" w:rsidRPr="00E040AB" w:rsidRDefault="00A002FB" w:rsidP="00A002FB">
      <w:pPr>
        <w:spacing w:after="0" w:line="240" w:lineRule="auto"/>
        <w:contextualSpacing/>
        <w:jc w:val="both"/>
        <w:rPr>
          <w:rFonts w:ascii="Times New Roman" w:hAnsi="Times New Roman" w:cs="Times New Roman"/>
          <w:sz w:val="24"/>
          <w:szCs w:val="24"/>
        </w:rPr>
      </w:pPr>
      <w:r w:rsidRPr="00E040AB">
        <w:rPr>
          <w:rFonts w:ascii="Times New Roman" w:hAnsi="Times New Roman" w:cs="Times New Roman"/>
          <w:b/>
          <w:i/>
          <w:sz w:val="24"/>
          <w:szCs w:val="24"/>
        </w:rPr>
        <w:t>3 этап</w:t>
      </w:r>
      <w:r w:rsidRPr="00E040AB">
        <w:rPr>
          <w:rFonts w:ascii="Times New Roman" w:hAnsi="Times New Roman" w:cs="Times New Roman"/>
          <w:sz w:val="24"/>
          <w:szCs w:val="24"/>
        </w:rPr>
        <w:t xml:space="preserve"> – проведение стартового методического семинара со специалистами О</w:t>
      </w:r>
      <w:r>
        <w:rPr>
          <w:rFonts w:ascii="Times New Roman" w:hAnsi="Times New Roman" w:cs="Times New Roman"/>
          <w:sz w:val="24"/>
          <w:szCs w:val="24"/>
        </w:rPr>
        <w:t xml:space="preserve">О </w:t>
      </w:r>
      <w:r w:rsidRPr="00E040AB">
        <w:rPr>
          <w:rFonts w:ascii="Times New Roman" w:hAnsi="Times New Roman" w:cs="Times New Roman"/>
          <w:sz w:val="24"/>
          <w:szCs w:val="24"/>
        </w:rPr>
        <w:t>ПО и профориентаци</w:t>
      </w:r>
      <w:r>
        <w:rPr>
          <w:rFonts w:ascii="Times New Roman" w:hAnsi="Times New Roman" w:cs="Times New Roman"/>
          <w:sz w:val="24"/>
          <w:szCs w:val="24"/>
        </w:rPr>
        <w:t>онного</w:t>
      </w:r>
      <w:r w:rsidRPr="00E040AB">
        <w:rPr>
          <w:rFonts w:ascii="Times New Roman" w:hAnsi="Times New Roman" w:cs="Times New Roman"/>
          <w:sz w:val="24"/>
          <w:szCs w:val="24"/>
        </w:rPr>
        <w:t xml:space="preserve"> </w:t>
      </w:r>
      <w:r w:rsidR="006946BB">
        <w:rPr>
          <w:rFonts w:ascii="Times New Roman" w:hAnsi="Times New Roman" w:cs="Times New Roman"/>
          <w:sz w:val="24"/>
          <w:szCs w:val="24"/>
        </w:rPr>
        <w:t>ц</w:t>
      </w:r>
      <w:r w:rsidRPr="00E040AB">
        <w:rPr>
          <w:rFonts w:ascii="Times New Roman" w:hAnsi="Times New Roman" w:cs="Times New Roman"/>
          <w:sz w:val="24"/>
          <w:szCs w:val="24"/>
        </w:rPr>
        <w:t>ентра по выработке результативных форм профориентационной работы;</w:t>
      </w:r>
    </w:p>
    <w:p w:rsidR="00A002FB" w:rsidRPr="00E040AB" w:rsidRDefault="00A002FB" w:rsidP="00A002FB">
      <w:pPr>
        <w:spacing w:after="0" w:line="240" w:lineRule="auto"/>
        <w:contextualSpacing/>
        <w:jc w:val="both"/>
        <w:rPr>
          <w:rFonts w:ascii="Times New Roman" w:hAnsi="Times New Roman" w:cs="Times New Roman"/>
          <w:sz w:val="24"/>
          <w:szCs w:val="24"/>
        </w:rPr>
      </w:pPr>
      <w:r w:rsidRPr="00E040AB">
        <w:rPr>
          <w:rFonts w:ascii="Times New Roman" w:hAnsi="Times New Roman" w:cs="Times New Roman"/>
          <w:b/>
          <w:i/>
          <w:sz w:val="24"/>
          <w:szCs w:val="24"/>
        </w:rPr>
        <w:t>4 этап</w:t>
      </w:r>
      <w:r w:rsidRPr="00E040AB">
        <w:rPr>
          <w:rFonts w:ascii="Times New Roman" w:hAnsi="Times New Roman" w:cs="Times New Roman"/>
          <w:sz w:val="24"/>
          <w:szCs w:val="24"/>
        </w:rPr>
        <w:t xml:space="preserve"> – проведение профориентационных мероприятий с учащимися и информационно-методических семинаров с педагогами О</w:t>
      </w:r>
      <w:r>
        <w:rPr>
          <w:rFonts w:ascii="Times New Roman" w:hAnsi="Times New Roman" w:cs="Times New Roman"/>
          <w:sz w:val="24"/>
          <w:szCs w:val="24"/>
        </w:rPr>
        <w:t>О</w:t>
      </w:r>
      <w:r w:rsidRPr="00E040AB">
        <w:rPr>
          <w:rFonts w:ascii="Times New Roman" w:hAnsi="Times New Roman" w:cs="Times New Roman"/>
          <w:sz w:val="24"/>
          <w:szCs w:val="24"/>
        </w:rPr>
        <w:t>.</w:t>
      </w:r>
    </w:p>
    <w:p w:rsidR="00A002FB" w:rsidRPr="00E040AB" w:rsidRDefault="00A002FB" w:rsidP="00A002F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Подведение и</w:t>
      </w:r>
      <w:r w:rsidRPr="00E040AB">
        <w:rPr>
          <w:rFonts w:ascii="Times New Roman" w:hAnsi="Times New Roman" w:cs="Times New Roman"/>
          <w:sz w:val="24"/>
          <w:szCs w:val="24"/>
        </w:rPr>
        <w:t>тог</w:t>
      </w:r>
      <w:r>
        <w:rPr>
          <w:rFonts w:ascii="Times New Roman" w:hAnsi="Times New Roman" w:cs="Times New Roman"/>
          <w:sz w:val="24"/>
          <w:szCs w:val="24"/>
        </w:rPr>
        <w:t>ов</w:t>
      </w:r>
      <w:r w:rsidRPr="00E040AB">
        <w:rPr>
          <w:rFonts w:ascii="Times New Roman" w:hAnsi="Times New Roman" w:cs="Times New Roman"/>
          <w:sz w:val="24"/>
          <w:szCs w:val="24"/>
        </w:rPr>
        <w:t xml:space="preserve"> работы за год – получение обратной связи и ожидаемых результатов:</w:t>
      </w:r>
    </w:p>
    <w:p w:rsidR="00A002FB" w:rsidRPr="00252D70" w:rsidRDefault="00A002FB" w:rsidP="006946BB">
      <w:pPr>
        <w:spacing w:after="0" w:line="240" w:lineRule="auto"/>
        <w:ind w:firstLine="708"/>
        <w:contextualSpacing/>
        <w:jc w:val="both"/>
        <w:rPr>
          <w:rFonts w:ascii="Times New Roman" w:hAnsi="Times New Roman" w:cs="Times New Roman"/>
          <w:b/>
          <w:sz w:val="24"/>
          <w:szCs w:val="24"/>
        </w:rPr>
      </w:pPr>
      <w:r w:rsidRPr="00252D70">
        <w:rPr>
          <w:rFonts w:ascii="Times New Roman" w:hAnsi="Times New Roman" w:cs="Times New Roman"/>
          <w:b/>
          <w:sz w:val="24"/>
          <w:szCs w:val="24"/>
        </w:rPr>
        <w:t xml:space="preserve">1. для </w:t>
      </w:r>
      <w:r w:rsidR="00252D70">
        <w:rPr>
          <w:rFonts w:ascii="Times New Roman" w:hAnsi="Times New Roman" w:cs="Times New Roman"/>
          <w:b/>
          <w:sz w:val="24"/>
          <w:szCs w:val="24"/>
        </w:rPr>
        <w:t>обучающихся:</w:t>
      </w:r>
      <w:r w:rsidRPr="00252D70">
        <w:rPr>
          <w:rFonts w:ascii="Times New Roman" w:hAnsi="Times New Roman" w:cs="Times New Roman"/>
          <w:b/>
          <w:sz w:val="24"/>
          <w:szCs w:val="24"/>
        </w:rPr>
        <w:t xml:space="preserve"> </w:t>
      </w:r>
    </w:p>
    <w:p w:rsidR="00A002FB" w:rsidRPr="00E040AB" w:rsidRDefault="00A002FB" w:rsidP="00A002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позитивная динамика </w:t>
      </w:r>
      <w:r w:rsidRPr="00E040AB">
        <w:rPr>
          <w:rFonts w:ascii="Times New Roman" w:hAnsi="Times New Roman" w:cs="Times New Roman"/>
          <w:sz w:val="24"/>
          <w:szCs w:val="24"/>
        </w:rPr>
        <w:t>уровня мотивации к осознанному профессиональному выбору и включенности в будущую про</w:t>
      </w:r>
      <w:r>
        <w:rPr>
          <w:rFonts w:ascii="Times New Roman" w:hAnsi="Times New Roman" w:cs="Times New Roman"/>
          <w:sz w:val="24"/>
          <w:szCs w:val="24"/>
        </w:rPr>
        <w:t xml:space="preserve">фессиональную деятельность (в </w:t>
      </w:r>
      <w:r w:rsidRPr="00E040AB">
        <w:rPr>
          <w:rFonts w:ascii="Times New Roman" w:hAnsi="Times New Roman" w:cs="Times New Roman"/>
          <w:sz w:val="24"/>
          <w:szCs w:val="24"/>
        </w:rPr>
        <w:t xml:space="preserve">% </w:t>
      </w:r>
      <w:r>
        <w:rPr>
          <w:rFonts w:ascii="Times New Roman" w:hAnsi="Times New Roman" w:cs="Times New Roman"/>
          <w:sz w:val="24"/>
          <w:szCs w:val="24"/>
        </w:rPr>
        <w:t>соотношении);</w:t>
      </w:r>
    </w:p>
    <w:p w:rsidR="00A002FB" w:rsidRPr="00E040AB" w:rsidRDefault="00A002FB" w:rsidP="00A002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позитивная динамика </w:t>
      </w:r>
      <w:r w:rsidRPr="00E040AB">
        <w:rPr>
          <w:rFonts w:ascii="Times New Roman" w:hAnsi="Times New Roman" w:cs="Times New Roman"/>
          <w:sz w:val="24"/>
          <w:szCs w:val="24"/>
        </w:rPr>
        <w:t>сформированности по</w:t>
      </w:r>
      <w:r>
        <w:rPr>
          <w:rFonts w:ascii="Times New Roman" w:hAnsi="Times New Roman" w:cs="Times New Roman"/>
          <w:sz w:val="24"/>
          <w:szCs w:val="24"/>
        </w:rPr>
        <w:t>ложитель</w:t>
      </w:r>
      <w:r w:rsidRPr="00E040AB">
        <w:rPr>
          <w:rFonts w:ascii="Times New Roman" w:hAnsi="Times New Roman" w:cs="Times New Roman"/>
          <w:sz w:val="24"/>
          <w:szCs w:val="24"/>
        </w:rPr>
        <w:t xml:space="preserve">ного образа профессии и </w:t>
      </w:r>
      <w:r>
        <w:rPr>
          <w:rFonts w:ascii="Times New Roman" w:hAnsi="Times New Roman" w:cs="Times New Roman"/>
          <w:sz w:val="24"/>
          <w:szCs w:val="24"/>
        </w:rPr>
        <w:t>ОО ПО или ВО (</w:t>
      </w:r>
      <w:r w:rsidRPr="00E040AB">
        <w:rPr>
          <w:rFonts w:ascii="Times New Roman" w:hAnsi="Times New Roman" w:cs="Times New Roman"/>
          <w:sz w:val="24"/>
          <w:szCs w:val="24"/>
        </w:rPr>
        <w:t>в % соотношении</w:t>
      </w:r>
      <w:r>
        <w:rPr>
          <w:rFonts w:ascii="Times New Roman" w:hAnsi="Times New Roman" w:cs="Times New Roman"/>
          <w:sz w:val="24"/>
          <w:szCs w:val="24"/>
        </w:rPr>
        <w:t>);</w:t>
      </w:r>
      <w:r w:rsidRPr="00E040AB">
        <w:rPr>
          <w:rFonts w:ascii="Times New Roman" w:hAnsi="Times New Roman" w:cs="Times New Roman"/>
          <w:sz w:val="24"/>
          <w:szCs w:val="24"/>
        </w:rPr>
        <w:t xml:space="preserve"> </w:t>
      </w:r>
    </w:p>
    <w:p w:rsidR="00A002FB" w:rsidRDefault="00A002FB" w:rsidP="00A002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мониторинг </w:t>
      </w:r>
      <w:r w:rsidRPr="00E040AB">
        <w:rPr>
          <w:rFonts w:ascii="Times New Roman" w:hAnsi="Times New Roman" w:cs="Times New Roman"/>
          <w:sz w:val="24"/>
          <w:szCs w:val="24"/>
        </w:rPr>
        <w:t>рынк</w:t>
      </w:r>
      <w:r>
        <w:rPr>
          <w:rFonts w:ascii="Times New Roman" w:hAnsi="Times New Roman" w:cs="Times New Roman"/>
          <w:sz w:val="24"/>
          <w:szCs w:val="24"/>
        </w:rPr>
        <w:t>а</w:t>
      </w:r>
      <w:r w:rsidRPr="00E040AB">
        <w:rPr>
          <w:rFonts w:ascii="Times New Roman" w:hAnsi="Times New Roman" w:cs="Times New Roman"/>
          <w:sz w:val="24"/>
          <w:szCs w:val="24"/>
        </w:rPr>
        <w:t xml:space="preserve"> труда</w:t>
      </w:r>
      <w:r>
        <w:rPr>
          <w:rFonts w:ascii="Times New Roman" w:hAnsi="Times New Roman" w:cs="Times New Roman"/>
          <w:sz w:val="24"/>
          <w:szCs w:val="24"/>
        </w:rPr>
        <w:t>;</w:t>
      </w:r>
      <w:r w:rsidRPr="00E040AB">
        <w:rPr>
          <w:rFonts w:ascii="Times New Roman" w:hAnsi="Times New Roman" w:cs="Times New Roman"/>
          <w:sz w:val="24"/>
          <w:szCs w:val="24"/>
        </w:rPr>
        <w:t xml:space="preserve"> </w:t>
      </w:r>
    </w:p>
    <w:p w:rsidR="00A002FB" w:rsidRPr="00E040AB" w:rsidRDefault="00A002FB" w:rsidP="00A002FB">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мониторинг </w:t>
      </w:r>
      <w:r w:rsidRPr="00E040AB">
        <w:rPr>
          <w:rFonts w:ascii="Times New Roman" w:hAnsi="Times New Roman" w:cs="Times New Roman"/>
          <w:sz w:val="24"/>
          <w:szCs w:val="24"/>
        </w:rPr>
        <w:t>профессиональных требовани</w:t>
      </w:r>
      <w:r>
        <w:rPr>
          <w:rFonts w:ascii="Times New Roman" w:hAnsi="Times New Roman" w:cs="Times New Roman"/>
          <w:sz w:val="24"/>
          <w:szCs w:val="24"/>
        </w:rPr>
        <w:t>й к профессии/специальности</w:t>
      </w:r>
      <w:r w:rsidRPr="00E040AB">
        <w:rPr>
          <w:rFonts w:ascii="Times New Roman" w:hAnsi="Times New Roman" w:cs="Times New Roman"/>
          <w:sz w:val="24"/>
          <w:szCs w:val="24"/>
        </w:rPr>
        <w:t xml:space="preserve">, </w:t>
      </w:r>
      <w:r>
        <w:rPr>
          <w:rFonts w:ascii="Times New Roman" w:hAnsi="Times New Roman" w:cs="Times New Roman"/>
          <w:sz w:val="24"/>
          <w:szCs w:val="24"/>
        </w:rPr>
        <w:t xml:space="preserve">учет </w:t>
      </w:r>
      <w:r w:rsidRPr="00E040AB">
        <w:rPr>
          <w:rFonts w:ascii="Times New Roman" w:hAnsi="Times New Roman" w:cs="Times New Roman"/>
          <w:sz w:val="24"/>
          <w:szCs w:val="24"/>
        </w:rPr>
        <w:t>индивидуальных возможност</w:t>
      </w:r>
      <w:r>
        <w:rPr>
          <w:rFonts w:ascii="Times New Roman" w:hAnsi="Times New Roman" w:cs="Times New Roman"/>
          <w:sz w:val="24"/>
          <w:szCs w:val="24"/>
        </w:rPr>
        <w:t>ей</w:t>
      </w:r>
      <w:r w:rsidRPr="00E040AB">
        <w:rPr>
          <w:rFonts w:ascii="Times New Roman" w:hAnsi="Times New Roman" w:cs="Times New Roman"/>
          <w:sz w:val="24"/>
          <w:szCs w:val="24"/>
        </w:rPr>
        <w:t xml:space="preserve"> и способност</w:t>
      </w:r>
      <w:r>
        <w:rPr>
          <w:rFonts w:ascii="Times New Roman" w:hAnsi="Times New Roman" w:cs="Times New Roman"/>
          <w:sz w:val="24"/>
          <w:szCs w:val="24"/>
        </w:rPr>
        <w:t>ей;</w:t>
      </w:r>
      <w:r w:rsidRPr="00E040AB">
        <w:rPr>
          <w:rFonts w:ascii="Times New Roman" w:hAnsi="Times New Roman" w:cs="Times New Roman"/>
          <w:sz w:val="24"/>
          <w:szCs w:val="24"/>
        </w:rPr>
        <w:t xml:space="preserve"> </w:t>
      </w:r>
    </w:p>
    <w:p w:rsidR="00A002FB" w:rsidRPr="00E040AB" w:rsidRDefault="00A002FB" w:rsidP="00A002FB">
      <w:pPr>
        <w:tabs>
          <w:tab w:val="left" w:pos="142"/>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мониторинг </w:t>
      </w:r>
      <w:r w:rsidRPr="00E040AB">
        <w:rPr>
          <w:rFonts w:ascii="Times New Roman" w:hAnsi="Times New Roman" w:cs="Times New Roman"/>
          <w:sz w:val="24"/>
          <w:szCs w:val="24"/>
        </w:rPr>
        <w:t xml:space="preserve">уровня адаптации к профессии и трудовой деятельности </w:t>
      </w:r>
      <w:r>
        <w:rPr>
          <w:rFonts w:ascii="Times New Roman" w:hAnsi="Times New Roman" w:cs="Times New Roman"/>
          <w:sz w:val="24"/>
          <w:szCs w:val="24"/>
        </w:rPr>
        <w:t>(</w:t>
      </w:r>
      <w:r w:rsidRPr="008717D4">
        <w:rPr>
          <w:rFonts w:ascii="Times New Roman" w:hAnsi="Times New Roman" w:cs="Times New Roman"/>
          <w:sz w:val="24"/>
          <w:szCs w:val="24"/>
        </w:rPr>
        <w:t>в % соотношении</w:t>
      </w:r>
      <w:r>
        <w:rPr>
          <w:rFonts w:ascii="Times New Roman" w:hAnsi="Times New Roman" w:cs="Times New Roman"/>
          <w:sz w:val="24"/>
          <w:szCs w:val="24"/>
        </w:rPr>
        <w:t>)</w:t>
      </w:r>
      <w:r w:rsidRPr="00E040AB">
        <w:rPr>
          <w:rFonts w:ascii="Times New Roman" w:hAnsi="Times New Roman" w:cs="Times New Roman"/>
          <w:sz w:val="24"/>
          <w:szCs w:val="24"/>
        </w:rPr>
        <w:t xml:space="preserve">. </w:t>
      </w:r>
    </w:p>
    <w:p w:rsidR="00A002FB" w:rsidRPr="00252D70" w:rsidRDefault="00A002FB" w:rsidP="00252D70">
      <w:pPr>
        <w:spacing w:after="0" w:line="240" w:lineRule="auto"/>
        <w:ind w:firstLine="708"/>
        <w:contextualSpacing/>
        <w:jc w:val="both"/>
        <w:rPr>
          <w:rFonts w:ascii="Times New Roman" w:hAnsi="Times New Roman" w:cs="Times New Roman"/>
          <w:b/>
          <w:sz w:val="24"/>
          <w:szCs w:val="24"/>
        </w:rPr>
      </w:pPr>
      <w:r w:rsidRPr="00252D70">
        <w:rPr>
          <w:rFonts w:ascii="Times New Roman" w:hAnsi="Times New Roman" w:cs="Times New Roman"/>
          <w:b/>
          <w:sz w:val="24"/>
          <w:szCs w:val="24"/>
        </w:rPr>
        <w:t xml:space="preserve">2. для ОО ПО: </w:t>
      </w:r>
    </w:p>
    <w:p w:rsidR="00A002FB" w:rsidRPr="00E040AB" w:rsidRDefault="00A002FB" w:rsidP="00A002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и</w:t>
      </w:r>
      <w:r w:rsidRPr="00E040AB">
        <w:rPr>
          <w:rFonts w:ascii="Times New Roman" w:hAnsi="Times New Roman" w:cs="Times New Roman"/>
          <w:sz w:val="24"/>
          <w:szCs w:val="24"/>
        </w:rPr>
        <w:t>спользование результативных средств профориентационной работы, о</w:t>
      </w:r>
      <w:r>
        <w:rPr>
          <w:rFonts w:ascii="Times New Roman" w:hAnsi="Times New Roman" w:cs="Times New Roman"/>
          <w:sz w:val="24"/>
          <w:szCs w:val="24"/>
        </w:rPr>
        <w:t>тработанных методик диагностики;</w:t>
      </w:r>
      <w:r w:rsidRPr="00E040AB">
        <w:rPr>
          <w:rFonts w:ascii="Times New Roman" w:hAnsi="Times New Roman" w:cs="Times New Roman"/>
          <w:sz w:val="24"/>
          <w:szCs w:val="24"/>
        </w:rPr>
        <w:t xml:space="preserve"> </w:t>
      </w:r>
    </w:p>
    <w:p w:rsidR="00A002FB" w:rsidRPr="00E040AB" w:rsidRDefault="00A002FB" w:rsidP="00A002FB">
      <w:pPr>
        <w:spacing w:after="0" w:line="240" w:lineRule="auto"/>
        <w:contextualSpacing/>
        <w:jc w:val="both"/>
        <w:rPr>
          <w:rFonts w:ascii="Times New Roman" w:hAnsi="Times New Roman" w:cs="Times New Roman"/>
          <w:sz w:val="24"/>
          <w:szCs w:val="24"/>
        </w:rPr>
      </w:pPr>
      <w:r w:rsidRPr="00E040AB">
        <w:rPr>
          <w:rFonts w:ascii="Times New Roman" w:hAnsi="Times New Roman" w:cs="Times New Roman"/>
          <w:sz w:val="24"/>
          <w:szCs w:val="24"/>
        </w:rPr>
        <w:t xml:space="preserve">- </w:t>
      </w:r>
      <w:r>
        <w:rPr>
          <w:rFonts w:ascii="Times New Roman" w:hAnsi="Times New Roman" w:cs="Times New Roman"/>
          <w:sz w:val="24"/>
          <w:szCs w:val="24"/>
        </w:rPr>
        <w:t>у</w:t>
      </w:r>
      <w:r w:rsidRPr="00E040AB">
        <w:rPr>
          <w:rFonts w:ascii="Times New Roman" w:hAnsi="Times New Roman" w:cs="Times New Roman"/>
          <w:sz w:val="24"/>
          <w:szCs w:val="24"/>
        </w:rPr>
        <w:t xml:space="preserve">крепление </w:t>
      </w:r>
      <w:r>
        <w:rPr>
          <w:rFonts w:ascii="Times New Roman" w:hAnsi="Times New Roman" w:cs="Times New Roman"/>
          <w:sz w:val="24"/>
          <w:szCs w:val="24"/>
        </w:rPr>
        <w:t xml:space="preserve">соцпартнерских отношений </w:t>
      </w:r>
      <w:r w:rsidRPr="00E040AB">
        <w:rPr>
          <w:rFonts w:ascii="Times New Roman" w:hAnsi="Times New Roman" w:cs="Times New Roman"/>
          <w:sz w:val="24"/>
          <w:szCs w:val="24"/>
        </w:rPr>
        <w:t>ОО</w:t>
      </w:r>
      <w:r>
        <w:rPr>
          <w:rFonts w:ascii="Times New Roman" w:hAnsi="Times New Roman" w:cs="Times New Roman"/>
          <w:sz w:val="24"/>
          <w:szCs w:val="24"/>
        </w:rPr>
        <w:t xml:space="preserve"> </w:t>
      </w:r>
      <w:r w:rsidR="00252D70">
        <w:rPr>
          <w:rFonts w:ascii="Times New Roman" w:hAnsi="Times New Roman" w:cs="Times New Roman"/>
          <w:sz w:val="24"/>
          <w:szCs w:val="24"/>
        </w:rPr>
        <w:t xml:space="preserve">ПО со школами и </w:t>
      </w:r>
      <w:r>
        <w:rPr>
          <w:rFonts w:ascii="Times New Roman" w:hAnsi="Times New Roman" w:cs="Times New Roman"/>
          <w:sz w:val="24"/>
          <w:szCs w:val="24"/>
        </w:rPr>
        <w:t>потенциальными работодателями;</w:t>
      </w:r>
      <w:r w:rsidRPr="00E040AB">
        <w:rPr>
          <w:rFonts w:ascii="Times New Roman" w:hAnsi="Times New Roman" w:cs="Times New Roman"/>
          <w:sz w:val="24"/>
          <w:szCs w:val="24"/>
        </w:rPr>
        <w:t xml:space="preserve"> </w:t>
      </w:r>
    </w:p>
    <w:p w:rsidR="00A002FB" w:rsidRPr="00E040AB" w:rsidRDefault="00A002FB" w:rsidP="00A002FB">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E040AB">
        <w:rPr>
          <w:rFonts w:ascii="Times New Roman" w:hAnsi="Times New Roman" w:cs="Times New Roman"/>
          <w:sz w:val="24"/>
          <w:szCs w:val="24"/>
        </w:rPr>
        <w:t>ривлечение количества выпускников к обучению по предлагаемым специальностям</w:t>
      </w:r>
      <w:r>
        <w:rPr>
          <w:rFonts w:ascii="Times New Roman" w:hAnsi="Times New Roman" w:cs="Times New Roman"/>
          <w:sz w:val="24"/>
          <w:szCs w:val="24"/>
        </w:rPr>
        <w:t>;</w:t>
      </w:r>
    </w:p>
    <w:p w:rsidR="00A002FB" w:rsidRPr="00E040AB" w:rsidRDefault="00A002FB" w:rsidP="00A002FB">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E040AB">
        <w:rPr>
          <w:rFonts w:ascii="Times New Roman" w:hAnsi="Times New Roman" w:cs="Times New Roman"/>
          <w:sz w:val="24"/>
          <w:szCs w:val="24"/>
        </w:rPr>
        <w:t xml:space="preserve">рофотбор и подготовка более ориентированных на трудовую деятельность специалистов. </w:t>
      </w:r>
    </w:p>
    <w:p w:rsidR="00A002FB" w:rsidRPr="00252D70" w:rsidRDefault="00A002FB" w:rsidP="00A002FB">
      <w:pPr>
        <w:spacing w:after="0" w:line="240" w:lineRule="auto"/>
        <w:ind w:firstLine="708"/>
        <w:contextualSpacing/>
        <w:jc w:val="both"/>
        <w:rPr>
          <w:rFonts w:ascii="Times New Roman" w:hAnsi="Times New Roman" w:cs="Times New Roman"/>
          <w:i/>
          <w:sz w:val="24"/>
          <w:szCs w:val="24"/>
        </w:rPr>
      </w:pPr>
      <w:r w:rsidRPr="00252D70">
        <w:rPr>
          <w:rFonts w:ascii="Times New Roman" w:hAnsi="Times New Roman" w:cs="Times New Roman"/>
          <w:i/>
          <w:sz w:val="24"/>
          <w:szCs w:val="24"/>
        </w:rPr>
        <w:t>Программы профориентационной работы могут содержать следующие технологии:</w:t>
      </w:r>
    </w:p>
    <w:p w:rsidR="00A002FB" w:rsidRPr="00A51F96" w:rsidRDefault="00A002FB" w:rsidP="00A002FB">
      <w:pPr>
        <w:pStyle w:val="a3"/>
        <w:numPr>
          <w:ilvl w:val="0"/>
          <w:numId w:val="59"/>
        </w:numPr>
        <w:tabs>
          <w:tab w:val="left" w:pos="284"/>
        </w:tabs>
        <w:spacing w:after="0" w:line="240" w:lineRule="auto"/>
        <w:ind w:left="0" w:firstLine="0"/>
        <w:jc w:val="both"/>
        <w:rPr>
          <w:rFonts w:ascii="Times New Roman" w:hAnsi="Times New Roman" w:cs="Times New Roman"/>
          <w:sz w:val="24"/>
          <w:szCs w:val="24"/>
        </w:rPr>
      </w:pPr>
      <w:r w:rsidRPr="00A51F96">
        <w:rPr>
          <w:rFonts w:ascii="Times New Roman" w:hAnsi="Times New Roman" w:cs="Times New Roman"/>
          <w:sz w:val="24"/>
          <w:szCs w:val="24"/>
        </w:rPr>
        <w:t>определение и обеспечение источников воспроизводства молодых кадров на рынке труда ре</w:t>
      </w:r>
      <w:r>
        <w:rPr>
          <w:rFonts w:ascii="Times New Roman" w:hAnsi="Times New Roman" w:cs="Times New Roman"/>
          <w:sz w:val="24"/>
          <w:szCs w:val="24"/>
        </w:rPr>
        <w:t>спублики</w:t>
      </w:r>
      <w:r w:rsidRPr="001D7955">
        <w:t xml:space="preserve"> </w:t>
      </w:r>
      <w:r w:rsidRPr="001D7955">
        <w:rPr>
          <w:rFonts w:ascii="Times New Roman" w:hAnsi="Times New Roman" w:cs="Times New Roman"/>
          <w:sz w:val="24"/>
          <w:szCs w:val="24"/>
        </w:rPr>
        <w:t>города, района</w:t>
      </w:r>
      <w:r w:rsidRPr="00A51F96">
        <w:rPr>
          <w:rFonts w:ascii="Times New Roman" w:hAnsi="Times New Roman" w:cs="Times New Roman"/>
          <w:sz w:val="24"/>
          <w:szCs w:val="24"/>
        </w:rPr>
        <w:t xml:space="preserve">; </w:t>
      </w:r>
    </w:p>
    <w:p w:rsidR="00A002FB" w:rsidRPr="00A51F96" w:rsidRDefault="00A002FB" w:rsidP="00A002FB">
      <w:pPr>
        <w:pStyle w:val="a3"/>
        <w:numPr>
          <w:ilvl w:val="0"/>
          <w:numId w:val="59"/>
        </w:numPr>
        <w:tabs>
          <w:tab w:val="left" w:pos="284"/>
        </w:tabs>
        <w:spacing w:after="0" w:line="240" w:lineRule="auto"/>
        <w:ind w:left="0" w:firstLine="0"/>
        <w:jc w:val="both"/>
        <w:rPr>
          <w:rFonts w:ascii="Times New Roman" w:hAnsi="Times New Roman" w:cs="Times New Roman"/>
          <w:sz w:val="24"/>
          <w:szCs w:val="24"/>
        </w:rPr>
      </w:pPr>
      <w:r w:rsidRPr="00A51F96">
        <w:rPr>
          <w:rFonts w:ascii="Times New Roman" w:hAnsi="Times New Roman" w:cs="Times New Roman"/>
          <w:sz w:val="24"/>
          <w:szCs w:val="24"/>
        </w:rPr>
        <w:t xml:space="preserve">определение текущих и перспективных потребностей предприятий </w:t>
      </w:r>
      <w:r>
        <w:rPr>
          <w:rFonts w:ascii="Times New Roman" w:hAnsi="Times New Roman" w:cs="Times New Roman"/>
          <w:sz w:val="24"/>
          <w:szCs w:val="24"/>
        </w:rPr>
        <w:t>республик</w:t>
      </w:r>
      <w:r w:rsidRPr="00A51F96">
        <w:rPr>
          <w:rFonts w:ascii="Times New Roman" w:hAnsi="Times New Roman" w:cs="Times New Roman"/>
          <w:sz w:val="24"/>
          <w:szCs w:val="24"/>
        </w:rPr>
        <w:t>и</w:t>
      </w:r>
      <w:r w:rsidRPr="001D7955">
        <w:t xml:space="preserve"> </w:t>
      </w:r>
      <w:r w:rsidRPr="001D7955">
        <w:rPr>
          <w:rFonts w:ascii="Times New Roman" w:hAnsi="Times New Roman" w:cs="Times New Roman"/>
          <w:sz w:val="24"/>
          <w:szCs w:val="24"/>
        </w:rPr>
        <w:t>города, района</w:t>
      </w:r>
      <w:r w:rsidRPr="00A51F96">
        <w:rPr>
          <w:rFonts w:ascii="Times New Roman" w:hAnsi="Times New Roman" w:cs="Times New Roman"/>
          <w:sz w:val="24"/>
          <w:szCs w:val="24"/>
        </w:rPr>
        <w:t xml:space="preserve"> в кадровом ресурсе; </w:t>
      </w:r>
    </w:p>
    <w:p w:rsidR="00A002FB" w:rsidRPr="00A51F96" w:rsidRDefault="00A002FB" w:rsidP="00A002FB">
      <w:pPr>
        <w:pStyle w:val="a3"/>
        <w:numPr>
          <w:ilvl w:val="0"/>
          <w:numId w:val="59"/>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A51F96">
        <w:rPr>
          <w:rFonts w:ascii="Times New Roman" w:hAnsi="Times New Roman" w:cs="Times New Roman"/>
          <w:sz w:val="24"/>
          <w:szCs w:val="24"/>
        </w:rPr>
        <w:t xml:space="preserve">профдиагностика и оценка качеств </w:t>
      </w:r>
      <w:r>
        <w:rPr>
          <w:rFonts w:ascii="Times New Roman" w:hAnsi="Times New Roman" w:cs="Times New Roman"/>
          <w:sz w:val="24"/>
          <w:szCs w:val="24"/>
        </w:rPr>
        <w:t>об</w:t>
      </w:r>
      <w:r w:rsidRPr="00A51F96">
        <w:rPr>
          <w:rFonts w:ascii="Times New Roman" w:hAnsi="Times New Roman" w:cs="Times New Roman"/>
          <w:sz w:val="24"/>
          <w:szCs w:val="24"/>
        </w:rPr>
        <w:t>уча</w:t>
      </w:r>
      <w:r>
        <w:rPr>
          <w:rFonts w:ascii="Times New Roman" w:hAnsi="Times New Roman" w:cs="Times New Roman"/>
          <w:sz w:val="24"/>
          <w:szCs w:val="24"/>
        </w:rPr>
        <w:t>ю</w:t>
      </w:r>
      <w:r w:rsidRPr="00A51F96">
        <w:rPr>
          <w:rFonts w:ascii="Times New Roman" w:hAnsi="Times New Roman" w:cs="Times New Roman"/>
          <w:sz w:val="24"/>
          <w:szCs w:val="24"/>
        </w:rPr>
        <w:t xml:space="preserve">щихся как будущих специалистов; </w:t>
      </w:r>
    </w:p>
    <w:p w:rsidR="00A002FB" w:rsidRPr="00A51F96" w:rsidRDefault="00A002FB" w:rsidP="00A002FB">
      <w:pPr>
        <w:pStyle w:val="a3"/>
        <w:numPr>
          <w:ilvl w:val="0"/>
          <w:numId w:val="59"/>
        </w:numPr>
        <w:tabs>
          <w:tab w:val="left" w:pos="284"/>
        </w:tabs>
        <w:spacing w:after="0" w:line="240" w:lineRule="auto"/>
        <w:ind w:left="0" w:firstLine="0"/>
        <w:jc w:val="both"/>
        <w:rPr>
          <w:rFonts w:ascii="Times New Roman" w:hAnsi="Times New Roman" w:cs="Times New Roman"/>
          <w:sz w:val="24"/>
          <w:szCs w:val="24"/>
        </w:rPr>
      </w:pPr>
      <w:r w:rsidRPr="00A51F96">
        <w:rPr>
          <w:rFonts w:ascii="Times New Roman" w:hAnsi="Times New Roman" w:cs="Times New Roman"/>
          <w:sz w:val="24"/>
          <w:szCs w:val="24"/>
        </w:rPr>
        <w:t>повышение эффективности подготовки кадров посредством внедрения коррекционных и адаптационных механизмов работы в процессе обучения молодежи</w:t>
      </w:r>
      <w:r>
        <w:rPr>
          <w:rFonts w:ascii="Times New Roman" w:hAnsi="Times New Roman" w:cs="Times New Roman"/>
          <w:sz w:val="24"/>
          <w:szCs w:val="24"/>
        </w:rPr>
        <w:t xml:space="preserve"> с ОВЗ</w:t>
      </w:r>
      <w:r w:rsidRPr="00A51F96">
        <w:rPr>
          <w:rFonts w:ascii="Times New Roman" w:hAnsi="Times New Roman" w:cs="Times New Roman"/>
          <w:sz w:val="24"/>
          <w:szCs w:val="24"/>
        </w:rPr>
        <w:t>.</w:t>
      </w:r>
    </w:p>
    <w:p w:rsidR="00E019BA" w:rsidRDefault="00E019BA" w:rsidP="00E019BA">
      <w:pPr>
        <w:spacing w:after="0" w:line="240" w:lineRule="auto"/>
        <w:ind w:firstLine="708"/>
        <w:jc w:val="center"/>
        <w:rPr>
          <w:rFonts w:ascii="Times New Roman" w:hAnsi="Times New Roman" w:cs="Times New Roman"/>
          <w:b/>
          <w:color w:val="000000"/>
          <w:sz w:val="24"/>
          <w:szCs w:val="24"/>
        </w:rPr>
      </w:pPr>
    </w:p>
    <w:p w:rsidR="003D70BB" w:rsidRPr="00E019BA" w:rsidRDefault="00E019BA" w:rsidP="00E019BA">
      <w:pPr>
        <w:spacing w:after="0" w:line="240" w:lineRule="auto"/>
        <w:ind w:firstLine="708"/>
        <w:jc w:val="center"/>
        <w:rPr>
          <w:rFonts w:ascii="Times New Roman" w:hAnsi="Times New Roman" w:cs="Times New Roman"/>
          <w:b/>
          <w:color w:val="000000"/>
          <w:sz w:val="24"/>
          <w:szCs w:val="24"/>
        </w:rPr>
      </w:pPr>
      <w:r w:rsidRPr="00E019BA">
        <w:rPr>
          <w:rFonts w:ascii="Times New Roman" w:hAnsi="Times New Roman" w:cs="Times New Roman"/>
          <w:b/>
          <w:color w:val="000000"/>
          <w:sz w:val="24"/>
          <w:szCs w:val="24"/>
        </w:rPr>
        <w:t>Профессиональное самоопределение</w:t>
      </w:r>
    </w:p>
    <w:p w:rsidR="009A40FB" w:rsidRPr="009A40FB" w:rsidRDefault="009A40FB" w:rsidP="009A40FB">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b/>
          <w:sz w:val="24"/>
          <w:szCs w:val="24"/>
        </w:rPr>
        <w:tab/>
      </w:r>
      <w:r w:rsidRPr="001D5FBC">
        <w:rPr>
          <w:rFonts w:ascii="Times New Roman" w:hAnsi="Times New Roman" w:cs="Times New Roman"/>
          <w:sz w:val="24"/>
          <w:szCs w:val="24"/>
        </w:rPr>
        <w:t>Про</w:t>
      </w:r>
      <w:r w:rsidRPr="009A40FB">
        <w:rPr>
          <w:rFonts w:ascii="Times New Roman" w:hAnsi="Times New Roman" w:cs="Times New Roman"/>
          <w:sz w:val="24"/>
          <w:szCs w:val="24"/>
        </w:rPr>
        <w:t xml:space="preserve">фессиональное самоопределение - многомерный, многоэтапный, многоступенчатый и динамичный процесс. При этом подчеркивается, что </w:t>
      </w:r>
      <w:r w:rsidRPr="009A40FB">
        <w:rPr>
          <w:rFonts w:ascii="Times New Roman" w:hAnsi="Times New Roman" w:cs="Times New Roman"/>
          <w:sz w:val="24"/>
          <w:szCs w:val="24"/>
        </w:rPr>
        <w:lastRenderedPageBreak/>
        <w:t>профессиональное самоопределение не заканчивается выбором профессии, а продолжается в течение всей активной трудовой деятельности человека и подготовки к ней.</w:t>
      </w:r>
    </w:p>
    <w:p w:rsidR="009A40FB" w:rsidRDefault="009A40FB" w:rsidP="009A40FB">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b/>
          <w:sz w:val="24"/>
          <w:szCs w:val="24"/>
        </w:rPr>
        <w:tab/>
      </w:r>
      <w:r w:rsidRPr="009A40FB">
        <w:rPr>
          <w:rFonts w:ascii="Times New Roman" w:hAnsi="Times New Roman" w:cs="Times New Roman"/>
          <w:sz w:val="24"/>
          <w:szCs w:val="24"/>
        </w:rPr>
        <w:t>Профессиональное самоопределение состоит из нескольких стадий этапов</w:t>
      </w:r>
      <w:r>
        <w:rPr>
          <w:rFonts w:ascii="Times New Roman" w:hAnsi="Times New Roman" w:cs="Times New Roman"/>
          <w:sz w:val="24"/>
          <w:szCs w:val="24"/>
        </w:rPr>
        <w:t>, причем, для обучающегося с ОВЗ, каждый из этапов является важным.</w:t>
      </w:r>
    </w:p>
    <w:p w:rsidR="009A40FB" w:rsidRPr="009A40FB" w:rsidRDefault="009A40FB" w:rsidP="009A40F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Этапы самоопределения</w:t>
      </w:r>
      <w:r w:rsidRPr="009A40FB">
        <w:rPr>
          <w:rFonts w:ascii="Times New Roman" w:hAnsi="Times New Roman" w:cs="Times New Roman"/>
          <w:sz w:val="24"/>
          <w:szCs w:val="24"/>
        </w:rPr>
        <w:t>:</w:t>
      </w:r>
    </w:p>
    <w:p w:rsidR="009A40FB" w:rsidRPr="009A40FB" w:rsidRDefault="009A40FB" w:rsidP="009A40FB">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 </w:t>
      </w:r>
      <w:r w:rsidRPr="009A40FB">
        <w:rPr>
          <w:rFonts w:ascii="Times New Roman" w:hAnsi="Times New Roman" w:cs="Times New Roman"/>
          <w:b/>
          <w:i/>
          <w:sz w:val="24"/>
          <w:szCs w:val="24"/>
        </w:rPr>
        <w:t>начальн</w:t>
      </w:r>
      <w:r>
        <w:rPr>
          <w:rFonts w:ascii="Times New Roman" w:hAnsi="Times New Roman" w:cs="Times New Roman"/>
          <w:b/>
          <w:i/>
          <w:sz w:val="24"/>
          <w:szCs w:val="24"/>
        </w:rPr>
        <w:t>ая</w:t>
      </w:r>
      <w:r w:rsidRPr="009A40FB">
        <w:rPr>
          <w:rFonts w:ascii="Times New Roman" w:hAnsi="Times New Roman" w:cs="Times New Roman"/>
          <w:b/>
          <w:i/>
          <w:sz w:val="24"/>
          <w:szCs w:val="24"/>
        </w:rPr>
        <w:t xml:space="preserve"> стади</w:t>
      </w:r>
      <w:r>
        <w:rPr>
          <w:rFonts w:ascii="Times New Roman" w:hAnsi="Times New Roman" w:cs="Times New Roman"/>
          <w:b/>
          <w:i/>
          <w:sz w:val="24"/>
          <w:szCs w:val="24"/>
        </w:rPr>
        <w:t>я</w:t>
      </w:r>
      <w:r w:rsidRPr="009A40FB">
        <w:rPr>
          <w:rFonts w:ascii="Times New Roman" w:hAnsi="Times New Roman" w:cs="Times New Roman"/>
          <w:sz w:val="24"/>
          <w:szCs w:val="24"/>
        </w:rPr>
        <w:t xml:space="preserve"> с рядом периодов младшего возраста:</w:t>
      </w:r>
    </w:p>
    <w:p w:rsidR="009A40FB" w:rsidRPr="009A40FB" w:rsidRDefault="009A40FB" w:rsidP="00086430">
      <w:pPr>
        <w:pStyle w:val="a3"/>
        <w:numPr>
          <w:ilvl w:val="0"/>
          <w:numId w:val="23"/>
        </w:numPr>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дошкольный;</w:t>
      </w:r>
    </w:p>
    <w:p w:rsidR="009A40FB" w:rsidRPr="009A40FB" w:rsidRDefault="009A40FB" w:rsidP="00086430">
      <w:pPr>
        <w:pStyle w:val="a3"/>
        <w:numPr>
          <w:ilvl w:val="0"/>
          <w:numId w:val="23"/>
        </w:numPr>
        <w:tabs>
          <w:tab w:val="left" w:pos="426"/>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младший школьный возраст - этап формирования профессиональных намерений на основании сбора наиболее общей информации о различных профессиях: детской игры, в ходе которой ребенок принимает на себя разные профессиональные роли и проигрывая отдельные элементы связанного с ними поведения;</w:t>
      </w:r>
    </w:p>
    <w:p w:rsidR="009A40FB" w:rsidRPr="009A40FB" w:rsidRDefault="009A40FB" w:rsidP="00C31866">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 </w:t>
      </w:r>
      <w:r w:rsidRPr="009A40FB">
        <w:rPr>
          <w:rFonts w:ascii="Times New Roman" w:hAnsi="Times New Roman" w:cs="Times New Roman"/>
          <w:b/>
          <w:i/>
          <w:sz w:val="24"/>
          <w:szCs w:val="24"/>
        </w:rPr>
        <w:t>период предварительного выбора профессии</w:t>
      </w:r>
      <w:r w:rsidRPr="009A40FB">
        <w:rPr>
          <w:rFonts w:ascii="Times New Roman" w:hAnsi="Times New Roman" w:cs="Times New Roman"/>
          <w:sz w:val="24"/>
          <w:szCs w:val="24"/>
        </w:rPr>
        <w:t xml:space="preserve"> - предварительное проектирование профессионального старта и жизненного пути через подростковую фантазию, мечты подростка, когда он представляет себя представителем той или иной привлекательной для него профессии</w:t>
      </w:r>
      <w:r w:rsidR="00BD5F85">
        <w:rPr>
          <w:rFonts w:ascii="Times New Roman" w:hAnsi="Times New Roman" w:cs="Times New Roman"/>
          <w:sz w:val="24"/>
          <w:szCs w:val="24"/>
        </w:rPr>
        <w:t>,</w:t>
      </w:r>
      <w:r w:rsidRPr="009A40FB">
        <w:rPr>
          <w:rFonts w:ascii="Times New Roman" w:hAnsi="Times New Roman" w:cs="Times New Roman"/>
          <w:sz w:val="24"/>
          <w:szCs w:val="24"/>
        </w:rPr>
        <w:t xml:space="preserve"> к оценке и ранжированию разных видов трудовой деятельности, с точки зрения интересов подростка, затем с точки зрения его способностей и, наконец, с точки зрения его системы ценностей, с подпериодами: </w:t>
      </w:r>
    </w:p>
    <w:p w:rsidR="009A40FB" w:rsidRPr="009A40FB" w:rsidRDefault="009A40FB" w:rsidP="00086430">
      <w:pPr>
        <w:pStyle w:val="a3"/>
        <w:numPr>
          <w:ilvl w:val="0"/>
          <w:numId w:val="26"/>
        </w:numPr>
        <w:spacing w:after="0" w:line="240" w:lineRule="auto"/>
        <w:ind w:left="426" w:hanging="426"/>
        <w:rPr>
          <w:rFonts w:ascii="Times New Roman" w:hAnsi="Times New Roman" w:cs="Times New Roman"/>
          <w:sz w:val="24"/>
          <w:szCs w:val="24"/>
        </w:rPr>
      </w:pPr>
      <w:r w:rsidRPr="009A40FB">
        <w:rPr>
          <w:rFonts w:ascii="Times New Roman" w:hAnsi="Times New Roman" w:cs="Times New Roman"/>
          <w:sz w:val="24"/>
          <w:szCs w:val="24"/>
        </w:rPr>
        <w:t>весь подростковый;</w:t>
      </w:r>
    </w:p>
    <w:p w:rsidR="009A40FB" w:rsidRPr="009A40FB" w:rsidRDefault="009A40FB" w:rsidP="00086430">
      <w:pPr>
        <w:pStyle w:val="a3"/>
        <w:numPr>
          <w:ilvl w:val="0"/>
          <w:numId w:val="26"/>
        </w:numPr>
        <w:spacing w:after="0" w:line="240" w:lineRule="auto"/>
        <w:ind w:left="426" w:hanging="426"/>
        <w:rPr>
          <w:rFonts w:ascii="Times New Roman" w:hAnsi="Times New Roman" w:cs="Times New Roman"/>
          <w:sz w:val="24"/>
          <w:szCs w:val="24"/>
        </w:rPr>
      </w:pPr>
      <w:r w:rsidRPr="009A40FB">
        <w:rPr>
          <w:rFonts w:ascii="Times New Roman" w:hAnsi="Times New Roman" w:cs="Times New Roman"/>
          <w:sz w:val="24"/>
          <w:szCs w:val="24"/>
        </w:rPr>
        <w:t>большая часть юношеского возраста;</w:t>
      </w:r>
    </w:p>
    <w:p w:rsidR="009A40FB" w:rsidRPr="009A40FB" w:rsidRDefault="009A40FB" w:rsidP="00BD5F85">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 </w:t>
      </w:r>
      <w:r w:rsidRPr="009A40FB">
        <w:rPr>
          <w:rFonts w:ascii="Times New Roman" w:hAnsi="Times New Roman" w:cs="Times New Roman"/>
          <w:b/>
          <w:i/>
          <w:sz w:val="24"/>
          <w:szCs w:val="24"/>
        </w:rPr>
        <w:t>период практического принятия решения</w:t>
      </w:r>
      <w:r w:rsidRPr="009A40FB">
        <w:rPr>
          <w:rFonts w:ascii="Times New Roman" w:hAnsi="Times New Roman" w:cs="Times New Roman"/>
          <w:sz w:val="24"/>
          <w:szCs w:val="24"/>
        </w:rPr>
        <w:t xml:space="preserve"> о выборе профессии, предполагающий определение уровня квалификации будущего труда, объема и длительности подготовки к нему, условий профильного обучения; </w:t>
      </w:r>
    </w:p>
    <w:p w:rsidR="009A40FB" w:rsidRPr="009A40FB" w:rsidRDefault="009A40FB" w:rsidP="00BD5F85">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 </w:t>
      </w:r>
      <w:r w:rsidRPr="009A40FB">
        <w:rPr>
          <w:rFonts w:ascii="Times New Roman" w:hAnsi="Times New Roman" w:cs="Times New Roman"/>
          <w:b/>
          <w:i/>
          <w:sz w:val="24"/>
          <w:szCs w:val="24"/>
        </w:rPr>
        <w:t>выбор специальности</w:t>
      </w:r>
      <w:r w:rsidR="008B2E37">
        <w:rPr>
          <w:rFonts w:ascii="Times New Roman" w:hAnsi="Times New Roman" w:cs="Times New Roman"/>
          <w:b/>
          <w:i/>
          <w:sz w:val="24"/>
          <w:szCs w:val="24"/>
        </w:rPr>
        <w:t xml:space="preserve"> </w:t>
      </w:r>
      <w:r w:rsidRPr="009A40FB">
        <w:rPr>
          <w:rFonts w:ascii="Times New Roman" w:hAnsi="Times New Roman" w:cs="Times New Roman"/>
          <w:sz w:val="24"/>
          <w:szCs w:val="24"/>
        </w:rPr>
        <w:t xml:space="preserve">- формирование профессиональных намерений, предварительного выбора профессии, практического принятия решения о выборе профессии с указанием возраста, включает подпериоды: </w:t>
      </w:r>
    </w:p>
    <w:p w:rsidR="009A40FB" w:rsidRPr="009A40FB" w:rsidRDefault="009A40FB" w:rsidP="00BD5F85">
      <w:pPr>
        <w:pStyle w:val="a3"/>
        <w:numPr>
          <w:ilvl w:val="0"/>
          <w:numId w:val="25"/>
        </w:numPr>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старший подростковый;</w:t>
      </w:r>
    </w:p>
    <w:p w:rsidR="009A40FB" w:rsidRDefault="009A40FB" w:rsidP="00BD5F85">
      <w:pPr>
        <w:pStyle w:val="a3"/>
        <w:numPr>
          <w:ilvl w:val="0"/>
          <w:numId w:val="25"/>
        </w:numPr>
        <w:spacing w:after="0" w:line="240" w:lineRule="auto"/>
        <w:ind w:left="426" w:hanging="426"/>
        <w:jc w:val="both"/>
        <w:rPr>
          <w:rFonts w:ascii="Times New Roman" w:hAnsi="Times New Roman" w:cs="Times New Roman"/>
          <w:b/>
          <w:sz w:val="24"/>
          <w:szCs w:val="24"/>
        </w:rPr>
      </w:pPr>
      <w:r w:rsidRPr="009A40FB">
        <w:rPr>
          <w:rFonts w:ascii="Times New Roman" w:hAnsi="Times New Roman" w:cs="Times New Roman"/>
          <w:sz w:val="24"/>
          <w:szCs w:val="24"/>
        </w:rPr>
        <w:t>большая часть юношеского возраста.</w:t>
      </w:r>
      <w:r w:rsidRPr="009A40FB">
        <w:rPr>
          <w:rFonts w:ascii="Times New Roman" w:hAnsi="Times New Roman" w:cs="Times New Roman"/>
          <w:b/>
          <w:sz w:val="24"/>
          <w:szCs w:val="24"/>
        </w:rPr>
        <w:tab/>
      </w:r>
    </w:p>
    <w:p w:rsidR="00E019BA" w:rsidRDefault="00E019BA" w:rsidP="00BD5F85">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E019BA">
        <w:rPr>
          <w:rFonts w:ascii="Times New Roman" w:hAnsi="Times New Roman" w:cs="Times New Roman"/>
          <w:sz w:val="24"/>
          <w:szCs w:val="24"/>
        </w:rPr>
        <w:t xml:space="preserve">Педагогам предлагается «Профориентационная карта </w:t>
      </w:r>
      <w:r w:rsidR="00CC5C59">
        <w:rPr>
          <w:rFonts w:ascii="Times New Roman" w:hAnsi="Times New Roman" w:cs="Times New Roman"/>
          <w:sz w:val="24"/>
          <w:szCs w:val="24"/>
        </w:rPr>
        <w:t>об</w:t>
      </w:r>
      <w:r w:rsidRPr="00E019BA">
        <w:rPr>
          <w:rFonts w:ascii="Times New Roman" w:hAnsi="Times New Roman" w:cs="Times New Roman"/>
          <w:sz w:val="24"/>
          <w:szCs w:val="24"/>
        </w:rPr>
        <w:t>уча</w:t>
      </w:r>
      <w:r w:rsidR="00CC5C59">
        <w:rPr>
          <w:rFonts w:ascii="Times New Roman" w:hAnsi="Times New Roman" w:cs="Times New Roman"/>
          <w:sz w:val="24"/>
          <w:szCs w:val="24"/>
        </w:rPr>
        <w:t>ю</w:t>
      </w:r>
      <w:r w:rsidRPr="00E019BA">
        <w:rPr>
          <w:rFonts w:ascii="Times New Roman" w:hAnsi="Times New Roman" w:cs="Times New Roman"/>
          <w:sz w:val="24"/>
          <w:szCs w:val="24"/>
        </w:rPr>
        <w:t>щегося»</w:t>
      </w:r>
      <w:r w:rsidR="00D31511">
        <w:rPr>
          <w:rFonts w:ascii="Times New Roman" w:hAnsi="Times New Roman" w:cs="Times New Roman"/>
          <w:sz w:val="24"/>
          <w:szCs w:val="24"/>
        </w:rPr>
        <w:t xml:space="preserve"> (таблица 5</w:t>
      </w:r>
      <w:r>
        <w:rPr>
          <w:rFonts w:ascii="Times New Roman" w:hAnsi="Times New Roman" w:cs="Times New Roman"/>
          <w:sz w:val="24"/>
          <w:szCs w:val="24"/>
        </w:rPr>
        <w:t>) – документ, заполняемый на школьника с 1 по 11 класс</w:t>
      </w:r>
      <w:r w:rsidR="00CC5C59">
        <w:rPr>
          <w:rFonts w:ascii="Times New Roman" w:hAnsi="Times New Roman" w:cs="Times New Roman"/>
          <w:sz w:val="24"/>
          <w:szCs w:val="24"/>
        </w:rPr>
        <w:t>, абитуриента, студента</w:t>
      </w:r>
      <w:r>
        <w:rPr>
          <w:rFonts w:ascii="Times New Roman" w:hAnsi="Times New Roman" w:cs="Times New Roman"/>
          <w:sz w:val="24"/>
          <w:szCs w:val="24"/>
        </w:rPr>
        <w:t xml:space="preserve">. </w:t>
      </w:r>
      <w:r w:rsidR="007A6C18">
        <w:rPr>
          <w:rFonts w:ascii="Times New Roman" w:hAnsi="Times New Roman" w:cs="Times New Roman"/>
          <w:sz w:val="24"/>
          <w:szCs w:val="24"/>
        </w:rPr>
        <w:t xml:space="preserve">Карта может заполняться на отдельных бланках за каждый период/год, на усмотрение педагога. </w:t>
      </w:r>
      <w:r w:rsidR="007A6C18">
        <w:rPr>
          <w:rFonts w:ascii="Times New Roman" w:hAnsi="Times New Roman" w:cs="Times New Roman"/>
          <w:sz w:val="24"/>
          <w:szCs w:val="24"/>
        </w:rPr>
        <w:tab/>
      </w:r>
      <w:r>
        <w:rPr>
          <w:rFonts w:ascii="Times New Roman" w:hAnsi="Times New Roman" w:cs="Times New Roman"/>
          <w:sz w:val="24"/>
          <w:szCs w:val="24"/>
        </w:rPr>
        <w:t xml:space="preserve">Заполнение карты </w:t>
      </w:r>
      <w:r w:rsidR="008025A5">
        <w:rPr>
          <w:rFonts w:ascii="Times New Roman" w:hAnsi="Times New Roman" w:cs="Times New Roman"/>
          <w:sz w:val="24"/>
          <w:szCs w:val="24"/>
        </w:rPr>
        <w:t>по</w:t>
      </w:r>
      <w:r>
        <w:rPr>
          <w:rFonts w:ascii="Times New Roman" w:hAnsi="Times New Roman" w:cs="Times New Roman"/>
          <w:sz w:val="24"/>
          <w:szCs w:val="24"/>
        </w:rPr>
        <w:t>может</w:t>
      </w:r>
      <w:r w:rsidR="008025A5">
        <w:rPr>
          <w:rFonts w:ascii="Times New Roman" w:hAnsi="Times New Roman" w:cs="Times New Roman"/>
          <w:sz w:val="24"/>
          <w:szCs w:val="24"/>
        </w:rPr>
        <w:t xml:space="preserve"> в процессе </w:t>
      </w:r>
      <w:r w:rsidR="00171FD4">
        <w:rPr>
          <w:rFonts w:ascii="Times New Roman" w:hAnsi="Times New Roman" w:cs="Times New Roman"/>
          <w:sz w:val="24"/>
          <w:szCs w:val="24"/>
        </w:rPr>
        <w:t>профориентационной</w:t>
      </w:r>
      <w:r w:rsidR="008025A5">
        <w:rPr>
          <w:rFonts w:ascii="Times New Roman" w:hAnsi="Times New Roman" w:cs="Times New Roman"/>
          <w:sz w:val="24"/>
          <w:szCs w:val="24"/>
        </w:rPr>
        <w:t xml:space="preserve"> деятельности</w:t>
      </w:r>
      <w:r>
        <w:rPr>
          <w:rFonts w:ascii="Times New Roman" w:hAnsi="Times New Roman" w:cs="Times New Roman"/>
          <w:sz w:val="24"/>
          <w:szCs w:val="24"/>
        </w:rPr>
        <w:t>:</w:t>
      </w:r>
    </w:p>
    <w:p w:rsidR="00E019BA" w:rsidRDefault="00E019BA" w:rsidP="00BD5F85">
      <w:pPr>
        <w:pStyle w:val="a3"/>
        <w:numPr>
          <w:ilvl w:val="0"/>
          <w:numId w:val="6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выявлять индивидуальные особенности;</w:t>
      </w:r>
    </w:p>
    <w:p w:rsidR="00E019BA" w:rsidRDefault="00E019BA" w:rsidP="00E019BA">
      <w:pPr>
        <w:pStyle w:val="a3"/>
        <w:numPr>
          <w:ilvl w:val="0"/>
          <w:numId w:val="60"/>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корректировать деятельность по </w:t>
      </w:r>
      <w:r w:rsidR="00CC5C59">
        <w:rPr>
          <w:rFonts w:ascii="Times New Roman" w:hAnsi="Times New Roman" w:cs="Times New Roman"/>
          <w:sz w:val="24"/>
          <w:szCs w:val="24"/>
        </w:rPr>
        <w:t xml:space="preserve">его </w:t>
      </w:r>
      <w:r>
        <w:rPr>
          <w:rFonts w:ascii="Times New Roman" w:hAnsi="Times New Roman" w:cs="Times New Roman"/>
          <w:sz w:val="24"/>
          <w:szCs w:val="24"/>
        </w:rPr>
        <w:t>выбору профессии;</w:t>
      </w:r>
    </w:p>
    <w:p w:rsidR="00E019BA" w:rsidRDefault="00E019BA" w:rsidP="00E019BA">
      <w:pPr>
        <w:pStyle w:val="a3"/>
        <w:numPr>
          <w:ilvl w:val="0"/>
          <w:numId w:val="60"/>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давать обоснованные рекомендации по совершенствованию </w:t>
      </w:r>
      <w:r w:rsidR="008025A5">
        <w:rPr>
          <w:rFonts w:ascii="Times New Roman" w:hAnsi="Times New Roman" w:cs="Times New Roman"/>
          <w:sz w:val="24"/>
          <w:szCs w:val="24"/>
        </w:rPr>
        <w:t>определенных личностных качеств.</w:t>
      </w:r>
    </w:p>
    <w:p w:rsidR="008025A5" w:rsidRDefault="008025A5" w:rsidP="00056ACD">
      <w:pPr>
        <w:pStyle w:val="a3"/>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025A5" w:rsidRPr="00171FD4" w:rsidRDefault="008025A5" w:rsidP="008025A5">
      <w:pPr>
        <w:pStyle w:val="a3"/>
        <w:tabs>
          <w:tab w:val="left" w:pos="284"/>
        </w:tabs>
        <w:spacing w:after="0" w:line="240" w:lineRule="auto"/>
        <w:ind w:left="0"/>
        <w:jc w:val="right"/>
        <w:rPr>
          <w:rFonts w:ascii="Times New Roman" w:hAnsi="Times New Roman" w:cs="Times New Roman"/>
          <w:sz w:val="20"/>
          <w:szCs w:val="20"/>
        </w:rPr>
      </w:pPr>
      <w:r w:rsidRPr="00171FD4">
        <w:rPr>
          <w:rFonts w:ascii="Times New Roman" w:hAnsi="Times New Roman" w:cs="Times New Roman"/>
          <w:sz w:val="20"/>
          <w:szCs w:val="20"/>
        </w:rPr>
        <w:t xml:space="preserve">Таблица </w:t>
      </w:r>
      <w:r w:rsidR="00D31511" w:rsidRPr="00171FD4">
        <w:rPr>
          <w:rFonts w:ascii="Times New Roman" w:hAnsi="Times New Roman" w:cs="Times New Roman"/>
          <w:sz w:val="20"/>
          <w:szCs w:val="20"/>
        </w:rPr>
        <w:t>5</w:t>
      </w:r>
    </w:p>
    <w:p w:rsidR="008025A5" w:rsidRPr="00171FD4" w:rsidRDefault="008025A5" w:rsidP="008025A5">
      <w:pPr>
        <w:pStyle w:val="a3"/>
        <w:tabs>
          <w:tab w:val="left" w:pos="284"/>
        </w:tabs>
        <w:spacing w:after="0" w:line="240" w:lineRule="auto"/>
        <w:ind w:left="0"/>
        <w:jc w:val="center"/>
        <w:rPr>
          <w:rFonts w:ascii="Times New Roman" w:hAnsi="Times New Roman" w:cs="Times New Roman"/>
          <w:b/>
          <w:sz w:val="20"/>
          <w:szCs w:val="20"/>
        </w:rPr>
      </w:pPr>
      <w:r w:rsidRPr="00171FD4">
        <w:rPr>
          <w:rFonts w:ascii="Times New Roman" w:hAnsi="Times New Roman" w:cs="Times New Roman"/>
          <w:b/>
          <w:sz w:val="20"/>
          <w:szCs w:val="20"/>
        </w:rPr>
        <w:t xml:space="preserve">Профориентационная карта </w:t>
      </w:r>
      <w:r w:rsidR="00E50BEB" w:rsidRPr="00171FD4">
        <w:rPr>
          <w:rFonts w:ascii="Times New Roman" w:hAnsi="Times New Roman" w:cs="Times New Roman"/>
          <w:b/>
          <w:sz w:val="20"/>
          <w:szCs w:val="20"/>
        </w:rPr>
        <w:t>об</w:t>
      </w:r>
      <w:r w:rsidRPr="00171FD4">
        <w:rPr>
          <w:rFonts w:ascii="Times New Roman" w:hAnsi="Times New Roman" w:cs="Times New Roman"/>
          <w:b/>
          <w:sz w:val="20"/>
          <w:szCs w:val="20"/>
        </w:rPr>
        <w:t>уча</w:t>
      </w:r>
      <w:r w:rsidR="00E50BEB" w:rsidRPr="00171FD4">
        <w:rPr>
          <w:rFonts w:ascii="Times New Roman" w:hAnsi="Times New Roman" w:cs="Times New Roman"/>
          <w:b/>
          <w:sz w:val="20"/>
          <w:szCs w:val="20"/>
        </w:rPr>
        <w:t>ю</w:t>
      </w:r>
      <w:r w:rsidRPr="00171FD4">
        <w:rPr>
          <w:rFonts w:ascii="Times New Roman" w:hAnsi="Times New Roman" w:cs="Times New Roman"/>
          <w:b/>
          <w:sz w:val="20"/>
          <w:szCs w:val="20"/>
        </w:rPr>
        <w:t>щегося</w:t>
      </w:r>
    </w:p>
    <w:tbl>
      <w:tblPr>
        <w:tblStyle w:val="a8"/>
        <w:tblW w:w="9571" w:type="dxa"/>
        <w:tblLayout w:type="fixed"/>
        <w:tblLook w:val="04A0" w:firstRow="1" w:lastRow="0" w:firstColumn="1" w:lastColumn="0" w:noHBand="0" w:noVBand="1"/>
      </w:tblPr>
      <w:tblGrid>
        <w:gridCol w:w="534"/>
        <w:gridCol w:w="3074"/>
        <w:gridCol w:w="497"/>
        <w:gridCol w:w="497"/>
        <w:gridCol w:w="562"/>
        <w:gridCol w:w="562"/>
        <w:gridCol w:w="561"/>
        <w:gridCol w:w="497"/>
        <w:gridCol w:w="979"/>
        <w:gridCol w:w="680"/>
        <w:gridCol w:w="564"/>
        <w:gridCol w:w="564"/>
      </w:tblGrid>
      <w:tr w:rsidR="00056ACD" w:rsidRPr="00171FD4" w:rsidTr="00171FD4">
        <w:tc>
          <w:tcPr>
            <w:tcW w:w="534" w:type="dxa"/>
          </w:tcPr>
          <w:p w:rsidR="00056ACD" w:rsidRPr="00171FD4" w:rsidRDefault="00056ACD" w:rsidP="00F43C88">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 п/п</w:t>
            </w:r>
          </w:p>
        </w:tc>
        <w:tc>
          <w:tcPr>
            <w:tcW w:w="3074" w:type="dxa"/>
          </w:tcPr>
          <w:p w:rsidR="00056ACD" w:rsidRPr="00171FD4" w:rsidRDefault="007A6C18" w:rsidP="007A6C18">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Направления получаемых данных об обучающемся</w:t>
            </w:r>
          </w:p>
        </w:tc>
        <w:tc>
          <w:tcPr>
            <w:tcW w:w="497" w:type="dxa"/>
            <w:vAlign w:val="center"/>
          </w:tcPr>
          <w:p w:rsidR="00056ACD" w:rsidRPr="00171FD4" w:rsidRDefault="00056ACD" w:rsidP="00E50BEB">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1-4 кл.</w:t>
            </w:r>
          </w:p>
        </w:tc>
        <w:tc>
          <w:tcPr>
            <w:tcW w:w="497" w:type="dxa"/>
            <w:vAlign w:val="center"/>
          </w:tcPr>
          <w:p w:rsidR="00056ACD" w:rsidRPr="00171FD4" w:rsidRDefault="00056ACD" w:rsidP="00E50BEB">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5-6 кл.</w:t>
            </w:r>
          </w:p>
        </w:tc>
        <w:tc>
          <w:tcPr>
            <w:tcW w:w="562" w:type="dxa"/>
            <w:vAlign w:val="center"/>
          </w:tcPr>
          <w:p w:rsidR="00056ACD" w:rsidRPr="00171FD4" w:rsidRDefault="00056ACD" w:rsidP="00E50BEB">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7-8 кл.</w:t>
            </w:r>
          </w:p>
        </w:tc>
        <w:tc>
          <w:tcPr>
            <w:tcW w:w="562" w:type="dxa"/>
            <w:vAlign w:val="center"/>
          </w:tcPr>
          <w:p w:rsidR="00056ACD" w:rsidRPr="00171FD4" w:rsidRDefault="00056ACD" w:rsidP="00E50BEB">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9 кл.</w:t>
            </w:r>
          </w:p>
        </w:tc>
        <w:tc>
          <w:tcPr>
            <w:tcW w:w="561" w:type="dxa"/>
            <w:vAlign w:val="center"/>
          </w:tcPr>
          <w:p w:rsidR="00056ACD" w:rsidRPr="00171FD4" w:rsidRDefault="00056ACD" w:rsidP="00E50BEB">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10 кл.</w:t>
            </w:r>
          </w:p>
        </w:tc>
        <w:tc>
          <w:tcPr>
            <w:tcW w:w="497" w:type="dxa"/>
            <w:vAlign w:val="center"/>
          </w:tcPr>
          <w:p w:rsidR="00056ACD" w:rsidRPr="00171FD4" w:rsidRDefault="00056ACD" w:rsidP="00E50BEB">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11 кл.</w:t>
            </w:r>
          </w:p>
        </w:tc>
        <w:tc>
          <w:tcPr>
            <w:tcW w:w="979" w:type="dxa"/>
            <w:vAlign w:val="center"/>
          </w:tcPr>
          <w:p w:rsidR="00056ACD" w:rsidRPr="00171FD4" w:rsidRDefault="00056ACD" w:rsidP="00056ACD">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абитуриент</w:t>
            </w:r>
          </w:p>
        </w:tc>
        <w:tc>
          <w:tcPr>
            <w:tcW w:w="680" w:type="dxa"/>
            <w:vAlign w:val="center"/>
          </w:tcPr>
          <w:p w:rsidR="00056ACD" w:rsidRPr="00171FD4" w:rsidRDefault="00056ACD" w:rsidP="00056ACD">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1</w:t>
            </w:r>
          </w:p>
          <w:p w:rsidR="00056ACD" w:rsidRPr="00171FD4" w:rsidRDefault="00056ACD" w:rsidP="00056ACD">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курс</w:t>
            </w:r>
          </w:p>
        </w:tc>
        <w:tc>
          <w:tcPr>
            <w:tcW w:w="564" w:type="dxa"/>
            <w:vAlign w:val="center"/>
          </w:tcPr>
          <w:p w:rsidR="00056ACD" w:rsidRPr="00171FD4" w:rsidRDefault="00056ACD" w:rsidP="00056ACD">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2 курс</w:t>
            </w:r>
          </w:p>
        </w:tc>
        <w:tc>
          <w:tcPr>
            <w:tcW w:w="564" w:type="dxa"/>
            <w:vAlign w:val="center"/>
          </w:tcPr>
          <w:p w:rsidR="00056ACD" w:rsidRPr="00171FD4" w:rsidRDefault="00056ACD" w:rsidP="00056ACD">
            <w:pPr>
              <w:pStyle w:val="a3"/>
              <w:tabs>
                <w:tab w:val="left" w:pos="284"/>
              </w:tabs>
              <w:ind w:left="0"/>
              <w:jc w:val="center"/>
              <w:rPr>
                <w:rFonts w:ascii="Times New Roman" w:hAnsi="Times New Roman" w:cs="Times New Roman"/>
                <w:sz w:val="20"/>
                <w:szCs w:val="20"/>
              </w:rPr>
            </w:pPr>
            <w:r w:rsidRPr="00171FD4">
              <w:rPr>
                <w:rFonts w:ascii="Times New Roman" w:hAnsi="Times New Roman" w:cs="Times New Roman"/>
                <w:sz w:val="20"/>
                <w:szCs w:val="20"/>
              </w:rPr>
              <w:t>3 курс</w:t>
            </w: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1</w:t>
            </w:r>
          </w:p>
        </w:tc>
        <w:tc>
          <w:tcPr>
            <w:tcW w:w="3074" w:type="dxa"/>
          </w:tcPr>
          <w:p w:rsidR="00056ACD" w:rsidRPr="00171FD4" w:rsidRDefault="00056ACD" w:rsidP="00E50BEB">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 xml:space="preserve">Предпочитаемые учебные предметы/дисциплины </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2</w:t>
            </w:r>
          </w:p>
        </w:tc>
        <w:tc>
          <w:tcPr>
            <w:tcW w:w="3074" w:type="dxa"/>
          </w:tcPr>
          <w:p w:rsidR="00056ACD" w:rsidRPr="00171FD4" w:rsidRDefault="00056ACD" w:rsidP="00E50BEB">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 xml:space="preserve">Участие во внеклассной/внеаудиторной и внеучрежденческой работе (кружки, специализированные школы: музыкальная, художественная и др., соревнования, </w:t>
            </w:r>
            <w:r w:rsidR="00830FFE" w:rsidRPr="00171FD4">
              <w:rPr>
                <w:rFonts w:ascii="Times New Roman" w:hAnsi="Times New Roman" w:cs="Times New Roman"/>
                <w:sz w:val="20"/>
                <w:szCs w:val="20"/>
              </w:rPr>
              <w:t xml:space="preserve">конкурсы, концертная деятельность, </w:t>
            </w:r>
            <w:r w:rsidRPr="00171FD4">
              <w:rPr>
                <w:rFonts w:ascii="Times New Roman" w:hAnsi="Times New Roman" w:cs="Times New Roman"/>
                <w:sz w:val="20"/>
                <w:szCs w:val="20"/>
              </w:rPr>
              <w:t>олимпиады и т.д.)</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3</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 xml:space="preserve">Научные, творческие, </w:t>
            </w:r>
            <w:r w:rsidRPr="00171FD4">
              <w:rPr>
                <w:rFonts w:ascii="Times New Roman" w:hAnsi="Times New Roman" w:cs="Times New Roman"/>
                <w:sz w:val="20"/>
                <w:szCs w:val="20"/>
              </w:rPr>
              <w:lastRenderedPageBreak/>
              <w:t>спортивные достижения (оригинальные решения, произведения, награды)</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lastRenderedPageBreak/>
              <w:t>4</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Участие в общественной деятельности</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5</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Профессиональные предпочтения по выбору профессии</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6</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Результаты профориентационной диагностики</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7</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Рекомендации по развитию интересов и склонностей</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8</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Медицинское заключение о состоянии здоровья</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9</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Предпочтения родителей по выбору профессии, учебного заведения, места работы</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10</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Выбор учащимся, абитуриентом профессии</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11</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Выбор учебного заведения профессионального или высшего образования</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r w:rsidR="00056ACD" w:rsidRPr="00171FD4" w:rsidTr="00171FD4">
        <w:tc>
          <w:tcPr>
            <w:tcW w:w="53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12</w:t>
            </w:r>
          </w:p>
        </w:tc>
        <w:tc>
          <w:tcPr>
            <w:tcW w:w="3074" w:type="dxa"/>
          </w:tcPr>
          <w:p w:rsidR="00056ACD" w:rsidRPr="00171FD4" w:rsidRDefault="00056ACD" w:rsidP="008025A5">
            <w:pPr>
              <w:pStyle w:val="a3"/>
              <w:tabs>
                <w:tab w:val="left" w:pos="284"/>
              </w:tabs>
              <w:ind w:left="0"/>
              <w:rPr>
                <w:rFonts w:ascii="Times New Roman" w:hAnsi="Times New Roman" w:cs="Times New Roman"/>
                <w:sz w:val="20"/>
                <w:szCs w:val="20"/>
              </w:rPr>
            </w:pPr>
            <w:r w:rsidRPr="00171FD4">
              <w:rPr>
                <w:rFonts w:ascii="Times New Roman" w:hAnsi="Times New Roman" w:cs="Times New Roman"/>
                <w:sz w:val="20"/>
                <w:szCs w:val="20"/>
              </w:rPr>
              <w:t>Предпочитаемое место работы</w:t>
            </w: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2"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1"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497"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979"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680"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c>
          <w:tcPr>
            <w:tcW w:w="564" w:type="dxa"/>
          </w:tcPr>
          <w:p w:rsidR="00056ACD" w:rsidRPr="00171FD4" w:rsidRDefault="00056ACD" w:rsidP="008025A5">
            <w:pPr>
              <w:pStyle w:val="a3"/>
              <w:tabs>
                <w:tab w:val="left" w:pos="284"/>
              </w:tabs>
              <w:ind w:left="0"/>
              <w:rPr>
                <w:rFonts w:ascii="Times New Roman" w:hAnsi="Times New Roman" w:cs="Times New Roman"/>
                <w:sz w:val="20"/>
                <w:szCs w:val="20"/>
              </w:rPr>
            </w:pPr>
          </w:p>
        </w:tc>
      </w:tr>
    </w:tbl>
    <w:p w:rsidR="00171FD4" w:rsidRDefault="00171FD4" w:rsidP="00056ACD">
      <w:pPr>
        <w:pStyle w:val="a3"/>
        <w:tabs>
          <w:tab w:val="left" w:pos="284"/>
        </w:tabs>
        <w:spacing w:after="0" w:line="240" w:lineRule="auto"/>
        <w:rPr>
          <w:rFonts w:ascii="Times New Roman" w:hAnsi="Times New Roman" w:cs="Times New Roman"/>
          <w:sz w:val="24"/>
          <w:szCs w:val="24"/>
        </w:rPr>
      </w:pPr>
    </w:p>
    <w:p w:rsidR="00056ACD" w:rsidRPr="00056ACD" w:rsidRDefault="00056ACD" w:rsidP="00056ACD">
      <w:pPr>
        <w:pStyle w:val="a3"/>
        <w:tabs>
          <w:tab w:val="left" w:pos="284"/>
        </w:tabs>
        <w:spacing w:after="0" w:line="240" w:lineRule="auto"/>
        <w:rPr>
          <w:rFonts w:ascii="Times New Roman" w:hAnsi="Times New Roman" w:cs="Times New Roman"/>
          <w:sz w:val="24"/>
          <w:szCs w:val="24"/>
        </w:rPr>
      </w:pPr>
      <w:r w:rsidRPr="00056ACD">
        <w:rPr>
          <w:rFonts w:ascii="Times New Roman" w:hAnsi="Times New Roman" w:cs="Times New Roman"/>
          <w:sz w:val="24"/>
          <w:szCs w:val="24"/>
        </w:rPr>
        <w:t>Карты обучающихся позволят педагогам:</w:t>
      </w:r>
    </w:p>
    <w:p w:rsidR="00056ACD" w:rsidRPr="00056ACD" w:rsidRDefault="00056ACD" w:rsidP="00171FD4">
      <w:pPr>
        <w:pStyle w:val="a3"/>
        <w:tabs>
          <w:tab w:val="left" w:pos="284"/>
        </w:tabs>
        <w:spacing w:after="0" w:line="240" w:lineRule="auto"/>
        <w:ind w:hanging="720"/>
        <w:jc w:val="both"/>
        <w:rPr>
          <w:rFonts w:ascii="Times New Roman" w:hAnsi="Times New Roman" w:cs="Times New Roman"/>
          <w:sz w:val="24"/>
          <w:szCs w:val="24"/>
        </w:rPr>
      </w:pPr>
      <w:r w:rsidRPr="00056ACD">
        <w:rPr>
          <w:rFonts w:ascii="Times New Roman" w:hAnsi="Times New Roman" w:cs="Times New Roman"/>
          <w:sz w:val="24"/>
          <w:szCs w:val="24"/>
        </w:rPr>
        <w:t>•</w:t>
      </w:r>
      <w:r w:rsidRPr="00056ACD">
        <w:rPr>
          <w:rFonts w:ascii="Times New Roman" w:hAnsi="Times New Roman" w:cs="Times New Roman"/>
          <w:sz w:val="24"/>
          <w:szCs w:val="24"/>
        </w:rPr>
        <w:tab/>
        <w:t>определить наиболее эффективные методы воспитательной работы;</w:t>
      </w:r>
    </w:p>
    <w:p w:rsidR="00056ACD" w:rsidRPr="00056ACD" w:rsidRDefault="00056ACD" w:rsidP="00171FD4">
      <w:pPr>
        <w:pStyle w:val="a3"/>
        <w:tabs>
          <w:tab w:val="left" w:pos="284"/>
        </w:tabs>
        <w:spacing w:after="0" w:line="240" w:lineRule="auto"/>
        <w:ind w:hanging="720"/>
        <w:jc w:val="both"/>
        <w:rPr>
          <w:rFonts w:ascii="Times New Roman" w:hAnsi="Times New Roman" w:cs="Times New Roman"/>
          <w:sz w:val="24"/>
          <w:szCs w:val="24"/>
        </w:rPr>
      </w:pPr>
      <w:r w:rsidRPr="00056ACD">
        <w:rPr>
          <w:rFonts w:ascii="Times New Roman" w:hAnsi="Times New Roman" w:cs="Times New Roman"/>
          <w:sz w:val="24"/>
          <w:szCs w:val="24"/>
        </w:rPr>
        <w:t>•</w:t>
      </w:r>
      <w:r w:rsidRPr="00056ACD">
        <w:rPr>
          <w:rFonts w:ascii="Times New Roman" w:hAnsi="Times New Roman" w:cs="Times New Roman"/>
          <w:sz w:val="24"/>
          <w:szCs w:val="24"/>
        </w:rPr>
        <w:tab/>
        <w:t xml:space="preserve">проследить динамику профессиональных намерений обучающихся; </w:t>
      </w:r>
    </w:p>
    <w:p w:rsidR="008025A5" w:rsidRPr="00E019BA" w:rsidRDefault="00056ACD" w:rsidP="00171FD4">
      <w:pPr>
        <w:pStyle w:val="a3"/>
        <w:tabs>
          <w:tab w:val="left" w:pos="284"/>
        </w:tabs>
        <w:spacing w:after="0" w:line="240" w:lineRule="auto"/>
        <w:ind w:left="0"/>
        <w:jc w:val="both"/>
        <w:rPr>
          <w:rFonts w:ascii="Times New Roman" w:hAnsi="Times New Roman" w:cs="Times New Roman"/>
          <w:sz w:val="24"/>
          <w:szCs w:val="24"/>
        </w:rPr>
      </w:pPr>
      <w:r w:rsidRPr="00056ACD">
        <w:rPr>
          <w:rFonts w:ascii="Times New Roman" w:hAnsi="Times New Roman" w:cs="Times New Roman"/>
          <w:sz w:val="24"/>
          <w:szCs w:val="24"/>
        </w:rPr>
        <w:t>•</w:t>
      </w:r>
      <w:r w:rsidRPr="00056ACD">
        <w:rPr>
          <w:rFonts w:ascii="Times New Roman" w:hAnsi="Times New Roman" w:cs="Times New Roman"/>
          <w:sz w:val="24"/>
          <w:szCs w:val="24"/>
        </w:rPr>
        <w:tab/>
        <w:t>дать рекомендации выпускникам, абитуриентам, студентам по адекватному выбору профессии, построению карьеры, трудоустройства.</w:t>
      </w:r>
    </w:p>
    <w:p w:rsidR="009A40FB" w:rsidRPr="009A40FB" w:rsidRDefault="009A40FB" w:rsidP="00171FD4">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b/>
          <w:sz w:val="24"/>
          <w:szCs w:val="24"/>
        </w:rPr>
        <w:tab/>
      </w:r>
      <w:r w:rsidRPr="009A40FB">
        <w:rPr>
          <w:rFonts w:ascii="Times New Roman" w:hAnsi="Times New Roman" w:cs="Times New Roman"/>
          <w:sz w:val="24"/>
          <w:szCs w:val="24"/>
        </w:rPr>
        <w:t>Профессиональное самоопределение можно рассматривать как процесс формирования личностью своего отношения к профессионально-трудовой сфере и процессу самореализации через согласование внутриличностных и социально-профессиональных потребностей.</w:t>
      </w:r>
    </w:p>
    <w:p w:rsidR="009A40FB" w:rsidRPr="009A40FB" w:rsidRDefault="009A40FB" w:rsidP="00171FD4">
      <w:pPr>
        <w:spacing w:after="0" w:line="240" w:lineRule="auto"/>
        <w:contextualSpacing/>
        <w:jc w:val="both"/>
        <w:rPr>
          <w:rFonts w:ascii="Times New Roman" w:hAnsi="Times New Roman" w:cs="Times New Roman"/>
          <w:sz w:val="24"/>
          <w:szCs w:val="24"/>
        </w:rPr>
      </w:pPr>
      <w:r w:rsidRPr="009A40FB">
        <w:rPr>
          <w:rFonts w:ascii="Times New Roman" w:hAnsi="Times New Roman" w:cs="Times New Roman"/>
          <w:b/>
          <w:sz w:val="24"/>
          <w:szCs w:val="24"/>
        </w:rPr>
        <w:tab/>
      </w:r>
      <w:r w:rsidRPr="009A40FB">
        <w:rPr>
          <w:rFonts w:ascii="Times New Roman" w:hAnsi="Times New Roman" w:cs="Times New Roman"/>
          <w:sz w:val="24"/>
          <w:szCs w:val="24"/>
        </w:rPr>
        <w:t>П</w:t>
      </w:r>
      <w:r>
        <w:rPr>
          <w:rFonts w:ascii="Times New Roman" w:hAnsi="Times New Roman" w:cs="Times New Roman"/>
          <w:sz w:val="24"/>
          <w:szCs w:val="24"/>
        </w:rPr>
        <w:t>роведенные п</w:t>
      </w:r>
      <w:r w:rsidRPr="009A40FB">
        <w:rPr>
          <w:rFonts w:ascii="Times New Roman" w:hAnsi="Times New Roman" w:cs="Times New Roman"/>
          <w:sz w:val="24"/>
          <w:szCs w:val="24"/>
        </w:rPr>
        <w:t>рактические исследования в области профессионального самоопределения</w:t>
      </w:r>
      <w:r>
        <w:rPr>
          <w:rFonts w:ascii="Times New Roman" w:hAnsi="Times New Roman" w:cs="Times New Roman"/>
          <w:sz w:val="24"/>
          <w:szCs w:val="24"/>
        </w:rPr>
        <w:t xml:space="preserve"> лиц с ОВЗ</w:t>
      </w:r>
      <w:r w:rsidRPr="009A40FB">
        <w:rPr>
          <w:rFonts w:ascii="Times New Roman" w:hAnsi="Times New Roman" w:cs="Times New Roman"/>
          <w:sz w:val="24"/>
          <w:szCs w:val="24"/>
        </w:rPr>
        <w:t xml:space="preserve"> позволяют сделать выводы, что</w:t>
      </w:r>
      <w:r w:rsidR="002D2373">
        <w:rPr>
          <w:rFonts w:ascii="Times New Roman" w:hAnsi="Times New Roman" w:cs="Times New Roman"/>
          <w:sz w:val="24"/>
          <w:szCs w:val="24"/>
        </w:rPr>
        <w:t xml:space="preserve"> </w:t>
      </w:r>
      <w:r w:rsidRPr="009A40FB">
        <w:rPr>
          <w:rFonts w:ascii="Times New Roman" w:hAnsi="Times New Roman" w:cs="Times New Roman"/>
          <w:sz w:val="24"/>
          <w:szCs w:val="24"/>
        </w:rPr>
        <w:t xml:space="preserve">наиболее распространенными трудностями и ошибками молодых людей при выборе профессии оказываются: </w:t>
      </w:r>
    </w:p>
    <w:p w:rsidR="009A40FB" w:rsidRPr="009A40FB" w:rsidRDefault="009A40FB" w:rsidP="008A0BFC">
      <w:pPr>
        <w:pStyle w:val="a3"/>
        <w:numPr>
          <w:ilvl w:val="0"/>
          <w:numId w:val="23"/>
        </w:numPr>
        <w:tabs>
          <w:tab w:val="left" w:pos="284"/>
        </w:tabs>
        <w:spacing w:after="0" w:line="240" w:lineRule="auto"/>
        <w:ind w:left="0" w:firstLine="0"/>
        <w:rPr>
          <w:rFonts w:ascii="Times New Roman" w:hAnsi="Times New Roman" w:cs="Times New Roman"/>
          <w:sz w:val="24"/>
          <w:szCs w:val="24"/>
        </w:rPr>
      </w:pPr>
      <w:r w:rsidRPr="009A40FB">
        <w:rPr>
          <w:rFonts w:ascii="Times New Roman" w:hAnsi="Times New Roman" w:cs="Times New Roman"/>
          <w:sz w:val="24"/>
          <w:szCs w:val="24"/>
        </w:rPr>
        <w:t xml:space="preserve">использование неадекватных и даже предвзятых источников информации о </w:t>
      </w:r>
      <w:r w:rsidR="002D2373">
        <w:rPr>
          <w:rFonts w:ascii="Times New Roman" w:hAnsi="Times New Roman" w:cs="Times New Roman"/>
          <w:sz w:val="24"/>
          <w:szCs w:val="24"/>
        </w:rPr>
        <w:t>п</w:t>
      </w:r>
      <w:r w:rsidRPr="009A40FB">
        <w:rPr>
          <w:rFonts w:ascii="Times New Roman" w:hAnsi="Times New Roman" w:cs="Times New Roman"/>
          <w:sz w:val="24"/>
          <w:szCs w:val="24"/>
        </w:rPr>
        <w:t xml:space="preserve">рофессиях и получение искаженных представлений о них; </w:t>
      </w:r>
    </w:p>
    <w:p w:rsidR="009A40FB" w:rsidRPr="009A40FB" w:rsidRDefault="009A40FB" w:rsidP="008A0BFC">
      <w:pPr>
        <w:pStyle w:val="a3"/>
        <w:numPr>
          <w:ilvl w:val="0"/>
          <w:numId w:val="23"/>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неумение выделить главное и второстепенное в полученной информации и ее систематиз</w:t>
      </w:r>
      <w:r w:rsidR="00171FD4">
        <w:rPr>
          <w:rFonts w:ascii="Times New Roman" w:hAnsi="Times New Roman" w:cs="Times New Roman"/>
          <w:sz w:val="24"/>
          <w:szCs w:val="24"/>
        </w:rPr>
        <w:t>ировать</w:t>
      </w:r>
      <w:r w:rsidRPr="009A40FB">
        <w:rPr>
          <w:rFonts w:ascii="Times New Roman" w:hAnsi="Times New Roman" w:cs="Times New Roman"/>
          <w:sz w:val="24"/>
          <w:szCs w:val="24"/>
        </w:rPr>
        <w:t xml:space="preserve">; </w:t>
      </w:r>
    </w:p>
    <w:p w:rsidR="009A40FB" w:rsidRPr="009A40FB" w:rsidRDefault="009A40FB" w:rsidP="008A0BFC">
      <w:pPr>
        <w:pStyle w:val="a3"/>
        <w:numPr>
          <w:ilvl w:val="0"/>
          <w:numId w:val="23"/>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переоценка или недооценка отдельных индивидуально-психологических качеств при выборе профессии; </w:t>
      </w:r>
    </w:p>
    <w:p w:rsidR="009A40FB" w:rsidRPr="009A40FB" w:rsidRDefault="009A40FB" w:rsidP="008A0BFC">
      <w:pPr>
        <w:pStyle w:val="a3"/>
        <w:numPr>
          <w:ilvl w:val="0"/>
          <w:numId w:val="23"/>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неадекватная самооценка и неумение соотнести свои возможности с требованиями профессии; </w:t>
      </w:r>
    </w:p>
    <w:p w:rsidR="009A40FB" w:rsidRPr="009A40FB" w:rsidRDefault="009A40FB" w:rsidP="008A0BFC">
      <w:pPr>
        <w:pStyle w:val="a3"/>
        <w:numPr>
          <w:ilvl w:val="0"/>
          <w:numId w:val="23"/>
        </w:numPr>
        <w:tabs>
          <w:tab w:val="left" w:pos="284"/>
        </w:tabs>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 xml:space="preserve">неправильное понимание способностей; </w:t>
      </w:r>
    </w:p>
    <w:p w:rsidR="009A40FB" w:rsidRPr="009A40FB" w:rsidRDefault="009A40FB" w:rsidP="008A0BFC">
      <w:pPr>
        <w:pStyle w:val="a3"/>
        <w:numPr>
          <w:ilvl w:val="0"/>
          <w:numId w:val="23"/>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неверные представления о возможности развития профессионально важных качеств, о путях и способах освоения профессии; </w:t>
      </w:r>
    </w:p>
    <w:p w:rsidR="009A40FB" w:rsidRPr="009A40FB" w:rsidRDefault="009A40FB" w:rsidP="008A0BFC">
      <w:pPr>
        <w:pStyle w:val="a3"/>
        <w:numPr>
          <w:ilvl w:val="0"/>
          <w:numId w:val="23"/>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преобладание эмоциональных компонентов в процессе принятия решения; </w:t>
      </w:r>
    </w:p>
    <w:p w:rsidR="009A40FB" w:rsidRPr="009A40FB" w:rsidRDefault="009A40FB" w:rsidP="008A0BFC">
      <w:pPr>
        <w:pStyle w:val="a3"/>
        <w:numPr>
          <w:ilvl w:val="0"/>
          <w:numId w:val="23"/>
        </w:numPr>
        <w:tabs>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неумение и нежелание изменить решение при получении новых данных; </w:t>
      </w:r>
    </w:p>
    <w:p w:rsidR="009A40FB" w:rsidRPr="009A40FB" w:rsidRDefault="009A40FB" w:rsidP="008A0BFC">
      <w:pPr>
        <w:pStyle w:val="a3"/>
        <w:numPr>
          <w:ilvl w:val="0"/>
          <w:numId w:val="23"/>
        </w:numPr>
        <w:tabs>
          <w:tab w:val="left" w:pos="284"/>
        </w:tabs>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 xml:space="preserve">подчинение чужому, неправильному мнению; </w:t>
      </w:r>
    </w:p>
    <w:p w:rsidR="009A40FB" w:rsidRPr="009A40FB" w:rsidRDefault="009A40FB" w:rsidP="008A0BFC">
      <w:pPr>
        <w:pStyle w:val="a3"/>
        <w:numPr>
          <w:ilvl w:val="0"/>
          <w:numId w:val="23"/>
        </w:numPr>
        <w:tabs>
          <w:tab w:val="left" w:pos="284"/>
          <w:tab w:val="left" w:pos="851"/>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выбор профессии на основе симпатии к тем или иным личностным, непрофессиональным качествам представителей определенной профессии.</w:t>
      </w:r>
    </w:p>
    <w:p w:rsidR="009A40FB" w:rsidRPr="009A40FB" w:rsidRDefault="009A40FB" w:rsidP="00032388">
      <w:pPr>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lastRenderedPageBreak/>
        <w:t>В процессе формирования готовности старшеклассников</w:t>
      </w:r>
      <w:r w:rsidR="00056ACD">
        <w:rPr>
          <w:rFonts w:ascii="Times New Roman" w:hAnsi="Times New Roman" w:cs="Times New Roman"/>
          <w:sz w:val="24"/>
          <w:szCs w:val="24"/>
        </w:rPr>
        <w:t>, абитуриентов</w:t>
      </w:r>
      <w:r w:rsidRPr="009A40FB">
        <w:rPr>
          <w:rFonts w:ascii="Times New Roman" w:hAnsi="Times New Roman" w:cs="Times New Roman"/>
          <w:sz w:val="24"/>
          <w:szCs w:val="24"/>
        </w:rPr>
        <w:t xml:space="preserve"> к профессиональному самоопределению, необходима организация педагогической поддержки как системы средств, направленной на развитие субъектности оптанта. </w:t>
      </w:r>
    </w:p>
    <w:p w:rsidR="009A40FB" w:rsidRPr="009A40FB" w:rsidRDefault="009A40FB" w:rsidP="00032388">
      <w:pPr>
        <w:spacing w:after="0" w:line="240" w:lineRule="auto"/>
        <w:ind w:firstLine="708"/>
        <w:contextualSpacing/>
        <w:jc w:val="both"/>
        <w:rPr>
          <w:rFonts w:ascii="Times New Roman" w:hAnsi="Times New Roman" w:cs="Times New Roman"/>
          <w:sz w:val="24"/>
          <w:szCs w:val="24"/>
        </w:rPr>
      </w:pPr>
      <w:r w:rsidRPr="006F6E6D">
        <w:rPr>
          <w:rFonts w:ascii="Times New Roman" w:hAnsi="Times New Roman" w:cs="Times New Roman"/>
          <w:b/>
          <w:sz w:val="24"/>
          <w:szCs w:val="24"/>
        </w:rPr>
        <w:t xml:space="preserve">Принципы организации педагогического процесса, направленного на развитие готовности обучающихся к профессиональному самоопределению. </w:t>
      </w:r>
      <w:r w:rsidRPr="009A40FB">
        <w:rPr>
          <w:rFonts w:ascii="Times New Roman" w:hAnsi="Times New Roman" w:cs="Times New Roman"/>
          <w:sz w:val="24"/>
          <w:szCs w:val="24"/>
        </w:rPr>
        <w:t xml:space="preserve">Можно выделить </w:t>
      </w:r>
      <w:r w:rsidRPr="009A40FB">
        <w:rPr>
          <w:rFonts w:ascii="Times New Roman" w:hAnsi="Times New Roman" w:cs="Times New Roman"/>
          <w:i/>
          <w:sz w:val="24"/>
          <w:szCs w:val="24"/>
        </w:rPr>
        <w:t>общедидактические принципы</w:t>
      </w:r>
      <w:r w:rsidRPr="009A40FB">
        <w:rPr>
          <w:rFonts w:ascii="Times New Roman" w:hAnsi="Times New Roman" w:cs="Times New Roman"/>
          <w:sz w:val="24"/>
          <w:szCs w:val="24"/>
        </w:rPr>
        <w:t xml:space="preserve">, регламентирующие организацию и содержание работы по развитию готовности к профессиональному самоопределению, адаптированные к организации образовательного процесса обучающихся с ОВЗ и </w:t>
      </w:r>
      <w:r w:rsidRPr="009A40FB">
        <w:rPr>
          <w:rFonts w:ascii="Times New Roman" w:hAnsi="Times New Roman" w:cs="Times New Roman"/>
          <w:i/>
          <w:sz w:val="24"/>
          <w:szCs w:val="24"/>
        </w:rPr>
        <w:t>специальные принципы</w:t>
      </w:r>
      <w:r w:rsidRPr="009A40FB">
        <w:rPr>
          <w:rFonts w:ascii="Times New Roman" w:hAnsi="Times New Roman" w:cs="Times New Roman"/>
          <w:sz w:val="24"/>
          <w:szCs w:val="24"/>
        </w:rPr>
        <w:t>, отражающие специфику организации образовательного процесса в отношении учащихся с ограниченными возможностями здоровья.</w:t>
      </w:r>
    </w:p>
    <w:p w:rsidR="009A40FB" w:rsidRPr="006F6E6D" w:rsidRDefault="009A40FB" w:rsidP="009A40FB">
      <w:pPr>
        <w:spacing w:after="0" w:line="240" w:lineRule="auto"/>
        <w:contextualSpacing/>
        <w:jc w:val="both"/>
        <w:rPr>
          <w:rFonts w:ascii="Times New Roman" w:hAnsi="Times New Roman" w:cs="Times New Roman"/>
          <w:sz w:val="24"/>
          <w:szCs w:val="24"/>
          <w:u w:val="single"/>
        </w:rPr>
      </w:pPr>
      <w:r w:rsidRPr="006F6E6D">
        <w:rPr>
          <w:rFonts w:ascii="Times New Roman" w:hAnsi="Times New Roman" w:cs="Times New Roman"/>
          <w:sz w:val="24"/>
          <w:szCs w:val="24"/>
          <w:u w:val="single"/>
        </w:rPr>
        <w:t>1) общедидактические принципы:</w:t>
      </w:r>
    </w:p>
    <w:p w:rsidR="00056ACD" w:rsidRDefault="009A40FB" w:rsidP="008A0BFC">
      <w:pPr>
        <w:pStyle w:val="a3"/>
        <w:numPr>
          <w:ilvl w:val="0"/>
          <w:numId w:val="23"/>
        </w:numPr>
        <w:tabs>
          <w:tab w:val="left" w:pos="0"/>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принципы научного подхода к содержанию и организации работы; </w:t>
      </w:r>
    </w:p>
    <w:p w:rsidR="009A40FB" w:rsidRPr="009A40FB" w:rsidRDefault="009A40FB" w:rsidP="008A0BFC">
      <w:pPr>
        <w:pStyle w:val="a3"/>
        <w:numPr>
          <w:ilvl w:val="0"/>
          <w:numId w:val="23"/>
        </w:numPr>
        <w:tabs>
          <w:tab w:val="left" w:pos="0"/>
          <w:tab w:val="left" w:pos="284"/>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системности и последовательности формирования знаний и умений; </w:t>
      </w:r>
    </w:p>
    <w:p w:rsidR="009A40FB" w:rsidRPr="009A40FB" w:rsidRDefault="009A40FB" w:rsidP="008A0BFC">
      <w:pPr>
        <w:pStyle w:val="a3"/>
        <w:numPr>
          <w:ilvl w:val="0"/>
          <w:numId w:val="23"/>
        </w:numPr>
        <w:tabs>
          <w:tab w:val="left" w:pos="0"/>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 xml:space="preserve">сознательности и активности </w:t>
      </w:r>
      <w:r>
        <w:rPr>
          <w:rFonts w:ascii="Times New Roman" w:hAnsi="Times New Roman" w:cs="Times New Roman"/>
          <w:sz w:val="24"/>
          <w:szCs w:val="24"/>
        </w:rPr>
        <w:t>об</w:t>
      </w:r>
      <w:r w:rsidRPr="009A40FB">
        <w:rPr>
          <w:rFonts w:ascii="Times New Roman" w:hAnsi="Times New Roman" w:cs="Times New Roman"/>
          <w:sz w:val="24"/>
          <w:szCs w:val="24"/>
        </w:rPr>
        <w:t>уча</w:t>
      </w:r>
      <w:r>
        <w:rPr>
          <w:rFonts w:ascii="Times New Roman" w:hAnsi="Times New Roman" w:cs="Times New Roman"/>
          <w:sz w:val="24"/>
          <w:szCs w:val="24"/>
        </w:rPr>
        <w:t>ю</w:t>
      </w:r>
      <w:r w:rsidRPr="009A40FB">
        <w:rPr>
          <w:rFonts w:ascii="Times New Roman" w:hAnsi="Times New Roman" w:cs="Times New Roman"/>
          <w:sz w:val="24"/>
          <w:szCs w:val="24"/>
        </w:rPr>
        <w:t xml:space="preserve">щихся; </w:t>
      </w:r>
    </w:p>
    <w:p w:rsidR="009A40FB" w:rsidRPr="009A40FB" w:rsidRDefault="009A40FB" w:rsidP="008A0BFC">
      <w:pPr>
        <w:pStyle w:val="a3"/>
        <w:numPr>
          <w:ilvl w:val="0"/>
          <w:numId w:val="23"/>
        </w:numPr>
        <w:tabs>
          <w:tab w:val="left" w:pos="0"/>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 xml:space="preserve">доступности образовательного процесса; </w:t>
      </w:r>
    </w:p>
    <w:p w:rsidR="009A40FB" w:rsidRPr="009A40FB" w:rsidRDefault="009A40FB" w:rsidP="006F6E6D">
      <w:pPr>
        <w:pStyle w:val="a3"/>
        <w:numPr>
          <w:ilvl w:val="0"/>
          <w:numId w:val="23"/>
        </w:numPr>
        <w:tabs>
          <w:tab w:val="left" w:pos="0"/>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 xml:space="preserve">прочности и действенности знаний и умений; </w:t>
      </w:r>
    </w:p>
    <w:p w:rsidR="009A40FB" w:rsidRPr="009A40FB" w:rsidRDefault="009A40FB" w:rsidP="006F6E6D">
      <w:pPr>
        <w:pStyle w:val="a3"/>
        <w:numPr>
          <w:ilvl w:val="0"/>
          <w:numId w:val="23"/>
        </w:numPr>
        <w:tabs>
          <w:tab w:val="left" w:pos="0"/>
          <w:tab w:val="left" w:pos="284"/>
          <w:tab w:val="left" w:pos="1560"/>
        </w:tabs>
        <w:spacing w:after="0" w:line="240" w:lineRule="auto"/>
        <w:ind w:left="0" w:firstLine="0"/>
        <w:jc w:val="both"/>
        <w:rPr>
          <w:rFonts w:ascii="Times New Roman" w:hAnsi="Times New Roman" w:cs="Times New Roman"/>
          <w:sz w:val="24"/>
          <w:szCs w:val="24"/>
        </w:rPr>
      </w:pPr>
      <w:r w:rsidRPr="009A40FB">
        <w:rPr>
          <w:rFonts w:ascii="Times New Roman" w:hAnsi="Times New Roman" w:cs="Times New Roman"/>
          <w:sz w:val="24"/>
          <w:szCs w:val="24"/>
        </w:rPr>
        <w:t xml:space="preserve">взаимосвязи процесса развития готовности к профессиональному самоопределению с реальным процессом профессионального самоопределения; </w:t>
      </w:r>
    </w:p>
    <w:p w:rsidR="009A40FB" w:rsidRPr="009A40FB" w:rsidRDefault="009A40FB" w:rsidP="006F6E6D">
      <w:pPr>
        <w:pStyle w:val="a3"/>
        <w:numPr>
          <w:ilvl w:val="0"/>
          <w:numId w:val="23"/>
        </w:numPr>
        <w:tabs>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 xml:space="preserve">наглядности; </w:t>
      </w:r>
    </w:p>
    <w:p w:rsidR="009A40FB" w:rsidRPr="009A40FB" w:rsidRDefault="009A40FB" w:rsidP="006F6E6D">
      <w:pPr>
        <w:pStyle w:val="a3"/>
        <w:numPr>
          <w:ilvl w:val="0"/>
          <w:numId w:val="23"/>
        </w:numPr>
        <w:tabs>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открытости;</w:t>
      </w:r>
    </w:p>
    <w:p w:rsidR="009A40FB" w:rsidRPr="009A40FB" w:rsidRDefault="009A40FB" w:rsidP="006F6E6D">
      <w:pPr>
        <w:pStyle w:val="a3"/>
        <w:numPr>
          <w:ilvl w:val="0"/>
          <w:numId w:val="23"/>
        </w:numPr>
        <w:tabs>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свободы выбора;</w:t>
      </w:r>
    </w:p>
    <w:p w:rsidR="009A40FB" w:rsidRPr="009A40FB" w:rsidRDefault="009A40FB" w:rsidP="006F6E6D">
      <w:pPr>
        <w:pStyle w:val="a3"/>
        <w:numPr>
          <w:ilvl w:val="0"/>
          <w:numId w:val="23"/>
        </w:numPr>
        <w:tabs>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динамичности;</w:t>
      </w:r>
    </w:p>
    <w:p w:rsidR="009A40FB" w:rsidRPr="009A40FB" w:rsidRDefault="009A40FB" w:rsidP="008A0BFC">
      <w:pPr>
        <w:pStyle w:val="a3"/>
        <w:numPr>
          <w:ilvl w:val="0"/>
          <w:numId w:val="23"/>
        </w:numPr>
        <w:tabs>
          <w:tab w:val="left" w:pos="284"/>
        </w:tabs>
        <w:spacing w:after="0" w:line="240" w:lineRule="auto"/>
        <w:jc w:val="both"/>
        <w:rPr>
          <w:rFonts w:ascii="Times New Roman" w:hAnsi="Times New Roman" w:cs="Times New Roman"/>
          <w:sz w:val="24"/>
          <w:szCs w:val="24"/>
        </w:rPr>
      </w:pPr>
      <w:r w:rsidRPr="009A40FB">
        <w:rPr>
          <w:rFonts w:ascii="Times New Roman" w:hAnsi="Times New Roman" w:cs="Times New Roman"/>
          <w:sz w:val="24"/>
          <w:szCs w:val="24"/>
        </w:rPr>
        <w:t>индивидуализации;</w:t>
      </w:r>
    </w:p>
    <w:p w:rsidR="009A40FB" w:rsidRPr="006F6E6D" w:rsidRDefault="009A40FB" w:rsidP="008A0BFC">
      <w:pPr>
        <w:tabs>
          <w:tab w:val="left" w:pos="284"/>
        </w:tabs>
        <w:spacing w:after="0" w:line="240" w:lineRule="auto"/>
        <w:contextualSpacing/>
        <w:jc w:val="both"/>
        <w:rPr>
          <w:rFonts w:ascii="Times New Roman" w:hAnsi="Times New Roman" w:cs="Times New Roman"/>
          <w:sz w:val="24"/>
          <w:szCs w:val="24"/>
          <w:u w:val="single"/>
        </w:rPr>
      </w:pPr>
      <w:r w:rsidRPr="006F6E6D">
        <w:rPr>
          <w:rFonts w:ascii="Times New Roman" w:hAnsi="Times New Roman" w:cs="Times New Roman"/>
          <w:sz w:val="24"/>
          <w:szCs w:val="24"/>
          <w:u w:val="single"/>
        </w:rPr>
        <w:t>2) специальные принципы:</w:t>
      </w:r>
    </w:p>
    <w:p w:rsidR="00056ACD" w:rsidRDefault="009A40FB" w:rsidP="008A0BFC">
      <w:pPr>
        <w:pStyle w:val="a3"/>
        <w:numPr>
          <w:ilvl w:val="0"/>
          <w:numId w:val="24"/>
        </w:numPr>
        <w:tabs>
          <w:tab w:val="left" w:pos="284"/>
        </w:tabs>
        <w:spacing w:after="0" w:line="240" w:lineRule="auto"/>
        <w:ind w:left="426" w:hanging="426"/>
        <w:jc w:val="both"/>
        <w:rPr>
          <w:rFonts w:ascii="Times New Roman" w:hAnsi="Times New Roman" w:cs="Times New Roman"/>
          <w:sz w:val="24"/>
          <w:szCs w:val="24"/>
        </w:rPr>
      </w:pPr>
      <w:r w:rsidRPr="00056ACD">
        <w:rPr>
          <w:rFonts w:ascii="Times New Roman" w:hAnsi="Times New Roman" w:cs="Times New Roman"/>
          <w:sz w:val="24"/>
          <w:szCs w:val="24"/>
        </w:rPr>
        <w:t xml:space="preserve">принципы комплексного подхода; </w:t>
      </w:r>
    </w:p>
    <w:p w:rsidR="00056ACD" w:rsidRDefault="009A40FB" w:rsidP="008A0BFC">
      <w:pPr>
        <w:pStyle w:val="a3"/>
        <w:numPr>
          <w:ilvl w:val="0"/>
          <w:numId w:val="24"/>
        </w:numPr>
        <w:tabs>
          <w:tab w:val="left" w:pos="284"/>
        </w:tabs>
        <w:spacing w:after="0" w:line="240" w:lineRule="auto"/>
        <w:ind w:left="426" w:hanging="426"/>
        <w:jc w:val="both"/>
        <w:rPr>
          <w:rFonts w:ascii="Times New Roman" w:hAnsi="Times New Roman" w:cs="Times New Roman"/>
          <w:sz w:val="24"/>
          <w:szCs w:val="24"/>
        </w:rPr>
      </w:pPr>
      <w:r w:rsidRPr="00056ACD">
        <w:rPr>
          <w:rFonts w:ascii="Times New Roman" w:hAnsi="Times New Roman" w:cs="Times New Roman"/>
          <w:sz w:val="24"/>
          <w:szCs w:val="24"/>
        </w:rPr>
        <w:t xml:space="preserve">превентивной направленности педагогических воздействий; </w:t>
      </w:r>
    </w:p>
    <w:p w:rsidR="009A40FB" w:rsidRPr="00056ACD" w:rsidRDefault="009A40FB" w:rsidP="008A0BFC">
      <w:pPr>
        <w:pStyle w:val="a3"/>
        <w:numPr>
          <w:ilvl w:val="0"/>
          <w:numId w:val="24"/>
        </w:numPr>
        <w:tabs>
          <w:tab w:val="left" w:pos="284"/>
        </w:tabs>
        <w:spacing w:after="0" w:line="240" w:lineRule="auto"/>
        <w:ind w:left="426" w:hanging="426"/>
        <w:jc w:val="both"/>
        <w:rPr>
          <w:rFonts w:ascii="Times New Roman" w:hAnsi="Times New Roman" w:cs="Times New Roman"/>
          <w:sz w:val="24"/>
          <w:szCs w:val="24"/>
        </w:rPr>
      </w:pPr>
      <w:r w:rsidRPr="00056ACD">
        <w:rPr>
          <w:rFonts w:ascii="Times New Roman" w:hAnsi="Times New Roman" w:cs="Times New Roman"/>
          <w:sz w:val="24"/>
          <w:szCs w:val="24"/>
        </w:rPr>
        <w:t xml:space="preserve">онтогенетической направленности; </w:t>
      </w:r>
    </w:p>
    <w:p w:rsidR="009A40FB" w:rsidRPr="009A40FB" w:rsidRDefault="009A40FB" w:rsidP="008A0BFC">
      <w:pPr>
        <w:pStyle w:val="a3"/>
        <w:numPr>
          <w:ilvl w:val="0"/>
          <w:numId w:val="24"/>
        </w:numPr>
        <w:tabs>
          <w:tab w:val="left" w:pos="284"/>
        </w:tabs>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 xml:space="preserve">саморазвивающейся направленности; </w:t>
      </w:r>
    </w:p>
    <w:p w:rsidR="009A40FB" w:rsidRPr="009A40FB" w:rsidRDefault="009A40FB" w:rsidP="008A0BFC">
      <w:pPr>
        <w:pStyle w:val="a3"/>
        <w:numPr>
          <w:ilvl w:val="0"/>
          <w:numId w:val="24"/>
        </w:numPr>
        <w:tabs>
          <w:tab w:val="left" w:pos="284"/>
        </w:tabs>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 xml:space="preserve">антропоцентрической направленности; </w:t>
      </w:r>
    </w:p>
    <w:p w:rsidR="009A40FB" w:rsidRPr="009A40FB" w:rsidRDefault="009A40FB" w:rsidP="008A0BFC">
      <w:pPr>
        <w:pStyle w:val="a3"/>
        <w:numPr>
          <w:ilvl w:val="0"/>
          <w:numId w:val="24"/>
        </w:numPr>
        <w:tabs>
          <w:tab w:val="left" w:pos="284"/>
        </w:tabs>
        <w:spacing w:after="0" w:line="240" w:lineRule="auto"/>
        <w:ind w:left="426" w:hanging="426"/>
        <w:jc w:val="both"/>
        <w:rPr>
          <w:rFonts w:ascii="Times New Roman" w:hAnsi="Times New Roman" w:cs="Times New Roman"/>
          <w:sz w:val="24"/>
          <w:szCs w:val="24"/>
        </w:rPr>
      </w:pPr>
      <w:r w:rsidRPr="009A40FB">
        <w:rPr>
          <w:rFonts w:ascii="Times New Roman" w:hAnsi="Times New Roman" w:cs="Times New Roman"/>
          <w:sz w:val="24"/>
          <w:szCs w:val="24"/>
        </w:rPr>
        <w:t>оптимизма и уверенности в собственных силах.</w:t>
      </w:r>
    </w:p>
    <w:p w:rsidR="00B021A4" w:rsidRPr="00B021A4" w:rsidRDefault="009A40FB" w:rsidP="006F6E6D">
      <w:pPr>
        <w:spacing w:after="0" w:line="240" w:lineRule="auto"/>
        <w:ind w:firstLine="426"/>
        <w:contextualSpacing/>
        <w:jc w:val="both"/>
        <w:rPr>
          <w:rFonts w:ascii="Times New Roman" w:hAnsi="Times New Roman" w:cs="Times New Roman"/>
          <w:sz w:val="24"/>
          <w:szCs w:val="24"/>
        </w:rPr>
      </w:pPr>
      <w:r w:rsidRPr="009A40FB">
        <w:rPr>
          <w:rFonts w:ascii="Times New Roman" w:hAnsi="Times New Roman" w:cs="Times New Roman"/>
          <w:sz w:val="24"/>
          <w:szCs w:val="24"/>
        </w:rPr>
        <w:t>Перечисленные принципы позволяют учесть современные требования к образовательному процессу в целом и к образовательному процессу обучающихся с ОВЗ в частности, эффективно вести работу по развитию готовности к профессиональному самоопределению молодежи данной категории.</w:t>
      </w:r>
    </w:p>
    <w:p w:rsidR="00B021A4" w:rsidRPr="000874D2" w:rsidRDefault="00B021A4" w:rsidP="000874D2">
      <w:pPr>
        <w:spacing w:after="0" w:line="240" w:lineRule="auto"/>
        <w:ind w:firstLine="426"/>
        <w:contextualSpacing/>
        <w:jc w:val="both"/>
        <w:rPr>
          <w:rFonts w:ascii="Times New Roman" w:hAnsi="Times New Roman" w:cs="Times New Roman"/>
          <w:i/>
          <w:sz w:val="24"/>
          <w:szCs w:val="24"/>
        </w:rPr>
      </w:pPr>
      <w:r w:rsidRPr="000874D2">
        <w:rPr>
          <w:rFonts w:ascii="Times New Roman" w:hAnsi="Times New Roman" w:cs="Times New Roman"/>
          <w:i/>
          <w:sz w:val="24"/>
          <w:szCs w:val="24"/>
        </w:rPr>
        <w:t>Рассмотрим некоторые активизирующие методики, используемые для самоопределения.</w:t>
      </w:r>
    </w:p>
    <w:p w:rsidR="00B021A4" w:rsidRPr="00B021A4" w:rsidRDefault="000874D2" w:rsidP="00B021A4">
      <w:pPr>
        <w:tabs>
          <w:tab w:val="left" w:pos="567"/>
          <w:tab w:val="left" w:pos="1134"/>
        </w:tabs>
        <w:spacing w:after="0" w:line="240" w:lineRule="auto"/>
        <w:ind w:right="-57"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B021A4" w:rsidRPr="00B021A4">
        <w:rPr>
          <w:rFonts w:ascii="Times New Roman" w:hAnsi="Times New Roman" w:cs="Times New Roman"/>
          <w:sz w:val="24"/>
          <w:szCs w:val="24"/>
        </w:rPr>
        <w:t xml:space="preserve">езапкина </w:t>
      </w:r>
      <w:r>
        <w:rPr>
          <w:rFonts w:ascii="Times New Roman" w:hAnsi="Times New Roman" w:cs="Times New Roman"/>
          <w:sz w:val="24"/>
          <w:szCs w:val="24"/>
        </w:rPr>
        <w:t xml:space="preserve">Г.В. </w:t>
      </w:r>
      <w:r w:rsidR="00B021A4" w:rsidRPr="00B021A4">
        <w:rPr>
          <w:rFonts w:ascii="Times New Roman" w:hAnsi="Times New Roman" w:cs="Times New Roman"/>
          <w:sz w:val="24"/>
          <w:szCs w:val="24"/>
        </w:rPr>
        <w:t xml:space="preserve">предлагает следующую программу профессионального самоопределения подростков, где выделяются следующие темы: </w:t>
      </w:r>
    </w:p>
    <w:p w:rsidR="00B021A4" w:rsidRP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1) что я знаю о своих возможностях; </w:t>
      </w:r>
    </w:p>
    <w:p w:rsidR="00B021A4" w:rsidRPr="00560985"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2) свойства нервной системы; темперамент; </w:t>
      </w:r>
    </w:p>
    <w:p w:rsidR="00B021A4" w:rsidRPr="00560985"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3) особенности мышления; </w:t>
      </w:r>
    </w:p>
    <w:p w:rsidR="00B021A4" w:rsidRPr="00560985"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4) память и внимание;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5) эмоциональное состояние и приемы саморегуляции;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6) что такое характер; «Необитаемый остров» (тренинг для выработки навыков социально приемлемого поведения);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7) склонности и интересы в выборе профессии: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8) что я знаю о мире профессий;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9) ошибки в выборе профессии;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10) способности и профессиональная пригодность;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11) личный профессиональный план; </w:t>
      </w:r>
    </w:p>
    <w:p w:rsidR="00B021A4" w:rsidRP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12) навыки самопрезентации.</w:t>
      </w:r>
    </w:p>
    <w:p w:rsidR="00B021A4" w:rsidRDefault="000874D2"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B021A4" w:rsidRPr="00B021A4">
        <w:rPr>
          <w:rFonts w:ascii="Times New Roman" w:hAnsi="Times New Roman" w:cs="Times New Roman"/>
          <w:sz w:val="24"/>
          <w:szCs w:val="24"/>
        </w:rPr>
        <w:t xml:space="preserve">Махаева </w:t>
      </w:r>
      <w:r>
        <w:rPr>
          <w:rFonts w:ascii="Times New Roman" w:hAnsi="Times New Roman" w:cs="Times New Roman"/>
          <w:sz w:val="24"/>
          <w:szCs w:val="24"/>
        </w:rPr>
        <w:t xml:space="preserve">О.А. </w:t>
      </w:r>
      <w:r w:rsidR="00B021A4" w:rsidRPr="00B021A4">
        <w:rPr>
          <w:rFonts w:ascii="Times New Roman" w:hAnsi="Times New Roman" w:cs="Times New Roman"/>
          <w:sz w:val="24"/>
          <w:szCs w:val="24"/>
        </w:rPr>
        <w:t xml:space="preserve">и Григорьева </w:t>
      </w:r>
      <w:r>
        <w:rPr>
          <w:rFonts w:ascii="Times New Roman" w:hAnsi="Times New Roman" w:cs="Times New Roman"/>
          <w:sz w:val="24"/>
          <w:szCs w:val="24"/>
        </w:rPr>
        <w:t xml:space="preserve">Е.Е. </w:t>
      </w:r>
      <w:r w:rsidR="00B021A4" w:rsidRPr="00B021A4">
        <w:rPr>
          <w:rFonts w:ascii="Times New Roman" w:hAnsi="Times New Roman" w:cs="Times New Roman"/>
          <w:sz w:val="24"/>
          <w:szCs w:val="24"/>
        </w:rPr>
        <w:t xml:space="preserve">предлагают практический курс «Я выбираю профессию», включающий следующие занятия: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1) давайте познакомимся (беседа, знакомство с программой, упражнения);</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2) кто я, или что я думаю о себе;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3) мир профессий</w:t>
      </w:r>
      <w:r>
        <w:rPr>
          <w:rFonts w:ascii="Times New Roman" w:hAnsi="Times New Roman" w:cs="Times New Roman"/>
          <w:sz w:val="24"/>
          <w:szCs w:val="24"/>
        </w:rPr>
        <w:t xml:space="preserve"> и </w:t>
      </w:r>
      <w:r w:rsidRPr="00B021A4">
        <w:rPr>
          <w:rFonts w:ascii="Times New Roman" w:hAnsi="Times New Roman" w:cs="Times New Roman"/>
          <w:sz w:val="24"/>
          <w:szCs w:val="24"/>
        </w:rPr>
        <w:t xml:space="preserve">4 дороги, которые мы выбираем;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4) на пути к профессиональной цели;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5) гамма способностей;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6) влияние темперамента на профессиональное самоопределение;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7) мир профессий и твое место в нем;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8) типичные ошибки при выборе профессии;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9) стратегия выбора профессии;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10) мои личные и профессиональные планы;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11) перспективы твоего профессионального старта; </w:t>
      </w:r>
    </w:p>
    <w:p w:rsidR="00B021A4" w:rsidRP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12) итоговое занятие.</w:t>
      </w:r>
    </w:p>
    <w:p w:rsidR="00B021A4" w:rsidRDefault="00B021A4" w:rsidP="00B021A4">
      <w:pPr>
        <w:tabs>
          <w:tab w:val="left" w:pos="567"/>
          <w:tab w:val="left" w:pos="1134"/>
        </w:tabs>
        <w:spacing w:after="0" w:line="240" w:lineRule="auto"/>
        <w:ind w:right="-57" w:firstLine="709"/>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Чернявская </w:t>
      </w:r>
      <w:r w:rsidR="00362B46">
        <w:rPr>
          <w:rFonts w:ascii="Times New Roman" w:hAnsi="Times New Roman" w:cs="Times New Roman"/>
          <w:sz w:val="24"/>
          <w:szCs w:val="24"/>
        </w:rPr>
        <w:t xml:space="preserve">А.П. </w:t>
      </w:r>
      <w:r w:rsidRPr="00B021A4">
        <w:rPr>
          <w:rFonts w:ascii="Times New Roman" w:hAnsi="Times New Roman" w:cs="Times New Roman"/>
          <w:sz w:val="24"/>
          <w:szCs w:val="24"/>
        </w:rPr>
        <w:t xml:space="preserve">предлагает программу формирования профессиональной зрелости, где выделяются следующие темы: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1) психологическая суть жизненного и профессионального самоопределения;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2) межличностное взаимодействие;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3) развитие умений по принятию решения;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4) эмоциональное отношение к выбору профессии;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5) умение учитывать сильные и слабые стороны своих способностей;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6) роль жизненных ценностей при выборе профессии; </w:t>
      </w:r>
    </w:p>
    <w:p w:rsidR="00B021A4" w:rsidRDefault="00B021A4" w:rsidP="007F77B3">
      <w:pPr>
        <w:tabs>
          <w:tab w:val="left" w:pos="567"/>
          <w:tab w:val="left" w:pos="1134"/>
        </w:tabs>
        <w:spacing w:after="0" w:line="240" w:lineRule="auto"/>
        <w:ind w:left="1134"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7) умение учитывать сильные и слабые стороны своей личности при выборе профессии;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8) планирование профессионального пути; </w:t>
      </w:r>
    </w:p>
    <w:p w:rsidR="00C87F45"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 xml:space="preserve">9) применение полученных знаний в решении ситуации выбора профессии; </w:t>
      </w:r>
    </w:p>
    <w:p w:rsidR="00B021A4" w:rsidRP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21A4" w:rsidRPr="00B021A4">
        <w:rPr>
          <w:rFonts w:ascii="Times New Roman" w:hAnsi="Times New Roman" w:cs="Times New Roman"/>
          <w:sz w:val="24"/>
          <w:szCs w:val="24"/>
        </w:rPr>
        <w:t>10) профессиональная зрелость.</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sidR="00B021A4" w:rsidRPr="00B021A4">
        <w:rPr>
          <w:rFonts w:ascii="Times New Roman" w:hAnsi="Times New Roman" w:cs="Times New Roman"/>
          <w:sz w:val="24"/>
          <w:szCs w:val="24"/>
        </w:rPr>
        <w:t>Интересную программу профориентационной работы предлагает Митина</w:t>
      </w:r>
      <w:r>
        <w:rPr>
          <w:rFonts w:ascii="Times New Roman" w:hAnsi="Times New Roman" w:cs="Times New Roman"/>
          <w:sz w:val="24"/>
          <w:szCs w:val="24"/>
        </w:rPr>
        <w:t xml:space="preserve"> Л.М. </w:t>
      </w:r>
      <w:r w:rsidR="00B021A4" w:rsidRPr="00B021A4">
        <w:rPr>
          <w:rFonts w:ascii="Times New Roman" w:hAnsi="Times New Roman" w:cs="Times New Roman"/>
          <w:sz w:val="24"/>
          <w:szCs w:val="24"/>
        </w:rPr>
        <w:t xml:space="preserve">с сотрудниками. В целом делается верный акцент не столько на развитие «знаний-умений-навыков», сколько на «личностные характеристики будущего работника». Предлагается тренинг-семинар, включающий: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1.</w:t>
      </w:r>
      <w:r w:rsidR="00C87F45">
        <w:rPr>
          <w:rFonts w:ascii="Times New Roman" w:hAnsi="Times New Roman" w:cs="Times New Roman"/>
          <w:sz w:val="24"/>
          <w:szCs w:val="24"/>
        </w:rPr>
        <w:t xml:space="preserve"> </w:t>
      </w:r>
      <w:r>
        <w:rPr>
          <w:rFonts w:ascii="Times New Roman" w:hAnsi="Times New Roman" w:cs="Times New Roman"/>
          <w:sz w:val="24"/>
          <w:szCs w:val="24"/>
        </w:rPr>
        <w:t>к</w:t>
      </w:r>
      <w:r w:rsidR="00B021A4" w:rsidRPr="00B021A4">
        <w:rPr>
          <w:rFonts w:ascii="Times New Roman" w:hAnsi="Times New Roman" w:cs="Times New Roman"/>
          <w:sz w:val="24"/>
          <w:szCs w:val="24"/>
        </w:rPr>
        <w:t xml:space="preserve">раткий курс «В поисках своего призвания»;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2. п</w:t>
      </w:r>
      <w:r w:rsidR="00B021A4" w:rsidRPr="00B021A4">
        <w:rPr>
          <w:rFonts w:ascii="Times New Roman" w:hAnsi="Times New Roman" w:cs="Times New Roman"/>
          <w:sz w:val="24"/>
          <w:szCs w:val="24"/>
        </w:rPr>
        <w:t>рактический кур</w:t>
      </w:r>
      <w:r>
        <w:rPr>
          <w:rFonts w:ascii="Times New Roman" w:hAnsi="Times New Roman" w:cs="Times New Roman"/>
          <w:sz w:val="24"/>
          <w:szCs w:val="24"/>
        </w:rPr>
        <w:t>с «В поисках своего призвания»;</w:t>
      </w:r>
      <w:r w:rsidR="00B021A4" w:rsidRPr="00B021A4">
        <w:rPr>
          <w:rFonts w:ascii="Times New Roman" w:hAnsi="Times New Roman" w:cs="Times New Roman"/>
          <w:sz w:val="24"/>
          <w:szCs w:val="24"/>
        </w:rPr>
        <w:t xml:space="preserve"> </w:t>
      </w:r>
    </w:p>
    <w:p w:rsidR="001E310A"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3. т</w:t>
      </w:r>
      <w:r w:rsidR="00B021A4" w:rsidRPr="00B021A4">
        <w:rPr>
          <w:rFonts w:ascii="Times New Roman" w:hAnsi="Times New Roman" w:cs="Times New Roman"/>
          <w:sz w:val="24"/>
          <w:szCs w:val="24"/>
        </w:rPr>
        <w:t xml:space="preserve">ренинг профессионального самоопределения. </w:t>
      </w:r>
    </w:p>
    <w:p w:rsidR="00B021A4" w:rsidRP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sidR="00B021A4" w:rsidRPr="00B021A4">
        <w:rPr>
          <w:rFonts w:ascii="Times New Roman" w:hAnsi="Times New Roman" w:cs="Times New Roman"/>
          <w:sz w:val="24"/>
          <w:szCs w:val="24"/>
        </w:rPr>
        <w:t xml:space="preserve">Ниже представлены названия тем по всем этим блокам. </w:t>
      </w:r>
    </w:p>
    <w:p w:rsidR="00B021A4" w:rsidRDefault="00C87F45"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b/>
          <w:i/>
          <w:sz w:val="24"/>
          <w:szCs w:val="24"/>
        </w:rPr>
        <w:tab/>
      </w:r>
      <w:r w:rsidR="00B021A4" w:rsidRPr="001E310A">
        <w:rPr>
          <w:rFonts w:ascii="Times New Roman" w:hAnsi="Times New Roman" w:cs="Times New Roman"/>
          <w:b/>
          <w:i/>
          <w:sz w:val="24"/>
          <w:szCs w:val="24"/>
        </w:rPr>
        <w:t>Краткий курс «В поисках своего призвания»</w:t>
      </w:r>
      <w:r w:rsidR="00B021A4" w:rsidRPr="00B021A4">
        <w:rPr>
          <w:rFonts w:ascii="Times New Roman" w:hAnsi="Times New Roman" w:cs="Times New Roman"/>
          <w:sz w:val="24"/>
          <w:szCs w:val="24"/>
        </w:rPr>
        <w:t xml:space="preserve">: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1) п</w:t>
      </w:r>
      <w:r w:rsidR="00B021A4" w:rsidRPr="00B021A4">
        <w:rPr>
          <w:rFonts w:ascii="Times New Roman" w:hAnsi="Times New Roman" w:cs="Times New Roman"/>
          <w:sz w:val="24"/>
          <w:szCs w:val="24"/>
        </w:rPr>
        <w:t xml:space="preserve">рофессиональное самоопределение – одна из главных возрастных задач подростков;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2) с</w:t>
      </w:r>
      <w:r w:rsidR="00B021A4" w:rsidRPr="00B021A4">
        <w:rPr>
          <w:rFonts w:ascii="Times New Roman" w:hAnsi="Times New Roman" w:cs="Times New Roman"/>
          <w:sz w:val="24"/>
          <w:szCs w:val="24"/>
        </w:rPr>
        <w:t xml:space="preserve">амоанализ профессиональных предпочтений учащихся;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3) с</w:t>
      </w:r>
      <w:r w:rsidR="00B021A4" w:rsidRPr="00B021A4">
        <w:rPr>
          <w:rFonts w:ascii="Times New Roman" w:hAnsi="Times New Roman" w:cs="Times New Roman"/>
          <w:sz w:val="24"/>
          <w:szCs w:val="24"/>
        </w:rPr>
        <w:t xml:space="preserve">пособности и темперамент как наиболее значимые индивидуальные характеристики в процессе профессионального самоопределения;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4) с</w:t>
      </w:r>
      <w:r w:rsidR="00B021A4" w:rsidRPr="00B021A4">
        <w:rPr>
          <w:rFonts w:ascii="Times New Roman" w:hAnsi="Times New Roman" w:cs="Times New Roman"/>
          <w:sz w:val="24"/>
          <w:szCs w:val="24"/>
        </w:rPr>
        <w:t xml:space="preserve">тратегии успеха и препятствия. Мешающие реализовать профессиональные замыслы человека; </w:t>
      </w:r>
    </w:p>
    <w:p w:rsidR="00B021A4" w:rsidRP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5) у</w:t>
      </w:r>
      <w:r w:rsidR="00B021A4" w:rsidRPr="00B021A4">
        <w:rPr>
          <w:rFonts w:ascii="Times New Roman" w:hAnsi="Times New Roman" w:cs="Times New Roman"/>
          <w:sz w:val="24"/>
          <w:szCs w:val="24"/>
        </w:rPr>
        <w:t>чебно-профессиональное пространство города.</w:t>
      </w:r>
    </w:p>
    <w:p w:rsidR="00C87F45" w:rsidRDefault="00C87F45" w:rsidP="001B042F">
      <w:pPr>
        <w:tabs>
          <w:tab w:val="left" w:pos="567"/>
          <w:tab w:val="left" w:pos="1134"/>
        </w:tabs>
        <w:spacing w:after="0" w:line="240" w:lineRule="auto"/>
        <w:ind w:right="-57"/>
        <w:contextualSpacing/>
        <w:jc w:val="both"/>
        <w:rPr>
          <w:rFonts w:ascii="Times New Roman" w:hAnsi="Times New Roman" w:cs="Times New Roman"/>
          <w:b/>
          <w:i/>
          <w:sz w:val="24"/>
          <w:szCs w:val="24"/>
        </w:rPr>
      </w:pPr>
    </w:p>
    <w:p w:rsidR="00B021A4" w:rsidRPr="001E310A" w:rsidRDefault="00C87F45" w:rsidP="001B042F">
      <w:pPr>
        <w:tabs>
          <w:tab w:val="left" w:pos="567"/>
          <w:tab w:val="left" w:pos="1134"/>
        </w:tabs>
        <w:spacing w:after="0" w:line="240" w:lineRule="auto"/>
        <w:ind w:right="-57"/>
        <w:contextualSpacing/>
        <w:jc w:val="both"/>
        <w:rPr>
          <w:rFonts w:ascii="Times New Roman" w:hAnsi="Times New Roman" w:cs="Times New Roman"/>
          <w:b/>
          <w:i/>
          <w:sz w:val="24"/>
          <w:szCs w:val="24"/>
        </w:rPr>
      </w:pPr>
      <w:r>
        <w:rPr>
          <w:rFonts w:ascii="Times New Roman" w:hAnsi="Times New Roman" w:cs="Times New Roman"/>
          <w:b/>
          <w:i/>
          <w:sz w:val="24"/>
          <w:szCs w:val="24"/>
        </w:rPr>
        <w:tab/>
      </w:r>
      <w:r w:rsidR="00B021A4" w:rsidRPr="001E310A">
        <w:rPr>
          <w:rFonts w:ascii="Times New Roman" w:hAnsi="Times New Roman" w:cs="Times New Roman"/>
          <w:b/>
          <w:i/>
          <w:sz w:val="24"/>
          <w:szCs w:val="24"/>
        </w:rPr>
        <w:t xml:space="preserve">Практический курс «В поисках своего призвания»: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1) </w:t>
      </w:r>
      <w:r w:rsidR="001E310A">
        <w:rPr>
          <w:rFonts w:ascii="Times New Roman" w:hAnsi="Times New Roman" w:cs="Times New Roman"/>
          <w:sz w:val="24"/>
          <w:szCs w:val="24"/>
        </w:rPr>
        <w:t>д</w:t>
      </w:r>
      <w:r w:rsidRPr="00B021A4">
        <w:rPr>
          <w:rFonts w:ascii="Times New Roman" w:hAnsi="Times New Roman" w:cs="Times New Roman"/>
          <w:sz w:val="24"/>
          <w:szCs w:val="24"/>
        </w:rPr>
        <w:t xml:space="preserve">авайте познакомимся!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2) </w:t>
      </w:r>
      <w:r w:rsidR="001E310A">
        <w:rPr>
          <w:rFonts w:ascii="Times New Roman" w:hAnsi="Times New Roman" w:cs="Times New Roman"/>
          <w:sz w:val="24"/>
          <w:szCs w:val="24"/>
        </w:rPr>
        <w:t>о</w:t>
      </w:r>
      <w:r w:rsidRPr="00B021A4">
        <w:rPr>
          <w:rFonts w:ascii="Times New Roman" w:hAnsi="Times New Roman" w:cs="Times New Roman"/>
          <w:sz w:val="24"/>
          <w:szCs w:val="24"/>
        </w:rPr>
        <w:t xml:space="preserve">браз «Я», или «Что я думаю о себе»;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3) </w:t>
      </w:r>
      <w:r w:rsidR="001E310A" w:rsidRPr="00B021A4">
        <w:rPr>
          <w:rFonts w:ascii="Times New Roman" w:hAnsi="Times New Roman" w:cs="Times New Roman"/>
          <w:sz w:val="24"/>
          <w:szCs w:val="24"/>
        </w:rPr>
        <w:t xml:space="preserve">дороги, которые мы выбираем;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4) в мир профессий – по компасу;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5) палитра </w:t>
      </w:r>
      <w:r w:rsidR="00B021A4" w:rsidRPr="00B021A4">
        <w:rPr>
          <w:rFonts w:ascii="Times New Roman" w:hAnsi="Times New Roman" w:cs="Times New Roman"/>
          <w:sz w:val="24"/>
          <w:szCs w:val="24"/>
        </w:rPr>
        <w:t xml:space="preserve">ваших способностей;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6) т</w:t>
      </w:r>
      <w:r w:rsidR="00B021A4" w:rsidRPr="00B021A4">
        <w:rPr>
          <w:rFonts w:ascii="Times New Roman" w:hAnsi="Times New Roman" w:cs="Times New Roman"/>
          <w:sz w:val="24"/>
          <w:szCs w:val="24"/>
        </w:rPr>
        <w:t>ест Р.</w:t>
      </w:r>
      <w:r w:rsidR="00C87F45">
        <w:rPr>
          <w:rFonts w:ascii="Times New Roman" w:hAnsi="Times New Roman" w:cs="Times New Roman"/>
          <w:sz w:val="24"/>
          <w:szCs w:val="24"/>
        </w:rPr>
        <w:t xml:space="preserve"> </w:t>
      </w:r>
      <w:r w:rsidR="00B021A4" w:rsidRPr="00B021A4">
        <w:rPr>
          <w:rFonts w:ascii="Times New Roman" w:hAnsi="Times New Roman" w:cs="Times New Roman"/>
          <w:sz w:val="24"/>
          <w:szCs w:val="24"/>
        </w:rPr>
        <w:t xml:space="preserve">Амтхауера;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7) б</w:t>
      </w:r>
      <w:r w:rsidR="00B021A4" w:rsidRPr="00B021A4">
        <w:rPr>
          <w:rFonts w:ascii="Times New Roman" w:hAnsi="Times New Roman" w:cs="Times New Roman"/>
          <w:sz w:val="24"/>
          <w:szCs w:val="24"/>
        </w:rPr>
        <w:t xml:space="preserve">еседа о способностях и обсуждение результатов теста;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lastRenderedPageBreak/>
        <w:t>8) в</w:t>
      </w:r>
      <w:r w:rsidR="00B021A4" w:rsidRPr="00B021A4">
        <w:rPr>
          <w:rFonts w:ascii="Times New Roman" w:hAnsi="Times New Roman" w:cs="Times New Roman"/>
          <w:sz w:val="24"/>
          <w:szCs w:val="24"/>
        </w:rPr>
        <w:t xml:space="preserve"> «круге Айзенка»;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9) «ф</w:t>
      </w:r>
      <w:r w:rsidR="00B021A4" w:rsidRPr="00B021A4">
        <w:rPr>
          <w:rFonts w:ascii="Times New Roman" w:hAnsi="Times New Roman" w:cs="Times New Roman"/>
          <w:sz w:val="24"/>
          <w:szCs w:val="24"/>
        </w:rPr>
        <w:t xml:space="preserve">ормула» темперамента;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10)</w:t>
      </w:r>
      <w:r w:rsidR="002E0E12">
        <w:rPr>
          <w:rFonts w:ascii="Times New Roman" w:hAnsi="Times New Roman" w:cs="Times New Roman"/>
          <w:sz w:val="24"/>
          <w:szCs w:val="24"/>
        </w:rPr>
        <w:t xml:space="preserve"> </w:t>
      </w:r>
      <w:r>
        <w:rPr>
          <w:rFonts w:ascii="Times New Roman" w:hAnsi="Times New Roman" w:cs="Times New Roman"/>
          <w:sz w:val="24"/>
          <w:szCs w:val="24"/>
        </w:rPr>
        <w:t>м</w:t>
      </w:r>
      <w:r w:rsidR="00B021A4" w:rsidRPr="00B021A4">
        <w:rPr>
          <w:rFonts w:ascii="Times New Roman" w:hAnsi="Times New Roman" w:cs="Times New Roman"/>
          <w:sz w:val="24"/>
          <w:szCs w:val="24"/>
        </w:rPr>
        <w:t>ир профессий и твое место в нем. Обзорная психологическая классификация профессий по Климову</w:t>
      </w:r>
      <w:r w:rsidR="00C87F45">
        <w:rPr>
          <w:rFonts w:ascii="Times New Roman" w:hAnsi="Times New Roman" w:cs="Times New Roman"/>
          <w:sz w:val="24"/>
          <w:szCs w:val="24"/>
        </w:rPr>
        <w:t xml:space="preserve"> Е.А.</w:t>
      </w:r>
      <w:r w:rsidR="00B021A4" w:rsidRPr="00B021A4">
        <w:rPr>
          <w:rFonts w:ascii="Times New Roman" w:hAnsi="Times New Roman" w:cs="Times New Roman"/>
          <w:sz w:val="24"/>
          <w:szCs w:val="24"/>
        </w:rPr>
        <w:t xml:space="preserve">;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11) с</w:t>
      </w:r>
      <w:r w:rsidR="00B021A4" w:rsidRPr="00B021A4">
        <w:rPr>
          <w:rFonts w:ascii="Times New Roman" w:hAnsi="Times New Roman" w:cs="Times New Roman"/>
          <w:sz w:val="24"/>
          <w:szCs w:val="24"/>
        </w:rPr>
        <w:t xml:space="preserve">тратегия профессионального выбора (включая ошибки, сопутствующие выбору профессии); </w:t>
      </w:r>
    </w:p>
    <w:p w:rsidR="00B021A4" w:rsidRP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12) т</w:t>
      </w:r>
      <w:r w:rsidR="00B021A4" w:rsidRPr="00B021A4">
        <w:rPr>
          <w:rFonts w:ascii="Times New Roman" w:hAnsi="Times New Roman" w:cs="Times New Roman"/>
          <w:sz w:val="24"/>
          <w:szCs w:val="24"/>
        </w:rPr>
        <w:t>вои перспективы (самоанализ готовности к профессиональному старту</w:t>
      </w:r>
      <w:r w:rsidR="00B021A4">
        <w:rPr>
          <w:rFonts w:ascii="Times New Roman" w:hAnsi="Times New Roman" w:cs="Times New Roman"/>
          <w:sz w:val="24"/>
          <w:szCs w:val="24"/>
        </w:rPr>
        <w:t>)</w:t>
      </w:r>
      <w:r w:rsidR="00B021A4" w:rsidRPr="00B021A4">
        <w:rPr>
          <w:rFonts w:ascii="Times New Roman" w:hAnsi="Times New Roman" w:cs="Times New Roman"/>
          <w:sz w:val="24"/>
          <w:szCs w:val="24"/>
        </w:rPr>
        <w:t>.</w:t>
      </w:r>
    </w:p>
    <w:p w:rsidR="00B021A4" w:rsidRPr="001E310A" w:rsidRDefault="00C87F45" w:rsidP="001B042F">
      <w:pPr>
        <w:tabs>
          <w:tab w:val="left" w:pos="567"/>
          <w:tab w:val="left" w:pos="1134"/>
        </w:tabs>
        <w:spacing w:after="0" w:line="240" w:lineRule="auto"/>
        <w:ind w:right="-57"/>
        <w:contextualSpacing/>
        <w:jc w:val="both"/>
        <w:rPr>
          <w:rFonts w:ascii="Times New Roman" w:hAnsi="Times New Roman" w:cs="Times New Roman"/>
          <w:b/>
          <w:i/>
          <w:sz w:val="24"/>
          <w:szCs w:val="24"/>
        </w:rPr>
      </w:pPr>
      <w:r>
        <w:rPr>
          <w:rFonts w:ascii="Times New Roman" w:hAnsi="Times New Roman" w:cs="Times New Roman"/>
          <w:b/>
          <w:i/>
          <w:sz w:val="24"/>
          <w:szCs w:val="24"/>
        </w:rPr>
        <w:tab/>
      </w:r>
      <w:r w:rsidR="001E310A">
        <w:rPr>
          <w:rFonts w:ascii="Times New Roman" w:hAnsi="Times New Roman" w:cs="Times New Roman"/>
          <w:b/>
          <w:i/>
          <w:sz w:val="24"/>
          <w:szCs w:val="24"/>
        </w:rPr>
        <w:t xml:space="preserve">3. </w:t>
      </w:r>
      <w:r w:rsidR="00B021A4" w:rsidRPr="001E310A">
        <w:rPr>
          <w:rFonts w:ascii="Times New Roman" w:hAnsi="Times New Roman" w:cs="Times New Roman"/>
          <w:b/>
          <w:i/>
          <w:sz w:val="24"/>
          <w:szCs w:val="24"/>
        </w:rPr>
        <w:t xml:space="preserve">Тренинг профессионального самоопределения: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1) п</w:t>
      </w:r>
      <w:r w:rsidR="00B021A4" w:rsidRPr="00B021A4">
        <w:rPr>
          <w:rFonts w:ascii="Times New Roman" w:hAnsi="Times New Roman" w:cs="Times New Roman"/>
          <w:sz w:val="24"/>
          <w:szCs w:val="24"/>
        </w:rPr>
        <w:t xml:space="preserve">омечтаем о будущей карьере;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2) т</w:t>
      </w:r>
      <w:r w:rsidR="00B021A4" w:rsidRPr="00B021A4">
        <w:rPr>
          <w:rFonts w:ascii="Times New Roman" w:hAnsi="Times New Roman" w:cs="Times New Roman"/>
          <w:sz w:val="24"/>
          <w:szCs w:val="24"/>
        </w:rPr>
        <w:t xml:space="preserve">айны собственного «Я»; </w:t>
      </w:r>
    </w:p>
    <w:p w:rsidR="00B021A4" w:rsidRDefault="001E310A"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3) м</w:t>
      </w:r>
      <w:r w:rsidR="00B021A4" w:rsidRPr="00B021A4">
        <w:rPr>
          <w:rFonts w:ascii="Times New Roman" w:hAnsi="Times New Roman" w:cs="Times New Roman"/>
          <w:sz w:val="24"/>
          <w:szCs w:val="24"/>
        </w:rPr>
        <w:t xml:space="preserve">ое видение будущей профессии; </w:t>
      </w:r>
    </w:p>
    <w:p w:rsidR="00B021A4"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4) </w:t>
      </w:r>
      <w:r w:rsidR="001E310A">
        <w:rPr>
          <w:rFonts w:ascii="Times New Roman" w:hAnsi="Times New Roman" w:cs="Times New Roman"/>
          <w:sz w:val="24"/>
          <w:szCs w:val="24"/>
        </w:rPr>
        <w:t>п</w:t>
      </w:r>
      <w:r w:rsidR="00160B3A">
        <w:rPr>
          <w:rFonts w:ascii="Times New Roman" w:hAnsi="Times New Roman" w:cs="Times New Roman"/>
          <w:sz w:val="24"/>
          <w:szCs w:val="24"/>
        </w:rPr>
        <w:t>рофессия на «языке тела», или н</w:t>
      </w:r>
      <w:r w:rsidRPr="00B021A4">
        <w:rPr>
          <w:rFonts w:ascii="Times New Roman" w:hAnsi="Times New Roman" w:cs="Times New Roman"/>
          <w:sz w:val="24"/>
          <w:szCs w:val="24"/>
        </w:rPr>
        <w:t xml:space="preserve">и слова о профессиях; </w:t>
      </w:r>
    </w:p>
    <w:p w:rsidR="00B021A4" w:rsidRPr="00C87F45"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B021A4">
        <w:rPr>
          <w:rFonts w:ascii="Times New Roman" w:hAnsi="Times New Roman" w:cs="Times New Roman"/>
          <w:sz w:val="24"/>
          <w:szCs w:val="24"/>
        </w:rPr>
        <w:t xml:space="preserve">5) </w:t>
      </w:r>
      <w:r w:rsidR="00C70EA1" w:rsidRPr="00C87F45">
        <w:rPr>
          <w:rFonts w:ascii="Times New Roman" w:hAnsi="Times New Roman" w:cs="Times New Roman"/>
          <w:sz w:val="24"/>
          <w:szCs w:val="24"/>
        </w:rPr>
        <w:t xml:space="preserve">ваши мнения о профессиях; </w:t>
      </w:r>
    </w:p>
    <w:p w:rsidR="00B021A4" w:rsidRPr="00C87F45" w:rsidRDefault="00C70EA1"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C87F45">
        <w:rPr>
          <w:rFonts w:ascii="Times New Roman" w:hAnsi="Times New Roman" w:cs="Times New Roman"/>
          <w:sz w:val="24"/>
          <w:szCs w:val="24"/>
        </w:rPr>
        <w:t xml:space="preserve">6) у меня все получится; </w:t>
      </w:r>
    </w:p>
    <w:p w:rsidR="00B021A4" w:rsidRPr="00C87F45" w:rsidRDefault="00C70EA1"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C87F45">
        <w:rPr>
          <w:rFonts w:ascii="Times New Roman" w:hAnsi="Times New Roman" w:cs="Times New Roman"/>
          <w:sz w:val="24"/>
          <w:szCs w:val="24"/>
        </w:rPr>
        <w:t xml:space="preserve">7) «нет проблем»! </w:t>
      </w:r>
    </w:p>
    <w:p w:rsidR="00B021A4" w:rsidRPr="00C87F45" w:rsidRDefault="00C70EA1"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C87F45">
        <w:rPr>
          <w:rFonts w:ascii="Times New Roman" w:hAnsi="Times New Roman" w:cs="Times New Roman"/>
          <w:sz w:val="24"/>
          <w:szCs w:val="24"/>
        </w:rPr>
        <w:t xml:space="preserve">8) поговорим </w:t>
      </w:r>
      <w:r w:rsidR="00B021A4" w:rsidRPr="00C87F45">
        <w:rPr>
          <w:rFonts w:ascii="Times New Roman" w:hAnsi="Times New Roman" w:cs="Times New Roman"/>
          <w:sz w:val="24"/>
          <w:szCs w:val="24"/>
        </w:rPr>
        <w:t xml:space="preserve">о жизненных ценностях; </w:t>
      </w:r>
    </w:p>
    <w:p w:rsidR="00B021A4" w:rsidRPr="00C87F45" w:rsidRDefault="00B021A4"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C87F45">
        <w:rPr>
          <w:rFonts w:ascii="Times New Roman" w:hAnsi="Times New Roman" w:cs="Times New Roman"/>
          <w:sz w:val="24"/>
          <w:szCs w:val="24"/>
        </w:rPr>
        <w:t xml:space="preserve">9) </w:t>
      </w:r>
      <w:r w:rsidR="00C70EA1" w:rsidRPr="00C87F45">
        <w:rPr>
          <w:rFonts w:ascii="Times New Roman" w:hAnsi="Times New Roman" w:cs="Times New Roman"/>
          <w:sz w:val="24"/>
          <w:szCs w:val="24"/>
        </w:rPr>
        <w:t xml:space="preserve">на пути к цели; </w:t>
      </w:r>
    </w:p>
    <w:p w:rsidR="00B021A4" w:rsidRPr="00C87F45" w:rsidRDefault="00C70EA1" w:rsidP="001B042F">
      <w:pPr>
        <w:tabs>
          <w:tab w:val="left" w:pos="567"/>
          <w:tab w:val="left" w:pos="1134"/>
        </w:tabs>
        <w:spacing w:after="0" w:line="240" w:lineRule="auto"/>
        <w:ind w:right="-57"/>
        <w:contextualSpacing/>
        <w:jc w:val="both"/>
        <w:rPr>
          <w:rFonts w:ascii="Times New Roman" w:hAnsi="Times New Roman" w:cs="Times New Roman"/>
          <w:sz w:val="24"/>
          <w:szCs w:val="24"/>
        </w:rPr>
      </w:pPr>
      <w:r w:rsidRPr="00C87F45">
        <w:rPr>
          <w:rFonts w:ascii="Times New Roman" w:hAnsi="Times New Roman" w:cs="Times New Roman"/>
          <w:sz w:val="24"/>
          <w:szCs w:val="24"/>
        </w:rPr>
        <w:t>10) по</w:t>
      </w:r>
      <w:r w:rsidR="00160B3A" w:rsidRPr="00C87F45">
        <w:rPr>
          <w:rFonts w:ascii="Times New Roman" w:hAnsi="Times New Roman" w:cs="Times New Roman"/>
          <w:sz w:val="24"/>
          <w:szCs w:val="24"/>
        </w:rPr>
        <w:t>желайте мне доброго пути!</w:t>
      </w:r>
    </w:p>
    <w:p w:rsidR="00B021A4" w:rsidRDefault="00A5722F" w:rsidP="001B042F">
      <w:pPr>
        <w:tabs>
          <w:tab w:val="left" w:pos="567"/>
          <w:tab w:val="left" w:pos="1134"/>
        </w:tabs>
        <w:spacing w:after="0" w:line="240" w:lineRule="auto"/>
        <w:ind w:right="-57"/>
        <w:contextualSpacing/>
        <w:jc w:val="both"/>
        <w:rPr>
          <w:rFonts w:ascii="Times New Roman" w:hAnsi="Times New Roman" w:cs="Times New Roman"/>
          <w:sz w:val="24"/>
          <w:szCs w:val="24"/>
        </w:rPr>
      </w:pPr>
      <w:r>
        <w:rPr>
          <w:rFonts w:ascii="Times New Roman" w:hAnsi="Times New Roman" w:cs="Times New Roman"/>
          <w:sz w:val="24"/>
          <w:szCs w:val="24"/>
        </w:rPr>
        <w:tab/>
      </w:r>
      <w:r w:rsidR="00B021A4" w:rsidRPr="00C87F45">
        <w:rPr>
          <w:rFonts w:ascii="Times New Roman" w:hAnsi="Times New Roman" w:cs="Times New Roman"/>
          <w:sz w:val="24"/>
          <w:szCs w:val="24"/>
        </w:rPr>
        <w:t>В этих и других подобных</w:t>
      </w:r>
      <w:r w:rsidR="00B021A4" w:rsidRPr="00B021A4">
        <w:rPr>
          <w:rFonts w:ascii="Times New Roman" w:hAnsi="Times New Roman" w:cs="Times New Roman"/>
          <w:sz w:val="24"/>
          <w:szCs w:val="24"/>
        </w:rPr>
        <w:t xml:space="preserve"> программах в последние годы активно используются не только тесты и опросники, но и тренинговые и игровые формы работы, что делает эти программы довольно привлекательными для</w:t>
      </w:r>
      <w:r w:rsidR="00B021A4">
        <w:rPr>
          <w:rFonts w:ascii="Times New Roman" w:hAnsi="Times New Roman" w:cs="Times New Roman"/>
          <w:sz w:val="24"/>
          <w:szCs w:val="24"/>
        </w:rPr>
        <w:t xml:space="preserve"> молодых людей</w:t>
      </w:r>
      <w:r w:rsidR="00B021A4" w:rsidRPr="00B021A4">
        <w:rPr>
          <w:rFonts w:ascii="Times New Roman" w:hAnsi="Times New Roman" w:cs="Times New Roman"/>
          <w:sz w:val="24"/>
          <w:szCs w:val="24"/>
        </w:rPr>
        <w:t xml:space="preserve">. </w:t>
      </w:r>
    </w:p>
    <w:p w:rsidR="00B021A4" w:rsidRPr="00B021A4" w:rsidRDefault="00B021A4" w:rsidP="00B021A4">
      <w:pPr>
        <w:tabs>
          <w:tab w:val="left" w:pos="567"/>
          <w:tab w:val="left" w:pos="1134"/>
        </w:tabs>
        <w:spacing w:after="0" w:line="240" w:lineRule="auto"/>
        <w:ind w:right="-57" w:firstLine="709"/>
        <w:contextualSpacing/>
        <w:jc w:val="both"/>
        <w:rPr>
          <w:rFonts w:ascii="Times New Roman" w:hAnsi="Times New Roman" w:cs="Times New Roman"/>
          <w:sz w:val="24"/>
          <w:szCs w:val="24"/>
        </w:rPr>
      </w:pPr>
      <w:r w:rsidRPr="00B021A4">
        <w:rPr>
          <w:rFonts w:ascii="Times New Roman" w:hAnsi="Times New Roman" w:cs="Times New Roman"/>
          <w:sz w:val="24"/>
          <w:szCs w:val="24"/>
        </w:rPr>
        <w:t>Например, разные авторы часто включают в эти программы и активизирующие методы, пр</w:t>
      </w:r>
      <w:r>
        <w:rPr>
          <w:rFonts w:ascii="Times New Roman" w:hAnsi="Times New Roman" w:cs="Times New Roman"/>
          <w:sz w:val="24"/>
          <w:szCs w:val="24"/>
        </w:rPr>
        <w:t>едставленные выше</w:t>
      </w:r>
      <w:r w:rsidRPr="00B021A4">
        <w:rPr>
          <w:rFonts w:ascii="Times New Roman" w:hAnsi="Times New Roman" w:cs="Times New Roman"/>
          <w:sz w:val="24"/>
          <w:szCs w:val="24"/>
        </w:rPr>
        <w:t xml:space="preserve">. Как видно из приведенных примеров программ, большинство из них ориентированы на традиционные психологические курсы, </w:t>
      </w:r>
      <w:r w:rsidR="00C70EA1">
        <w:rPr>
          <w:rFonts w:ascii="Times New Roman" w:hAnsi="Times New Roman" w:cs="Times New Roman"/>
          <w:sz w:val="24"/>
          <w:szCs w:val="24"/>
        </w:rPr>
        <w:t>где рассма</w:t>
      </w:r>
      <w:r w:rsidRPr="00B021A4">
        <w:rPr>
          <w:rFonts w:ascii="Times New Roman" w:hAnsi="Times New Roman" w:cs="Times New Roman"/>
          <w:sz w:val="24"/>
          <w:szCs w:val="24"/>
        </w:rPr>
        <w:t>три</w:t>
      </w:r>
      <w:r w:rsidR="00C70EA1">
        <w:rPr>
          <w:rFonts w:ascii="Times New Roman" w:hAnsi="Times New Roman" w:cs="Times New Roman"/>
          <w:sz w:val="24"/>
          <w:szCs w:val="24"/>
        </w:rPr>
        <w:t>ва</w:t>
      </w:r>
      <w:r w:rsidRPr="00B021A4">
        <w:rPr>
          <w:rFonts w:ascii="Times New Roman" w:hAnsi="Times New Roman" w:cs="Times New Roman"/>
          <w:sz w:val="24"/>
          <w:szCs w:val="24"/>
        </w:rPr>
        <w:t>е</w:t>
      </w:r>
      <w:r w:rsidR="00C70EA1">
        <w:rPr>
          <w:rFonts w:ascii="Times New Roman" w:hAnsi="Times New Roman" w:cs="Times New Roman"/>
          <w:sz w:val="24"/>
          <w:szCs w:val="24"/>
        </w:rPr>
        <w:t>тся</w:t>
      </w:r>
      <w:r w:rsidRPr="00B021A4">
        <w:rPr>
          <w:rFonts w:ascii="Times New Roman" w:hAnsi="Times New Roman" w:cs="Times New Roman"/>
          <w:sz w:val="24"/>
          <w:szCs w:val="24"/>
        </w:rPr>
        <w:t xml:space="preserve"> «рол</w:t>
      </w:r>
      <w:r w:rsidR="00C70EA1">
        <w:rPr>
          <w:rFonts w:ascii="Times New Roman" w:hAnsi="Times New Roman" w:cs="Times New Roman"/>
          <w:sz w:val="24"/>
          <w:szCs w:val="24"/>
        </w:rPr>
        <w:t>ь</w:t>
      </w:r>
      <w:r w:rsidRPr="00B021A4">
        <w:rPr>
          <w:rFonts w:ascii="Times New Roman" w:hAnsi="Times New Roman" w:cs="Times New Roman"/>
          <w:sz w:val="24"/>
          <w:szCs w:val="24"/>
        </w:rPr>
        <w:t xml:space="preserve"> темперамента в выборе профессии», </w:t>
      </w:r>
      <w:r w:rsidR="00C70EA1" w:rsidRPr="00C70EA1">
        <w:rPr>
          <w:rFonts w:ascii="Times New Roman" w:hAnsi="Times New Roman" w:cs="Times New Roman"/>
          <w:sz w:val="24"/>
          <w:szCs w:val="24"/>
        </w:rPr>
        <w:t>рассматрива</w:t>
      </w:r>
      <w:r w:rsidR="00C70EA1">
        <w:rPr>
          <w:rFonts w:ascii="Times New Roman" w:hAnsi="Times New Roman" w:cs="Times New Roman"/>
          <w:sz w:val="24"/>
          <w:szCs w:val="24"/>
        </w:rPr>
        <w:t>ю</w:t>
      </w:r>
      <w:r w:rsidR="00C70EA1" w:rsidRPr="00C70EA1">
        <w:rPr>
          <w:rFonts w:ascii="Times New Roman" w:hAnsi="Times New Roman" w:cs="Times New Roman"/>
          <w:sz w:val="24"/>
          <w:szCs w:val="24"/>
        </w:rPr>
        <w:t xml:space="preserve">тся </w:t>
      </w:r>
      <w:r w:rsidRPr="00B021A4">
        <w:rPr>
          <w:rFonts w:ascii="Times New Roman" w:hAnsi="Times New Roman" w:cs="Times New Roman"/>
          <w:sz w:val="24"/>
          <w:szCs w:val="24"/>
        </w:rPr>
        <w:t>особенност</w:t>
      </w:r>
      <w:r w:rsidR="00C70EA1">
        <w:rPr>
          <w:rFonts w:ascii="Times New Roman" w:hAnsi="Times New Roman" w:cs="Times New Roman"/>
          <w:sz w:val="24"/>
          <w:szCs w:val="24"/>
        </w:rPr>
        <w:t>и</w:t>
      </w:r>
      <w:r w:rsidRPr="00B021A4">
        <w:rPr>
          <w:rFonts w:ascii="Times New Roman" w:hAnsi="Times New Roman" w:cs="Times New Roman"/>
          <w:sz w:val="24"/>
          <w:szCs w:val="24"/>
        </w:rPr>
        <w:t xml:space="preserve"> памяти, внимания и т.п. Объясняется это тем, что во многих школах</w:t>
      </w:r>
      <w:r>
        <w:rPr>
          <w:rFonts w:ascii="Times New Roman" w:hAnsi="Times New Roman" w:cs="Times New Roman"/>
          <w:sz w:val="24"/>
          <w:szCs w:val="24"/>
        </w:rPr>
        <w:t>, техникумах</w:t>
      </w:r>
      <w:r w:rsidRPr="00B021A4">
        <w:rPr>
          <w:rFonts w:ascii="Times New Roman" w:hAnsi="Times New Roman" w:cs="Times New Roman"/>
          <w:sz w:val="24"/>
          <w:szCs w:val="24"/>
        </w:rPr>
        <w:t xml:space="preserve"> отдельны</w:t>
      </w:r>
      <w:r w:rsidR="00446E83">
        <w:rPr>
          <w:rFonts w:ascii="Times New Roman" w:hAnsi="Times New Roman" w:cs="Times New Roman"/>
          <w:sz w:val="24"/>
          <w:szCs w:val="24"/>
        </w:rPr>
        <w:t>е</w:t>
      </w:r>
      <w:r w:rsidRPr="00B021A4">
        <w:rPr>
          <w:rFonts w:ascii="Times New Roman" w:hAnsi="Times New Roman" w:cs="Times New Roman"/>
          <w:sz w:val="24"/>
          <w:szCs w:val="24"/>
        </w:rPr>
        <w:t xml:space="preserve"> психологически</w:t>
      </w:r>
      <w:r w:rsidR="00446E83">
        <w:rPr>
          <w:rFonts w:ascii="Times New Roman" w:hAnsi="Times New Roman" w:cs="Times New Roman"/>
          <w:sz w:val="24"/>
          <w:szCs w:val="24"/>
        </w:rPr>
        <w:t>е</w:t>
      </w:r>
      <w:r w:rsidRPr="00B021A4">
        <w:rPr>
          <w:rFonts w:ascii="Times New Roman" w:hAnsi="Times New Roman" w:cs="Times New Roman"/>
          <w:sz w:val="24"/>
          <w:szCs w:val="24"/>
        </w:rPr>
        <w:t xml:space="preserve"> курс</w:t>
      </w:r>
      <w:r w:rsidR="00446E83">
        <w:rPr>
          <w:rFonts w:ascii="Times New Roman" w:hAnsi="Times New Roman" w:cs="Times New Roman"/>
          <w:sz w:val="24"/>
          <w:szCs w:val="24"/>
        </w:rPr>
        <w:t>ы</w:t>
      </w:r>
      <w:r w:rsidRPr="00B021A4">
        <w:rPr>
          <w:rFonts w:ascii="Times New Roman" w:hAnsi="Times New Roman" w:cs="Times New Roman"/>
          <w:sz w:val="24"/>
          <w:szCs w:val="24"/>
        </w:rPr>
        <w:t xml:space="preserve"> почти не чита</w:t>
      </w:r>
      <w:r w:rsidR="00446E83">
        <w:rPr>
          <w:rFonts w:ascii="Times New Roman" w:hAnsi="Times New Roman" w:cs="Times New Roman"/>
          <w:sz w:val="24"/>
          <w:szCs w:val="24"/>
        </w:rPr>
        <w:t>ю</w:t>
      </w:r>
      <w:r w:rsidRPr="00B021A4">
        <w:rPr>
          <w:rFonts w:ascii="Times New Roman" w:hAnsi="Times New Roman" w:cs="Times New Roman"/>
          <w:sz w:val="24"/>
          <w:szCs w:val="24"/>
        </w:rPr>
        <w:t xml:space="preserve">тся, поэтому профориентационные курсы частично компенсируют </w:t>
      </w:r>
      <w:r w:rsidR="00C70EA1">
        <w:rPr>
          <w:rFonts w:ascii="Times New Roman" w:hAnsi="Times New Roman" w:cs="Times New Roman"/>
          <w:sz w:val="24"/>
          <w:szCs w:val="24"/>
        </w:rPr>
        <w:t xml:space="preserve">необходимость </w:t>
      </w:r>
      <w:r w:rsidRPr="00B021A4">
        <w:rPr>
          <w:rFonts w:ascii="Times New Roman" w:hAnsi="Times New Roman" w:cs="Times New Roman"/>
          <w:sz w:val="24"/>
          <w:szCs w:val="24"/>
        </w:rPr>
        <w:t>эт</w:t>
      </w:r>
      <w:r w:rsidR="00C70EA1">
        <w:rPr>
          <w:rFonts w:ascii="Times New Roman" w:hAnsi="Times New Roman" w:cs="Times New Roman"/>
          <w:sz w:val="24"/>
          <w:szCs w:val="24"/>
        </w:rPr>
        <w:t>их знаний</w:t>
      </w:r>
      <w:r w:rsidRPr="00B021A4">
        <w:rPr>
          <w:rFonts w:ascii="Times New Roman" w:hAnsi="Times New Roman" w:cs="Times New Roman"/>
          <w:sz w:val="24"/>
          <w:szCs w:val="24"/>
        </w:rPr>
        <w:t xml:space="preserve">, фактически, являясь не только профориентационными, но и общепсихологическими. </w:t>
      </w:r>
    </w:p>
    <w:p w:rsidR="00B021A4" w:rsidRPr="00B021A4" w:rsidRDefault="00B021A4" w:rsidP="00B021A4">
      <w:pPr>
        <w:tabs>
          <w:tab w:val="left" w:pos="567"/>
          <w:tab w:val="left" w:pos="1134"/>
        </w:tabs>
        <w:spacing w:after="0" w:line="240" w:lineRule="auto"/>
        <w:ind w:right="-57" w:firstLine="709"/>
        <w:contextualSpacing/>
        <w:jc w:val="both"/>
        <w:rPr>
          <w:rFonts w:ascii="Times New Roman" w:hAnsi="Times New Roman" w:cs="Times New Roman"/>
          <w:sz w:val="24"/>
          <w:szCs w:val="24"/>
        </w:rPr>
      </w:pPr>
      <w:r>
        <w:rPr>
          <w:rFonts w:ascii="Times New Roman" w:hAnsi="Times New Roman" w:cs="Times New Roman"/>
          <w:sz w:val="24"/>
          <w:szCs w:val="24"/>
        </w:rPr>
        <w:t>Т</w:t>
      </w:r>
      <w:r w:rsidRPr="00B021A4">
        <w:rPr>
          <w:rFonts w:ascii="Times New Roman" w:hAnsi="Times New Roman" w:cs="Times New Roman"/>
          <w:sz w:val="24"/>
          <w:szCs w:val="24"/>
        </w:rPr>
        <w:t xml:space="preserve">акже </w:t>
      </w:r>
      <w:r w:rsidR="00C70EA1">
        <w:rPr>
          <w:rFonts w:ascii="Times New Roman" w:hAnsi="Times New Roman" w:cs="Times New Roman"/>
          <w:sz w:val="24"/>
          <w:szCs w:val="24"/>
        </w:rPr>
        <w:t xml:space="preserve">специалистами </w:t>
      </w:r>
      <w:r w:rsidRPr="00B021A4">
        <w:rPr>
          <w:rFonts w:ascii="Times New Roman" w:hAnsi="Times New Roman" w:cs="Times New Roman"/>
          <w:sz w:val="24"/>
          <w:szCs w:val="24"/>
        </w:rPr>
        <w:t>считае</w:t>
      </w:r>
      <w:r>
        <w:rPr>
          <w:rFonts w:ascii="Times New Roman" w:hAnsi="Times New Roman" w:cs="Times New Roman"/>
          <w:sz w:val="24"/>
          <w:szCs w:val="24"/>
        </w:rPr>
        <w:t>тся</w:t>
      </w:r>
      <w:r w:rsidRPr="00B021A4">
        <w:rPr>
          <w:rFonts w:ascii="Times New Roman" w:hAnsi="Times New Roman" w:cs="Times New Roman"/>
          <w:sz w:val="24"/>
          <w:szCs w:val="24"/>
        </w:rPr>
        <w:t xml:space="preserve">, что «чистая» профориентация малоэффективна: проблемы профессионального самоопределения необходимо рассматривать в более широких контекстах планирования своей жизни и </w:t>
      </w:r>
      <w:r w:rsidR="00C70EA1">
        <w:rPr>
          <w:rFonts w:ascii="Times New Roman" w:hAnsi="Times New Roman" w:cs="Times New Roman"/>
          <w:sz w:val="24"/>
          <w:szCs w:val="24"/>
        </w:rPr>
        <w:t xml:space="preserve">поиска </w:t>
      </w:r>
      <w:r w:rsidRPr="00B021A4">
        <w:rPr>
          <w:rFonts w:ascii="Times New Roman" w:hAnsi="Times New Roman" w:cs="Times New Roman"/>
          <w:sz w:val="24"/>
          <w:szCs w:val="24"/>
        </w:rPr>
        <w:t xml:space="preserve">своего места в обществе. </w:t>
      </w:r>
      <w:r w:rsidR="00D70397">
        <w:rPr>
          <w:rFonts w:ascii="Times New Roman" w:hAnsi="Times New Roman" w:cs="Times New Roman"/>
          <w:sz w:val="24"/>
          <w:szCs w:val="24"/>
        </w:rPr>
        <w:t>Т</w:t>
      </w:r>
      <w:r w:rsidRPr="00B021A4">
        <w:rPr>
          <w:rFonts w:ascii="Times New Roman" w:hAnsi="Times New Roman" w:cs="Times New Roman"/>
          <w:sz w:val="24"/>
          <w:szCs w:val="24"/>
        </w:rPr>
        <w:t xml:space="preserve">акже хорошая профориентационная программа в большей степени должна быть проблемной, когда в дискуссионной форме обсуждаются не только проблемы «трудоустройства» в этом мире, но и улучшения этого мира через основное дело своей жизни, т.е. через свою профессию. </w:t>
      </w:r>
    </w:p>
    <w:p w:rsidR="0012339B" w:rsidRPr="009A40FB" w:rsidRDefault="0012339B" w:rsidP="0012339B">
      <w:pPr>
        <w:spacing w:after="0" w:line="240" w:lineRule="auto"/>
        <w:ind w:firstLine="709"/>
        <w:contextualSpacing/>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Прежде всего, основными задачами профориентологов при осуществлении мероприятий по профессиональной ориентации лиц с ограниченной трудоспособностью являются:</w:t>
      </w:r>
    </w:p>
    <w:p w:rsidR="0012339B" w:rsidRPr="009A40FB" w:rsidRDefault="0012339B" w:rsidP="001B042F">
      <w:pPr>
        <w:pStyle w:val="a3"/>
        <w:numPr>
          <w:ilvl w:val="0"/>
          <w:numId w:val="3"/>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установление характера и степени выраженности нарушений различных систем организма;</w:t>
      </w:r>
    </w:p>
    <w:p w:rsidR="0012339B" w:rsidRPr="009A40FB" w:rsidRDefault="0012339B" w:rsidP="00C70EA1">
      <w:pPr>
        <w:pStyle w:val="a3"/>
        <w:numPr>
          <w:ilvl w:val="0"/>
          <w:numId w:val="3"/>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изучение интеллектуальных и психофизиологических особенностей и возможностей подростка или взрослого;</w:t>
      </w:r>
    </w:p>
    <w:p w:rsidR="0012339B" w:rsidRPr="009A40FB" w:rsidRDefault="0012339B" w:rsidP="00C70EA1">
      <w:pPr>
        <w:pStyle w:val="a3"/>
        <w:numPr>
          <w:ilvl w:val="0"/>
          <w:numId w:val="3"/>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определение доступных для него видов труда;</w:t>
      </w:r>
    </w:p>
    <w:p w:rsidR="0012339B" w:rsidRDefault="0012339B" w:rsidP="00C70EA1">
      <w:pPr>
        <w:pStyle w:val="a3"/>
        <w:numPr>
          <w:ilvl w:val="0"/>
          <w:numId w:val="3"/>
        </w:numPr>
        <w:tabs>
          <w:tab w:val="left" w:pos="284"/>
        </w:tabs>
        <w:spacing w:after="0" w:line="240" w:lineRule="auto"/>
        <w:ind w:left="0" w:firstLine="0"/>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выявление его личных интересов и склонностей в выборе той или иной деятельности, профессии.</w:t>
      </w:r>
    </w:p>
    <w:p w:rsidR="00A5722F" w:rsidRDefault="00AA2A6C" w:rsidP="00A5722F">
      <w:pPr>
        <w:spacing w:after="0" w:line="240" w:lineRule="auto"/>
        <w:ind w:firstLine="708"/>
        <w:jc w:val="both"/>
        <w:rPr>
          <w:rFonts w:ascii="Times New Roman" w:eastAsia="Times New Roman" w:hAnsi="Times New Roman" w:cs="Times New Roman"/>
          <w:sz w:val="24"/>
          <w:szCs w:val="24"/>
        </w:rPr>
      </w:pPr>
      <w:r w:rsidRPr="00E23F39">
        <w:rPr>
          <w:rFonts w:ascii="Times New Roman" w:eastAsia="Times New Roman" w:hAnsi="Times New Roman" w:cs="Times New Roman"/>
          <w:sz w:val="24"/>
          <w:szCs w:val="24"/>
        </w:rPr>
        <w:t xml:space="preserve">В приложении </w:t>
      </w:r>
      <w:r w:rsidR="00D865DE" w:rsidRPr="00E23F39">
        <w:rPr>
          <w:rFonts w:ascii="Times New Roman" w:eastAsia="Times New Roman" w:hAnsi="Times New Roman" w:cs="Times New Roman"/>
          <w:sz w:val="24"/>
          <w:szCs w:val="24"/>
        </w:rPr>
        <w:t>2</w:t>
      </w:r>
      <w:r w:rsidR="001B042F">
        <w:rPr>
          <w:rFonts w:ascii="Times New Roman" w:eastAsia="Times New Roman" w:hAnsi="Times New Roman" w:cs="Times New Roman"/>
          <w:sz w:val="24"/>
          <w:szCs w:val="24"/>
        </w:rPr>
        <w:t>, в</w:t>
      </w:r>
      <w:r w:rsidRPr="00E23F39">
        <w:rPr>
          <w:rFonts w:ascii="Times New Roman" w:eastAsia="Times New Roman" w:hAnsi="Times New Roman" w:cs="Times New Roman"/>
          <w:sz w:val="24"/>
          <w:szCs w:val="24"/>
        </w:rPr>
        <w:t>ашему вниманию предлагае</w:t>
      </w:r>
      <w:r w:rsidR="001B042F">
        <w:rPr>
          <w:rFonts w:ascii="Times New Roman" w:eastAsia="Times New Roman" w:hAnsi="Times New Roman" w:cs="Times New Roman"/>
          <w:sz w:val="24"/>
          <w:szCs w:val="24"/>
        </w:rPr>
        <w:t>тся</w:t>
      </w:r>
      <w:r w:rsidRPr="00E23F39">
        <w:rPr>
          <w:rFonts w:ascii="Times New Roman" w:eastAsia="Times New Roman" w:hAnsi="Times New Roman" w:cs="Times New Roman"/>
          <w:sz w:val="24"/>
          <w:szCs w:val="24"/>
        </w:rPr>
        <w:t xml:space="preserve"> о</w:t>
      </w:r>
      <w:r w:rsidR="00D70397" w:rsidRPr="00E23F39">
        <w:rPr>
          <w:rFonts w:ascii="Times New Roman" w:eastAsia="Times New Roman" w:hAnsi="Times New Roman" w:cs="Times New Roman"/>
          <w:sz w:val="24"/>
          <w:szCs w:val="24"/>
        </w:rPr>
        <w:t>просник Плутчика</w:t>
      </w:r>
      <w:r w:rsidRPr="00E23F39">
        <w:rPr>
          <w:rFonts w:ascii="Times New Roman" w:eastAsia="Times New Roman" w:hAnsi="Times New Roman" w:cs="Times New Roman"/>
          <w:sz w:val="24"/>
          <w:szCs w:val="24"/>
        </w:rPr>
        <w:t xml:space="preserve"> </w:t>
      </w:r>
      <w:r w:rsidR="00D70397" w:rsidRPr="00E23F39">
        <w:rPr>
          <w:rFonts w:ascii="Times New Roman" w:eastAsia="Times New Roman" w:hAnsi="Times New Roman" w:cs="Times New Roman"/>
          <w:sz w:val="24"/>
          <w:szCs w:val="24"/>
        </w:rPr>
        <w:t>Келлермана</w:t>
      </w:r>
      <w:r w:rsidRPr="00E23F39">
        <w:rPr>
          <w:rFonts w:ascii="Times New Roman" w:eastAsia="Times New Roman" w:hAnsi="Times New Roman" w:cs="Times New Roman"/>
          <w:sz w:val="24"/>
          <w:szCs w:val="24"/>
        </w:rPr>
        <w:t xml:space="preserve"> </w:t>
      </w:r>
      <w:r w:rsidR="00D70397" w:rsidRPr="00E23F39">
        <w:rPr>
          <w:rFonts w:ascii="Times New Roman" w:eastAsia="Times New Roman" w:hAnsi="Times New Roman" w:cs="Times New Roman"/>
          <w:sz w:val="24"/>
          <w:szCs w:val="24"/>
        </w:rPr>
        <w:t>Конте - Методика Индекс жизненного стиля (LifeStyleIndex, LSI)</w:t>
      </w:r>
      <w:r w:rsidR="001B042F">
        <w:rPr>
          <w:rFonts w:ascii="Times New Roman" w:eastAsia="Times New Roman" w:hAnsi="Times New Roman" w:cs="Times New Roman"/>
          <w:sz w:val="24"/>
          <w:szCs w:val="24"/>
        </w:rPr>
        <w:t>.</w:t>
      </w:r>
      <w:r w:rsidR="00D70397" w:rsidRPr="00E23F39">
        <w:rPr>
          <w:rFonts w:ascii="Times New Roman" w:eastAsia="Times New Roman" w:hAnsi="Times New Roman" w:cs="Times New Roman"/>
          <w:sz w:val="24"/>
          <w:szCs w:val="24"/>
        </w:rPr>
        <w:t xml:space="preserve"> </w:t>
      </w:r>
      <w:r w:rsidR="001B042F">
        <w:rPr>
          <w:rFonts w:ascii="Times New Roman" w:eastAsia="Times New Roman" w:hAnsi="Times New Roman" w:cs="Times New Roman"/>
          <w:sz w:val="24"/>
          <w:szCs w:val="24"/>
        </w:rPr>
        <w:t xml:space="preserve">Методика </w:t>
      </w:r>
      <w:r w:rsidR="00D70397" w:rsidRPr="00E23F39">
        <w:rPr>
          <w:rFonts w:ascii="Times New Roman" w:eastAsia="Times New Roman" w:hAnsi="Times New Roman" w:cs="Times New Roman"/>
          <w:sz w:val="24"/>
          <w:szCs w:val="24"/>
        </w:rPr>
        <w:t>был</w:t>
      </w:r>
      <w:r w:rsidR="001B042F">
        <w:rPr>
          <w:rFonts w:ascii="Times New Roman" w:eastAsia="Times New Roman" w:hAnsi="Times New Roman" w:cs="Times New Roman"/>
          <w:sz w:val="24"/>
          <w:szCs w:val="24"/>
        </w:rPr>
        <w:t>а</w:t>
      </w:r>
      <w:r w:rsidR="00D70397" w:rsidRPr="00E23F39">
        <w:rPr>
          <w:rFonts w:ascii="Times New Roman" w:eastAsia="Times New Roman" w:hAnsi="Times New Roman" w:cs="Times New Roman"/>
          <w:sz w:val="24"/>
          <w:szCs w:val="24"/>
        </w:rPr>
        <w:t xml:space="preserve"> разработан</w:t>
      </w:r>
      <w:r w:rsidR="001B042F">
        <w:rPr>
          <w:rFonts w:ascii="Times New Roman" w:eastAsia="Times New Roman" w:hAnsi="Times New Roman" w:cs="Times New Roman"/>
          <w:sz w:val="24"/>
          <w:szCs w:val="24"/>
        </w:rPr>
        <w:t>а</w:t>
      </w:r>
      <w:r w:rsidR="00D70397" w:rsidRPr="00E23F39">
        <w:rPr>
          <w:rFonts w:ascii="Times New Roman" w:eastAsia="Times New Roman" w:hAnsi="Times New Roman" w:cs="Times New Roman"/>
          <w:sz w:val="24"/>
          <w:szCs w:val="24"/>
        </w:rPr>
        <w:t xml:space="preserve"> Р.</w:t>
      </w:r>
      <w:r w:rsidR="002E0E12">
        <w:rPr>
          <w:rFonts w:ascii="Times New Roman" w:eastAsia="Times New Roman" w:hAnsi="Times New Roman" w:cs="Times New Roman"/>
          <w:sz w:val="24"/>
          <w:szCs w:val="24"/>
        </w:rPr>
        <w:t xml:space="preserve"> </w:t>
      </w:r>
      <w:r w:rsidR="00D70397" w:rsidRPr="00E23F39">
        <w:rPr>
          <w:rFonts w:ascii="Times New Roman" w:eastAsia="Times New Roman" w:hAnsi="Times New Roman" w:cs="Times New Roman"/>
          <w:sz w:val="24"/>
          <w:szCs w:val="24"/>
        </w:rPr>
        <w:t>Плутчиком в соавторстве с Г.</w:t>
      </w:r>
      <w:r w:rsidR="002E0E12">
        <w:rPr>
          <w:rFonts w:ascii="Times New Roman" w:eastAsia="Times New Roman" w:hAnsi="Times New Roman" w:cs="Times New Roman"/>
          <w:sz w:val="24"/>
          <w:szCs w:val="24"/>
        </w:rPr>
        <w:t xml:space="preserve"> </w:t>
      </w:r>
      <w:r w:rsidR="00D70397" w:rsidRPr="00E23F39">
        <w:rPr>
          <w:rFonts w:ascii="Times New Roman" w:eastAsia="Times New Roman" w:hAnsi="Times New Roman" w:cs="Times New Roman"/>
          <w:sz w:val="24"/>
          <w:szCs w:val="24"/>
        </w:rPr>
        <w:t>Келлерманом и Х.Р.</w:t>
      </w:r>
      <w:r w:rsidR="002E0E12">
        <w:rPr>
          <w:rFonts w:ascii="Times New Roman" w:eastAsia="Times New Roman" w:hAnsi="Times New Roman" w:cs="Times New Roman"/>
          <w:sz w:val="24"/>
          <w:szCs w:val="24"/>
        </w:rPr>
        <w:t xml:space="preserve"> </w:t>
      </w:r>
      <w:r w:rsidR="00D70397" w:rsidRPr="00E23F39">
        <w:rPr>
          <w:rFonts w:ascii="Times New Roman" w:eastAsia="Times New Roman" w:hAnsi="Times New Roman" w:cs="Times New Roman"/>
          <w:sz w:val="24"/>
          <w:szCs w:val="24"/>
        </w:rPr>
        <w:t>Контом в 1979 году. Тест используется для диагностики различных механизмов психологической защиты.</w:t>
      </w:r>
    </w:p>
    <w:p w:rsidR="00D70397" w:rsidRPr="00E23F39" w:rsidRDefault="00D70397" w:rsidP="00A5722F">
      <w:pPr>
        <w:spacing w:after="0" w:line="240" w:lineRule="auto"/>
        <w:ind w:firstLine="708"/>
        <w:jc w:val="both"/>
        <w:rPr>
          <w:rFonts w:ascii="Times New Roman" w:eastAsia="Times New Roman" w:hAnsi="Times New Roman" w:cs="Times New Roman"/>
          <w:sz w:val="24"/>
          <w:szCs w:val="24"/>
        </w:rPr>
      </w:pPr>
      <w:r w:rsidRPr="00E23F39">
        <w:rPr>
          <w:rFonts w:ascii="Times New Roman" w:eastAsia="Times New Roman" w:hAnsi="Times New Roman" w:cs="Times New Roman"/>
          <w:sz w:val="24"/>
          <w:szCs w:val="24"/>
        </w:rPr>
        <w:t xml:space="preserve">Механизмы психологической защиты развиваются в детстве для сдерживания, регуляции определенной эмоции; все защиты </w:t>
      </w:r>
      <w:bookmarkStart w:id="1" w:name="OCRUncertain280"/>
      <w:bookmarkEnd w:id="1"/>
      <w:r w:rsidRPr="00E23F39">
        <w:rPr>
          <w:rFonts w:ascii="Times New Roman" w:eastAsia="Times New Roman" w:hAnsi="Times New Roman" w:cs="Times New Roman"/>
          <w:sz w:val="24"/>
          <w:szCs w:val="24"/>
        </w:rPr>
        <w:t xml:space="preserve">в своей основе имеют механизм подавления, </w:t>
      </w:r>
      <w:bookmarkStart w:id="2" w:name="OCRUncertain281"/>
      <w:bookmarkEnd w:id="2"/>
      <w:r w:rsidRPr="00E23F39">
        <w:rPr>
          <w:rFonts w:ascii="Times New Roman" w:eastAsia="Times New Roman" w:hAnsi="Times New Roman" w:cs="Times New Roman"/>
          <w:sz w:val="24"/>
          <w:szCs w:val="24"/>
        </w:rPr>
        <w:lastRenderedPageBreak/>
        <w:t>кот</w:t>
      </w:r>
      <w:bookmarkStart w:id="3" w:name="OCRUncertain282"/>
      <w:bookmarkEnd w:id="3"/>
      <w:r w:rsidRPr="00E23F39">
        <w:rPr>
          <w:rFonts w:ascii="Times New Roman" w:eastAsia="Times New Roman" w:hAnsi="Times New Roman" w:cs="Times New Roman"/>
          <w:sz w:val="24"/>
          <w:szCs w:val="24"/>
        </w:rPr>
        <w:t>ор</w:t>
      </w:r>
      <w:bookmarkStart w:id="4" w:name="OCRUncertain283"/>
      <w:bookmarkEnd w:id="4"/>
      <w:r w:rsidRPr="00E23F39">
        <w:rPr>
          <w:rFonts w:ascii="Times New Roman" w:eastAsia="Times New Roman" w:hAnsi="Times New Roman" w:cs="Times New Roman"/>
          <w:sz w:val="24"/>
          <w:szCs w:val="24"/>
        </w:rPr>
        <w:t>ый первонача</w:t>
      </w:r>
      <w:bookmarkStart w:id="5" w:name="OCRUncertain285"/>
      <w:bookmarkEnd w:id="5"/>
      <w:r w:rsidRPr="00E23F39">
        <w:rPr>
          <w:rFonts w:ascii="Times New Roman" w:eastAsia="Times New Roman" w:hAnsi="Times New Roman" w:cs="Times New Roman"/>
          <w:sz w:val="24"/>
          <w:szCs w:val="24"/>
        </w:rPr>
        <w:t>льно возник для того, чтобы победить чувство страха. Предполагается, что существует восемь базисных защит, которые тесно связаны с восемью базисными эмоциями психоэволюционной теории. Существование защит позволяет</w:t>
      </w:r>
      <w:r w:rsidR="00A5722F">
        <w:rPr>
          <w:rFonts w:ascii="Times New Roman" w:eastAsia="Times New Roman" w:hAnsi="Times New Roman" w:cs="Times New Roman"/>
          <w:sz w:val="24"/>
          <w:szCs w:val="24"/>
        </w:rPr>
        <w:t xml:space="preserve"> </w:t>
      </w:r>
      <w:r w:rsidRPr="00E23F39">
        <w:rPr>
          <w:rFonts w:ascii="Times New Roman" w:eastAsia="Times New Roman" w:hAnsi="Times New Roman" w:cs="Times New Roman"/>
          <w:sz w:val="24"/>
          <w:szCs w:val="24"/>
        </w:rPr>
        <w:t>косвенно измерить уровни внутриличностного конфликта, т.е. дезадаптированные люди должны использовать защиты в большей степени, чем адаптированные личности.</w:t>
      </w:r>
    </w:p>
    <w:p w:rsidR="0012339B" w:rsidRPr="009A40FB" w:rsidRDefault="0012339B" w:rsidP="00A5722F">
      <w:pPr>
        <w:spacing w:after="0" w:line="240" w:lineRule="auto"/>
        <w:ind w:firstLine="708"/>
        <w:contextualSpacing/>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Деятельность профориентологов направлена на получение сведений:</w:t>
      </w:r>
    </w:p>
    <w:p w:rsidR="0012339B" w:rsidRPr="009A40FB" w:rsidRDefault="0012339B" w:rsidP="00A5722F">
      <w:pPr>
        <w:pStyle w:val="a3"/>
        <w:spacing w:after="0" w:line="240" w:lineRule="auto"/>
        <w:ind w:left="708" w:firstLine="708"/>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 xml:space="preserve">а) о состоянии умственной и физической трудоспособности в связи с возможностью заниматься тем или иным видом труда; </w:t>
      </w:r>
    </w:p>
    <w:p w:rsidR="0012339B" w:rsidRPr="009A40FB" w:rsidRDefault="0012339B" w:rsidP="00A5722F">
      <w:pPr>
        <w:pStyle w:val="a3"/>
        <w:spacing w:after="0" w:line="240" w:lineRule="auto"/>
        <w:ind w:left="708" w:firstLine="708"/>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 xml:space="preserve">б) о состоянии эмоционально-волевой, сенсомоторной, интеллектуальной сферы; </w:t>
      </w:r>
    </w:p>
    <w:p w:rsidR="0012339B" w:rsidRPr="009A40FB" w:rsidRDefault="0012339B" w:rsidP="00A5722F">
      <w:pPr>
        <w:pStyle w:val="a3"/>
        <w:spacing w:after="0" w:line="240" w:lineRule="auto"/>
        <w:ind w:left="708" w:firstLine="708"/>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 xml:space="preserve">в) о развитии речи и коммуникативных навыков, значимых для профессиональной деятельности; </w:t>
      </w:r>
    </w:p>
    <w:p w:rsidR="0012339B" w:rsidRPr="009A40FB" w:rsidRDefault="0012339B" w:rsidP="00A5722F">
      <w:pPr>
        <w:pStyle w:val="a3"/>
        <w:spacing w:after="0" w:line="240" w:lineRule="auto"/>
        <w:ind w:left="708" w:firstLine="708"/>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 xml:space="preserve">г) о характере изменений психологического и социально-психологического статуса человека, связанных с заболеванием, травмой или нарушением развития. </w:t>
      </w:r>
    </w:p>
    <w:p w:rsidR="0012339B" w:rsidRPr="009A40FB" w:rsidRDefault="0012339B" w:rsidP="00AA2A6C">
      <w:pPr>
        <w:spacing w:after="0" w:line="240" w:lineRule="auto"/>
        <w:ind w:firstLine="708"/>
        <w:contextualSpacing/>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 xml:space="preserve">Психологами установлено, что люди, имеющие врожденное или рано приобретенное нарушение развития (инвалиды детства), нередко травмированы и психологически. Осознание наличия дефекта развития и связанных с ним ограничений ведет к неадекватной самооценке, ранимости психики, маргинализации, ограничению общения с окружающими. Большую роль в усилении и закреплении негативных стереотипов социального взаимодействия и общения играет отрицательный опыт общения ребенка, подростка со сверстниками или взрослыми, демонстрирующими превосходство здоровых людей, подчеркивающих неполноценность человека (неприятие или жалость), исключающих его из жизни общества. Возникает эффект социальной изоляции человека с ограниченными возможностями. Инвалидность в зрелом возрасте также наносит значительную психологическую травму, так как человек нередко вынужден менять среду и образ жизни, круг общения. Усиливается его зависимость от окружающих, нередко необходима смена трудовой деятельности, связанная с материальным и моральным ущербом. </w:t>
      </w:r>
    </w:p>
    <w:p w:rsidR="0012339B" w:rsidRDefault="0012339B" w:rsidP="0012339B">
      <w:pPr>
        <w:spacing w:after="0" w:line="240" w:lineRule="auto"/>
        <w:ind w:firstLine="708"/>
        <w:contextualSpacing/>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Из практики профориентационной работы известно, что свой окончательный профессиональный выбор человек утверждает только в зрелом возрасте. Делать новый профессиональный выбор в это время очень трудно. Для человека с ограниченной трудоспособностью исправить неверный профессиональный выбор особенно тяжело. Поэтому в школьном возрасте важна высококвалифицированная профориентационная работа, исключающая поверхностный подход к выбору профессии. Задача диагностики профориентации состоит в предоставлении реальной помощи в этот сложный период молодым людям с инвалидностью.</w:t>
      </w:r>
    </w:p>
    <w:p w:rsidR="00B0708C" w:rsidRPr="009A40FB" w:rsidRDefault="00B0708C" w:rsidP="0012339B">
      <w:pPr>
        <w:spacing w:after="0" w:line="240" w:lineRule="auto"/>
        <w:ind w:firstLine="708"/>
        <w:contextualSpacing/>
        <w:jc w:val="both"/>
        <w:rPr>
          <w:rFonts w:ascii="Times New Roman" w:hAnsi="Times New Roman" w:cs="Times New Roman"/>
          <w:bCs/>
          <w:sz w:val="24"/>
          <w:szCs w:val="24"/>
          <w:shd w:val="clear" w:color="auto" w:fill="FFFFFF"/>
        </w:rPr>
      </w:pPr>
      <w:r w:rsidRPr="002D2373">
        <w:rPr>
          <w:rFonts w:ascii="Times New Roman" w:hAnsi="Times New Roman" w:cs="Times New Roman"/>
          <w:sz w:val="24"/>
          <w:szCs w:val="24"/>
        </w:rPr>
        <w:t xml:space="preserve">Процедуру выбора профессии следует выстроить так, чтобы сам человек осуществлял анализ ситуации и принимал решение на основе своих выводов. Примерный круг вопросов, который стоит оценить в ходе такой </w:t>
      </w:r>
      <w:r>
        <w:rPr>
          <w:rFonts w:ascii="Times New Roman" w:hAnsi="Times New Roman" w:cs="Times New Roman"/>
          <w:sz w:val="24"/>
          <w:szCs w:val="24"/>
        </w:rPr>
        <w:t>работы</w:t>
      </w:r>
      <w:r w:rsidR="001B042F">
        <w:rPr>
          <w:rFonts w:ascii="Times New Roman" w:hAnsi="Times New Roman" w:cs="Times New Roman"/>
          <w:sz w:val="24"/>
          <w:szCs w:val="24"/>
        </w:rPr>
        <w:t>,</w:t>
      </w:r>
      <w:r>
        <w:rPr>
          <w:rFonts w:ascii="Times New Roman" w:hAnsi="Times New Roman" w:cs="Times New Roman"/>
          <w:sz w:val="24"/>
          <w:szCs w:val="24"/>
        </w:rPr>
        <w:t xml:space="preserve"> представлен в </w:t>
      </w:r>
      <w:r w:rsidRPr="00D75147">
        <w:rPr>
          <w:rFonts w:ascii="Times New Roman" w:hAnsi="Times New Roman" w:cs="Times New Roman"/>
          <w:sz w:val="24"/>
          <w:szCs w:val="24"/>
        </w:rPr>
        <w:t xml:space="preserve">приложении </w:t>
      </w:r>
      <w:r w:rsidR="00D865DE" w:rsidRPr="00D75147">
        <w:rPr>
          <w:rFonts w:ascii="Times New Roman" w:hAnsi="Times New Roman" w:cs="Times New Roman"/>
          <w:sz w:val="24"/>
          <w:szCs w:val="24"/>
        </w:rPr>
        <w:t>3</w:t>
      </w:r>
      <w:r w:rsidRPr="00D75147">
        <w:rPr>
          <w:rFonts w:ascii="Times New Roman" w:hAnsi="Times New Roman" w:cs="Times New Roman"/>
          <w:sz w:val="24"/>
          <w:szCs w:val="24"/>
        </w:rPr>
        <w:t>.</w:t>
      </w:r>
    </w:p>
    <w:p w:rsidR="0012339B" w:rsidRPr="009A40FB" w:rsidRDefault="0012339B" w:rsidP="0012339B">
      <w:pPr>
        <w:spacing w:after="0" w:line="240" w:lineRule="auto"/>
        <w:ind w:firstLine="708"/>
        <w:contextualSpacing/>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shd w:val="clear" w:color="auto" w:fill="FFFFFF"/>
        </w:rPr>
        <w:t> </w:t>
      </w:r>
    </w:p>
    <w:p w:rsidR="001F14FB" w:rsidRPr="00A5722F" w:rsidRDefault="00E23F39" w:rsidP="002F4E4F">
      <w:pPr>
        <w:autoSpaceDE w:val="0"/>
        <w:autoSpaceDN w:val="0"/>
        <w:adjustRightInd w:val="0"/>
        <w:spacing w:after="0" w:line="240" w:lineRule="auto"/>
        <w:ind w:firstLine="708"/>
        <w:contextualSpacing/>
        <w:jc w:val="center"/>
        <w:rPr>
          <w:rFonts w:ascii="Times New Roman" w:hAnsi="Times New Roman" w:cs="Times New Roman"/>
          <w:b/>
          <w:sz w:val="24"/>
          <w:szCs w:val="24"/>
        </w:rPr>
      </w:pPr>
      <w:r w:rsidRPr="00A5722F">
        <w:rPr>
          <w:rFonts w:ascii="Times New Roman" w:hAnsi="Times New Roman" w:cs="Times New Roman"/>
          <w:b/>
          <w:sz w:val="24"/>
          <w:szCs w:val="24"/>
        </w:rPr>
        <w:t>4</w:t>
      </w:r>
      <w:r w:rsidR="009A40FB" w:rsidRPr="00A5722F">
        <w:rPr>
          <w:rFonts w:ascii="Times New Roman" w:hAnsi="Times New Roman" w:cs="Times New Roman"/>
          <w:b/>
          <w:sz w:val="24"/>
          <w:szCs w:val="24"/>
        </w:rPr>
        <w:t>.</w:t>
      </w:r>
      <w:r w:rsidRPr="00A5722F">
        <w:rPr>
          <w:rFonts w:ascii="Times New Roman" w:hAnsi="Times New Roman" w:cs="Times New Roman"/>
          <w:b/>
          <w:sz w:val="24"/>
          <w:szCs w:val="24"/>
        </w:rPr>
        <w:t>3</w:t>
      </w:r>
      <w:r w:rsidR="009A40FB" w:rsidRPr="00A5722F">
        <w:rPr>
          <w:rFonts w:ascii="Times New Roman" w:hAnsi="Times New Roman" w:cs="Times New Roman"/>
          <w:b/>
          <w:sz w:val="24"/>
          <w:szCs w:val="24"/>
        </w:rPr>
        <w:t xml:space="preserve">. </w:t>
      </w:r>
      <w:r w:rsidR="00F43C88" w:rsidRPr="00A5722F">
        <w:rPr>
          <w:rFonts w:ascii="Times New Roman" w:hAnsi="Times New Roman" w:cs="Times New Roman"/>
          <w:b/>
          <w:sz w:val="24"/>
          <w:szCs w:val="24"/>
        </w:rPr>
        <w:t>Социальная адаптация и э</w:t>
      </w:r>
      <w:r w:rsidR="00160B3A" w:rsidRPr="00A5722F">
        <w:rPr>
          <w:rFonts w:ascii="Times New Roman" w:hAnsi="Times New Roman" w:cs="Times New Roman"/>
          <w:b/>
          <w:sz w:val="24"/>
          <w:szCs w:val="24"/>
        </w:rPr>
        <w:t>кономическая практико-ориентированная образовательная среда</w:t>
      </w:r>
      <w:r w:rsidR="008C600B" w:rsidRPr="00A5722F">
        <w:rPr>
          <w:rFonts w:ascii="Times New Roman" w:hAnsi="Times New Roman" w:cs="Times New Roman"/>
          <w:b/>
          <w:sz w:val="24"/>
          <w:szCs w:val="24"/>
        </w:rPr>
        <w:t xml:space="preserve"> </w:t>
      </w:r>
    </w:p>
    <w:p w:rsidR="00A5722F" w:rsidRDefault="00A5722F" w:rsidP="00CE1D9B">
      <w:pPr>
        <w:spacing w:after="0" w:line="240" w:lineRule="auto"/>
        <w:ind w:firstLine="708"/>
        <w:contextualSpacing/>
        <w:jc w:val="both"/>
        <w:rPr>
          <w:rFonts w:ascii="Times New Roman" w:hAnsi="Times New Roman" w:cs="Times New Roman"/>
          <w:bCs/>
          <w:sz w:val="24"/>
          <w:szCs w:val="24"/>
        </w:rPr>
      </w:pPr>
    </w:p>
    <w:p w:rsidR="00CE1D9B" w:rsidRPr="00CE1D9B" w:rsidRDefault="00CE1D9B" w:rsidP="00CE1D9B">
      <w:pPr>
        <w:spacing w:after="0" w:line="240" w:lineRule="auto"/>
        <w:ind w:firstLine="708"/>
        <w:contextualSpacing/>
        <w:jc w:val="both"/>
        <w:rPr>
          <w:rFonts w:ascii="Times New Roman" w:hAnsi="Times New Roman" w:cs="Times New Roman"/>
          <w:bCs/>
          <w:sz w:val="24"/>
          <w:szCs w:val="24"/>
        </w:rPr>
      </w:pPr>
      <w:r w:rsidRPr="00CE1D9B">
        <w:rPr>
          <w:rFonts w:ascii="Times New Roman" w:hAnsi="Times New Roman" w:cs="Times New Roman"/>
          <w:bCs/>
          <w:sz w:val="24"/>
          <w:szCs w:val="24"/>
        </w:rPr>
        <w:t xml:space="preserve">Профессиональная ориентация подростка с ОВЗ решает одну из важнейших задач социализации личности - задачу её профессионального самоопределения. Овладение профессией - одно из условий реализации потенциала ребенка с ОВЗ, одно из основных средств реабилитации и адаптации к жизни в обществе. Важнейшим институтом профессиональной адаптации и </w:t>
      </w:r>
      <w:r w:rsidR="00A5722F" w:rsidRPr="00CE1D9B">
        <w:rPr>
          <w:rFonts w:ascii="Times New Roman" w:hAnsi="Times New Roman" w:cs="Times New Roman"/>
          <w:bCs/>
          <w:sz w:val="24"/>
          <w:szCs w:val="24"/>
        </w:rPr>
        <w:t>социализации является</w:t>
      </w:r>
      <w:r w:rsidRPr="00CE1D9B">
        <w:rPr>
          <w:rFonts w:ascii="Times New Roman" w:hAnsi="Times New Roman" w:cs="Times New Roman"/>
          <w:bCs/>
          <w:sz w:val="24"/>
          <w:szCs w:val="24"/>
        </w:rPr>
        <w:t xml:space="preserve"> система профессионального образования. </w:t>
      </w:r>
    </w:p>
    <w:p w:rsidR="00CE1D9B" w:rsidRPr="00A5722F" w:rsidRDefault="00CE1D9B" w:rsidP="00CE1D9B">
      <w:pPr>
        <w:spacing w:after="0" w:line="240" w:lineRule="auto"/>
        <w:ind w:firstLine="708"/>
        <w:contextualSpacing/>
        <w:jc w:val="both"/>
        <w:rPr>
          <w:rFonts w:ascii="Times New Roman" w:hAnsi="Times New Roman" w:cs="Times New Roman"/>
          <w:b/>
          <w:bCs/>
          <w:sz w:val="24"/>
          <w:szCs w:val="24"/>
        </w:rPr>
      </w:pPr>
      <w:r w:rsidRPr="00A5722F">
        <w:rPr>
          <w:rFonts w:ascii="Times New Roman" w:hAnsi="Times New Roman" w:cs="Times New Roman"/>
          <w:b/>
          <w:bCs/>
          <w:sz w:val="24"/>
          <w:szCs w:val="24"/>
        </w:rPr>
        <w:t>Важнейшие направления социализации лиц с ОВЗ:</w:t>
      </w:r>
    </w:p>
    <w:p w:rsidR="00CE1D9B" w:rsidRPr="00A5722F" w:rsidRDefault="00CE1D9B" w:rsidP="00A5722F">
      <w:pPr>
        <w:spacing w:after="0" w:line="240" w:lineRule="auto"/>
        <w:ind w:firstLine="708"/>
        <w:contextualSpacing/>
        <w:jc w:val="both"/>
        <w:rPr>
          <w:rFonts w:ascii="Times New Roman" w:hAnsi="Times New Roman" w:cs="Times New Roman"/>
          <w:bCs/>
          <w:i/>
          <w:sz w:val="24"/>
          <w:szCs w:val="24"/>
        </w:rPr>
      </w:pPr>
      <w:r w:rsidRPr="00A5722F">
        <w:rPr>
          <w:rFonts w:ascii="Times New Roman" w:hAnsi="Times New Roman" w:cs="Times New Roman"/>
          <w:bCs/>
          <w:i/>
          <w:sz w:val="24"/>
          <w:szCs w:val="24"/>
        </w:rPr>
        <w:t>1.</w:t>
      </w:r>
      <w:r w:rsidRPr="00A5722F">
        <w:rPr>
          <w:rFonts w:ascii="Times New Roman" w:hAnsi="Times New Roman" w:cs="Times New Roman"/>
          <w:bCs/>
          <w:i/>
          <w:sz w:val="24"/>
          <w:szCs w:val="24"/>
        </w:rPr>
        <w:tab/>
      </w:r>
      <w:r w:rsidR="00A5722F">
        <w:rPr>
          <w:rFonts w:ascii="Times New Roman" w:hAnsi="Times New Roman" w:cs="Times New Roman"/>
          <w:bCs/>
          <w:i/>
          <w:sz w:val="24"/>
          <w:szCs w:val="24"/>
        </w:rPr>
        <w:t>П</w:t>
      </w:r>
      <w:r w:rsidRPr="00A5722F">
        <w:rPr>
          <w:rFonts w:ascii="Times New Roman" w:hAnsi="Times New Roman" w:cs="Times New Roman"/>
          <w:bCs/>
          <w:i/>
          <w:sz w:val="24"/>
          <w:szCs w:val="24"/>
        </w:rPr>
        <w:t xml:space="preserve">одготовка подростков к </w:t>
      </w:r>
      <w:r w:rsidR="00A5722F">
        <w:rPr>
          <w:rFonts w:ascii="Times New Roman" w:hAnsi="Times New Roman" w:cs="Times New Roman"/>
          <w:bCs/>
          <w:i/>
          <w:sz w:val="24"/>
          <w:szCs w:val="24"/>
        </w:rPr>
        <w:t>сознательному выбору профессии.</w:t>
      </w:r>
    </w:p>
    <w:p w:rsidR="00CE1D9B" w:rsidRPr="00CE1D9B" w:rsidRDefault="00CE1D9B" w:rsidP="00A5722F">
      <w:pPr>
        <w:spacing w:after="0" w:line="240" w:lineRule="auto"/>
        <w:ind w:firstLine="708"/>
        <w:contextualSpacing/>
        <w:jc w:val="both"/>
        <w:rPr>
          <w:rFonts w:ascii="Times New Roman" w:hAnsi="Times New Roman" w:cs="Times New Roman"/>
          <w:bCs/>
          <w:sz w:val="24"/>
          <w:szCs w:val="24"/>
        </w:rPr>
      </w:pPr>
      <w:r w:rsidRPr="00CE1D9B">
        <w:rPr>
          <w:rFonts w:ascii="Times New Roman" w:hAnsi="Times New Roman" w:cs="Times New Roman"/>
          <w:bCs/>
          <w:sz w:val="24"/>
          <w:szCs w:val="24"/>
        </w:rPr>
        <w:lastRenderedPageBreak/>
        <w:t>Готовность к сознательному выбору профессии определяется следующими критериями:</w:t>
      </w:r>
    </w:p>
    <w:p w:rsidR="00A5722F" w:rsidRDefault="00A5722F" w:rsidP="00A5722F">
      <w:pPr>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CE1D9B" w:rsidRPr="00CE1D9B">
        <w:rPr>
          <w:rFonts w:ascii="Times New Roman" w:hAnsi="Times New Roman" w:cs="Times New Roman"/>
          <w:bCs/>
          <w:sz w:val="24"/>
          <w:szCs w:val="24"/>
        </w:rPr>
        <w:t xml:space="preserve"> информированностью подростков: о наиболее распространенных видах труда; о значении профессий для общества; о путях приобретения той или иной профессии; о требованиях, которые предъявляются к личности с точки зрения ее физических и психических возможностей;</w:t>
      </w:r>
    </w:p>
    <w:p w:rsidR="00CE1D9B" w:rsidRPr="00CE1D9B" w:rsidRDefault="00A5722F" w:rsidP="00A5722F">
      <w:pPr>
        <w:spacing w:after="0" w:line="24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E1D9B" w:rsidRPr="00CE1D9B">
        <w:rPr>
          <w:rFonts w:ascii="Times New Roman" w:hAnsi="Times New Roman" w:cs="Times New Roman"/>
          <w:bCs/>
          <w:sz w:val="24"/>
          <w:szCs w:val="24"/>
        </w:rPr>
        <w:t>умением правильно оценить свои данные для овладения избранной специальностью: максимально адекватн</w:t>
      </w:r>
      <w:r>
        <w:rPr>
          <w:rFonts w:ascii="Times New Roman" w:hAnsi="Times New Roman" w:cs="Times New Roman"/>
          <w:bCs/>
          <w:sz w:val="24"/>
          <w:szCs w:val="24"/>
        </w:rPr>
        <w:t>ая</w:t>
      </w:r>
      <w:r w:rsidR="00CE1D9B" w:rsidRPr="00CE1D9B">
        <w:rPr>
          <w:rFonts w:ascii="Times New Roman" w:hAnsi="Times New Roman" w:cs="Times New Roman"/>
          <w:bCs/>
          <w:sz w:val="24"/>
          <w:szCs w:val="24"/>
        </w:rPr>
        <w:t xml:space="preserve"> оценк</w:t>
      </w:r>
      <w:r>
        <w:rPr>
          <w:rFonts w:ascii="Times New Roman" w:hAnsi="Times New Roman" w:cs="Times New Roman"/>
          <w:bCs/>
          <w:sz w:val="24"/>
          <w:szCs w:val="24"/>
        </w:rPr>
        <w:t>а</w:t>
      </w:r>
      <w:r w:rsidR="00CE1D9B" w:rsidRPr="00CE1D9B">
        <w:rPr>
          <w:rFonts w:ascii="Times New Roman" w:hAnsi="Times New Roman" w:cs="Times New Roman"/>
          <w:bCs/>
          <w:sz w:val="24"/>
          <w:szCs w:val="24"/>
        </w:rPr>
        <w:t xml:space="preserve"> обучающимся своих психофизиологических особенностей;</w:t>
      </w:r>
      <w:r>
        <w:rPr>
          <w:rFonts w:ascii="Times New Roman" w:hAnsi="Times New Roman" w:cs="Times New Roman"/>
          <w:bCs/>
          <w:sz w:val="24"/>
          <w:szCs w:val="24"/>
        </w:rPr>
        <w:t xml:space="preserve"> </w:t>
      </w:r>
      <w:r w:rsidR="00CE1D9B" w:rsidRPr="00CE1D9B">
        <w:rPr>
          <w:rFonts w:ascii="Times New Roman" w:hAnsi="Times New Roman" w:cs="Times New Roman"/>
          <w:bCs/>
          <w:sz w:val="24"/>
          <w:szCs w:val="24"/>
        </w:rPr>
        <w:t>знание своих возможностей в связи с осознанием важности и необходимости самоопределения и адекватного отношения к ситуации выбора профессии, основанного на осознании своих желаний и возможностей.</w:t>
      </w:r>
    </w:p>
    <w:p w:rsidR="00A5722F" w:rsidRPr="00A5722F" w:rsidRDefault="00CE1D9B" w:rsidP="00A5722F">
      <w:pPr>
        <w:spacing w:after="0" w:line="240" w:lineRule="auto"/>
        <w:ind w:firstLine="708"/>
        <w:contextualSpacing/>
        <w:jc w:val="both"/>
        <w:rPr>
          <w:rFonts w:ascii="Times New Roman" w:hAnsi="Times New Roman" w:cs="Times New Roman"/>
          <w:bCs/>
          <w:i/>
          <w:sz w:val="24"/>
          <w:szCs w:val="24"/>
        </w:rPr>
      </w:pPr>
      <w:r w:rsidRPr="00A5722F">
        <w:rPr>
          <w:rFonts w:ascii="Times New Roman" w:hAnsi="Times New Roman" w:cs="Times New Roman"/>
          <w:bCs/>
          <w:i/>
          <w:sz w:val="24"/>
          <w:szCs w:val="24"/>
        </w:rPr>
        <w:t xml:space="preserve">2. </w:t>
      </w:r>
      <w:r w:rsidR="00A5722F">
        <w:rPr>
          <w:rFonts w:ascii="Times New Roman" w:hAnsi="Times New Roman" w:cs="Times New Roman"/>
          <w:bCs/>
          <w:i/>
          <w:sz w:val="24"/>
          <w:szCs w:val="24"/>
        </w:rPr>
        <w:t>А</w:t>
      </w:r>
      <w:r w:rsidRPr="00A5722F">
        <w:rPr>
          <w:rFonts w:ascii="Times New Roman" w:hAnsi="Times New Roman" w:cs="Times New Roman"/>
          <w:bCs/>
          <w:i/>
          <w:sz w:val="24"/>
          <w:szCs w:val="24"/>
        </w:rPr>
        <w:t>ктивизация в процессах определения себя</w:t>
      </w:r>
      <w:r w:rsidR="00A5722F" w:rsidRPr="00A5722F">
        <w:rPr>
          <w:rFonts w:ascii="Times New Roman" w:hAnsi="Times New Roman" w:cs="Times New Roman"/>
          <w:bCs/>
          <w:i/>
          <w:sz w:val="24"/>
          <w:szCs w:val="24"/>
        </w:rPr>
        <w:t>, своего места в мире профессий.</w:t>
      </w:r>
    </w:p>
    <w:p w:rsidR="00B5502A" w:rsidRPr="009A40FB" w:rsidRDefault="002F4E4F" w:rsidP="00A5722F">
      <w:pPr>
        <w:spacing w:after="0" w:line="240" w:lineRule="auto"/>
        <w:ind w:firstLine="708"/>
        <w:contextualSpacing/>
        <w:jc w:val="both"/>
        <w:rPr>
          <w:rFonts w:ascii="Times New Roman" w:hAnsi="Times New Roman" w:cs="Times New Roman"/>
          <w:bCs/>
          <w:sz w:val="24"/>
          <w:szCs w:val="24"/>
          <w:shd w:val="clear" w:color="auto" w:fill="FFFFFF"/>
        </w:rPr>
      </w:pPr>
      <w:r w:rsidRPr="009A40FB">
        <w:rPr>
          <w:rFonts w:ascii="Times New Roman" w:hAnsi="Times New Roman" w:cs="Times New Roman"/>
          <w:bCs/>
          <w:sz w:val="24"/>
          <w:szCs w:val="24"/>
        </w:rPr>
        <w:t xml:space="preserve">В современном мире экономические и социальные изменения, происходящие в государстве и социуме, предъявляют повышенные требования к конкурентоспособности, профессиональной мобильности и адаптивности поведения человека, его личной ответственности за свою профессиональную карьеру, что делает весьма актуальными </w:t>
      </w:r>
      <w:r w:rsidR="00C0430F">
        <w:rPr>
          <w:rFonts w:ascii="Times New Roman" w:hAnsi="Times New Roman" w:cs="Times New Roman"/>
          <w:bCs/>
          <w:sz w:val="24"/>
          <w:szCs w:val="24"/>
        </w:rPr>
        <w:t xml:space="preserve">социально-экономические </w:t>
      </w:r>
      <w:r w:rsidRPr="009A40FB">
        <w:rPr>
          <w:rFonts w:ascii="Times New Roman" w:hAnsi="Times New Roman" w:cs="Times New Roman"/>
          <w:bCs/>
          <w:sz w:val="24"/>
          <w:szCs w:val="24"/>
        </w:rPr>
        <w:t>проблемы профессиональной ориентации молодежи. Для современного гражданского общества и социального государства повышение роли человеческого фактора - одна из первоочередных задач. Поэтому рекомендации по разрешению проблемы самоопределения, выбора профессии и профессионального становления личности с ограниченными возможностями</w:t>
      </w:r>
      <w:r w:rsidR="00066DB0">
        <w:rPr>
          <w:rFonts w:ascii="Times New Roman" w:hAnsi="Times New Roman" w:cs="Times New Roman"/>
          <w:bCs/>
          <w:sz w:val="24"/>
          <w:szCs w:val="24"/>
        </w:rPr>
        <w:t xml:space="preserve"> здоровья</w:t>
      </w:r>
      <w:r w:rsidR="000D2E68">
        <w:rPr>
          <w:rFonts w:ascii="Times New Roman" w:hAnsi="Times New Roman" w:cs="Times New Roman"/>
          <w:bCs/>
          <w:sz w:val="24"/>
          <w:szCs w:val="24"/>
        </w:rPr>
        <w:t>,</w:t>
      </w:r>
      <w:r w:rsidRPr="009A40FB">
        <w:rPr>
          <w:rFonts w:ascii="Times New Roman" w:hAnsi="Times New Roman" w:cs="Times New Roman"/>
          <w:bCs/>
          <w:sz w:val="24"/>
          <w:szCs w:val="24"/>
        </w:rPr>
        <w:t xml:space="preserve"> имеет </w:t>
      </w:r>
      <w:r w:rsidR="003E4F02">
        <w:rPr>
          <w:rFonts w:ascii="Times New Roman" w:hAnsi="Times New Roman" w:cs="Times New Roman"/>
          <w:bCs/>
          <w:sz w:val="24"/>
          <w:szCs w:val="24"/>
        </w:rPr>
        <w:t xml:space="preserve">особенно </w:t>
      </w:r>
      <w:r w:rsidRPr="009A40FB">
        <w:rPr>
          <w:rFonts w:ascii="Times New Roman" w:hAnsi="Times New Roman" w:cs="Times New Roman"/>
          <w:bCs/>
          <w:sz w:val="24"/>
          <w:szCs w:val="24"/>
        </w:rPr>
        <w:t xml:space="preserve">важное значение, как в области теории, так и методологии и тем самым помогают </w:t>
      </w:r>
      <w:r w:rsidR="003E4F02">
        <w:rPr>
          <w:rFonts w:ascii="Times New Roman" w:hAnsi="Times New Roman" w:cs="Times New Roman"/>
          <w:bCs/>
          <w:sz w:val="24"/>
          <w:szCs w:val="24"/>
        </w:rPr>
        <w:t>раз</w:t>
      </w:r>
      <w:r w:rsidRPr="009A40FB">
        <w:rPr>
          <w:rFonts w:ascii="Times New Roman" w:hAnsi="Times New Roman" w:cs="Times New Roman"/>
          <w:bCs/>
          <w:sz w:val="24"/>
          <w:szCs w:val="24"/>
        </w:rPr>
        <w:t>решать практические задачи общества.</w:t>
      </w:r>
    </w:p>
    <w:p w:rsidR="00B5502A" w:rsidRPr="009A40FB" w:rsidRDefault="00B5502A" w:rsidP="00B5502A">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9A40FB">
        <w:rPr>
          <w:rFonts w:ascii="Times New Roman" w:hAnsi="Times New Roman" w:cs="Times New Roman"/>
          <w:bCs/>
          <w:sz w:val="24"/>
          <w:szCs w:val="24"/>
        </w:rPr>
        <w:t xml:space="preserve">Для </w:t>
      </w:r>
      <w:r w:rsidRPr="009A40FB">
        <w:rPr>
          <w:rFonts w:ascii="Times New Roman" w:hAnsi="Times New Roman" w:cs="Times New Roman"/>
          <w:bCs/>
          <w:i/>
          <w:sz w:val="24"/>
          <w:szCs w:val="24"/>
        </w:rPr>
        <w:t>социально-экономического аспекта</w:t>
      </w:r>
      <w:r w:rsidRPr="009A40FB">
        <w:rPr>
          <w:rFonts w:ascii="Times New Roman" w:hAnsi="Times New Roman" w:cs="Times New Roman"/>
          <w:bCs/>
          <w:sz w:val="24"/>
          <w:szCs w:val="24"/>
        </w:rPr>
        <w:t xml:space="preserve"> характерно:</w:t>
      </w:r>
    </w:p>
    <w:p w:rsidR="00B5502A" w:rsidRPr="009A40FB" w:rsidRDefault="00B5502A" w:rsidP="00CE1D9B">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A40FB">
        <w:rPr>
          <w:rFonts w:ascii="Times New Roman" w:hAnsi="Times New Roman" w:cs="Times New Roman"/>
          <w:bCs/>
          <w:sz w:val="24"/>
          <w:szCs w:val="24"/>
        </w:rPr>
        <w:t>изучение профессиональных намерений выпускников</w:t>
      </w:r>
      <w:r w:rsidR="00CE1D9B">
        <w:rPr>
          <w:rFonts w:ascii="Times New Roman" w:hAnsi="Times New Roman" w:cs="Times New Roman"/>
          <w:bCs/>
          <w:sz w:val="24"/>
          <w:szCs w:val="24"/>
        </w:rPr>
        <w:t xml:space="preserve"> общеобразовательных организаций</w:t>
      </w:r>
      <w:r w:rsidRPr="009A40FB">
        <w:rPr>
          <w:rFonts w:ascii="Times New Roman" w:hAnsi="Times New Roman" w:cs="Times New Roman"/>
          <w:bCs/>
          <w:sz w:val="24"/>
          <w:szCs w:val="24"/>
        </w:rPr>
        <w:t>;</w:t>
      </w:r>
    </w:p>
    <w:p w:rsidR="00B5502A" w:rsidRPr="009A40FB" w:rsidRDefault="00066DB0" w:rsidP="00CE1D9B">
      <w:pPr>
        <w:pStyle w:val="a3"/>
        <w:numPr>
          <w:ilvl w:val="0"/>
          <w:numId w:val="5"/>
        </w:numPr>
        <w:tabs>
          <w:tab w:val="left" w:pos="284"/>
        </w:tabs>
        <w:autoSpaceDE w:val="0"/>
        <w:autoSpaceDN w:val="0"/>
        <w:adjustRightInd w:val="0"/>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изучение</w:t>
      </w:r>
      <w:r w:rsidR="00B5502A" w:rsidRPr="009A40FB">
        <w:rPr>
          <w:rFonts w:ascii="Times New Roman" w:hAnsi="Times New Roman" w:cs="Times New Roman"/>
          <w:bCs/>
          <w:sz w:val="24"/>
          <w:szCs w:val="24"/>
        </w:rPr>
        <w:t xml:space="preserve"> мотивов выбора профессии;</w:t>
      </w:r>
    </w:p>
    <w:p w:rsidR="00B5502A" w:rsidRPr="009A40FB" w:rsidRDefault="00B5502A" w:rsidP="00CE1D9B">
      <w:pPr>
        <w:pStyle w:val="a3"/>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9A40FB">
        <w:rPr>
          <w:rFonts w:ascii="Times New Roman" w:hAnsi="Times New Roman" w:cs="Times New Roman"/>
          <w:bCs/>
          <w:sz w:val="24"/>
          <w:szCs w:val="24"/>
        </w:rPr>
        <w:t>изучение рынка образовательных услуг и учебных заведений, предоставляющих образовательные услуги лицам с ОВЗ;</w:t>
      </w:r>
    </w:p>
    <w:p w:rsidR="00B5502A" w:rsidRPr="009A40FB" w:rsidRDefault="00B5502A" w:rsidP="00CE1D9B">
      <w:pPr>
        <w:pStyle w:val="a3"/>
        <w:numPr>
          <w:ilvl w:val="0"/>
          <w:numId w:val="5"/>
        </w:numPr>
        <w:autoSpaceDE w:val="0"/>
        <w:autoSpaceDN w:val="0"/>
        <w:adjustRightInd w:val="0"/>
        <w:spacing w:after="0" w:line="240" w:lineRule="auto"/>
        <w:ind w:left="284" w:hanging="284"/>
        <w:jc w:val="both"/>
        <w:rPr>
          <w:rFonts w:ascii="Times New Roman" w:hAnsi="Times New Roman" w:cs="Times New Roman"/>
          <w:bCs/>
          <w:sz w:val="24"/>
          <w:szCs w:val="24"/>
        </w:rPr>
      </w:pPr>
      <w:r w:rsidRPr="009A40FB">
        <w:rPr>
          <w:rFonts w:ascii="Times New Roman" w:hAnsi="Times New Roman" w:cs="Times New Roman"/>
          <w:bCs/>
          <w:sz w:val="24"/>
          <w:szCs w:val="24"/>
        </w:rPr>
        <w:t>изучение демографической ситуации;</w:t>
      </w:r>
    </w:p>
    <w:p w:rsidR="00B5502A" w:rsidRPr="009A40FB" w:rsidRDefault="00B5502A" w:rsidP="00CE1D9B">
      <w:pPr>
        <w:pStyle w:val="a3"/>
        <w:numPr>
          <w:ilvl w:val="0"/>
          <w:numId w:val="5"/>
        </w:numPr>
        <w:autoSpaceDE w:val="0"/>
        <w:autoSpaceDN w:val="0"/>
        <w:adjustRightInd w:val="0"/>
        <w:spacing w:after="0" w:line="240" w:lineRule="auto"/>
        <w:ind w:left="284" w:hanging="284"/>
        <w:jc w:val="both"/>
        <w:rPr>
          <w:rFonts w:ascii="Times New Roman" w:hAnsi="Times New Roman" w:cs="Times New Roman"/>
          <w:bCs/>
          <w:sz w:val="24"/>
          <w:szCs w:val="24"/>
        </w:rPr>
      </w:pPr>
      <w:r w:rsidRPr="009A40FB">
        <w:rPr>
          <w:rFonts w:ascii="Times New Roman" w:hAnsi="Times New Roman" w:cs="Times New Roman"/>
          <w:bCs/>
          <w:sz w:val="24"/>
          <w:szCs w:val="24"/>
        </w:rPr>
        <w:t>изучение динамики рынка труда;</w:t>
      </w:r>
    </w:p>
    <w:p w:rsidR="00B5502A" w:rsidRPr="009A40FB" w:rsidRDefault="00B5502A" w:rsidP="00CE1D9B">
      <w:pPr>
        <w:pStyle w:val="a3"/>
        <w:numPr>
          <w:ilvl w:val="0"/>
          <w:numId w:val="5"/>
        </w:numPr>
        <w:autoSpaceDE w:val="0"/>
        <w:autoSpaceDN w:val="0"/>
        <w:adjustRightInd w:val="0"/>
        <w:spacing w:after="0" w:line="240" w:lineRule="auto"/>
        <w:ind w:left="284" w:hanging="284"/>
        <w:jc w:val="both"/>
        <w:rPr>
          <w:rFonts w:ascii="Times New Roman" w:hAnsi="Times New Roman" w:cs="Times New Roman"/>
          <w:bCs/>
          <w:sz w:val="24"/>
          <w:szCs w:val="24"/>
        </w:rPr>
      </w:pPr>
      <w:r w:rsidRPr="009A40FB">
        <w:rPr>
          <w:rFonts w:ascii="Times New Roman" w:hAnsi="Times New Roman" w:cs="Times New Roman"/>
          <w:bCs/>
          <w:sz w:val="24"/>
          <w:szCs w:val="24"/>
        </w:rPr>
        <w:t>мониторинг трудоустройства выпускников;</w:t>
      </w:r>
    </w:p>
    <w:p w:rsidR="00B5502A" w:rsidRPr="009A40FB" w:rsidRDefault="00B5502A" w:rsidP="00CE1D9B">
      <w:pPr>
        <w:pStyle w:val="a3"/>
        <w:numPr>
          <w:ilvl w:val="0"/>
          <w:numId w:val="5"/>
        </w:numPr>
        <w:autoSpaceDE w:val="0"/>
        <w:autoSpaceDN w:val="0"/>
        <w:adjustRightInd w:val="0"/>
        <w:spacing w:after="0" w:line="240" w:lineRule="auto"/>
        <w:ind w:left="284" w:hanging="284"/>
        <w:jc w:val="both"/>
        <w:rPr>
          <w:rFonts w:ascii="Times New Roman" w:hAnsi="Times New Roman" w:cs="Times New Roman"/>
          <w:bCs/>
          <w:sz w:val="24"/>
          <w:szCs w:val="24"/>
        </w:rPr>
      </w:pPr>
      <w:r w:rsidRPr="009A40FB">
        <w:rPr>
          <w:rFonts w:ascii="Times New Roman" w:hAnsi="Times New Roman" w:cs="Times New Roman"/>
          <w:bCs/>
          <w:sz w:val="24"/>
          <w:szCs w:val="24"/>
        </w:rPr>
        <w:t>распределение выпускников профессиональной школы;</w:t>
      </w:r>
    </w:p>
    <w:p w:rsidR="00B5502A" w:rsidRPr="009A40FB" w:rsidRDefault="00B5502A" w:rsidP="00CE1D9B">
      <w:pPr>
        <w:pStyle w:val="a3"/>
        <w:numPr>
          <w:ilvl w:val="0"/>
          <w:numId w:val="5"/>
        </w:numPr>
        <w:autoSpaceDE w:val="0"/>
        <w:autoSpaceDN w:val="0"/>
        <w:adjustRightInd w:val="0"/>
        <w:spacing w:after="0" w:line="240" w:lineRule="auto"/>
        <w:ind w:left="284" w:hanging="284"/>
        <w:jc w:val="both"/>
        <w:rPr>
          <w:rFonts w:ascii="Times New Roman" w:hAnsi="Times New Roman" w:cs="Times New Roman"/>
          <w:bCs/>
          <w:sz w:val="24"/>
          <w:szCs w:val="24"/>
        </w:rPr>
      </w:pPr>
      <w:r w:rsidRPr="009A40FB">
        <w:rPr>
          <w:rFonts w:ascii="Times New Roman" w:hAnsi="Times New Roman" w:cs="Times New Roman"/>
          <w:bCs/>
          <w:sz w:val="24"/>
          <w:szCs w:val="24"/>
        </w:rPr>
        <w:t>осуществление кадровой и социальной политики района, города, республики</w:t>
      </w:r>
      <w:r w:rsidR="00D613A9" w:rsidRPr="009A40FB">
        <w:rPr>
          <w:rFonts w:ascii="Times New Roman" w:hAnsi="Times New Roman" w:cs="Times New Roman"/>
          <w:bCs/>
          <w:sz w:val="24"/>
          <w:szCs w:val="24"/>
        </w:rPr>
        <w:t xml:space="preserve"> и т.д.</w:t>
      </w:r>
    </w:p>
    <w:p w:rsidR="00B5502A" w:rsidRPr="009A40FB" w:rsidRDefault="00B5502A" w:rsidP="00B5502A">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9A40FB">
        <w:rPr>
          <w:rFonts w:ascii="Times New Roman" w:hAnsi="Times New Roman" w:cs="Times New Roman"/>
          <w:bCs/>
          <w:sz w:val="24"/>
          <w:szCs w:val="24"/>
        </w:rPr>
        <w:t xml:space="preserve">Как известно, прогресс общества проявляется, прежде всего, в экономике. В условиях современных рыночных отношений происходят качественные изменения в сфере труда, возникает множество новых профессий, а мир профессий приобретает чрезвычайную изменчивость и динамичность. В связи с этим у современной молодежи возникают трудности с самоопределением. Условия современного жесткого рынка не ориентированы </w:t>
      </w:r>
      <w:r w:rsidR="00CC3484">
        <w:rPr>
          <w:rFonts w:ascii="Times New Roman" w:hAnsi="Times New Roman" w:cs="Times New Roman"/>
          <w:bCs/>
          <w:sz w:val="24"/>
          <w:szCs w:val="24"/>
        </w:rPr>
        <w:t>на</w:t>
      </w:r>
      <w:r w:rsidRPr="009A40FB">
        <w:rPr>
          <w:rFonts w:ascii="Times New Roman" w:hAnsi="Times New Roman" w:cs="Times New Roman"/>
          <w:bCs/>
          <w:sz w:val="24"/>
          <w:szCs w:val="24"/>
        </w:rPr>
        <w:t xml:space="preserve"> обеспечени</w:t>
      </w:r>
      <w:r w:rsidR="00CC3484">
        <w:rPr>
          <w:rFonts w:ascii="Times New Roman" w:hAnsi="Times New Roman" w:cs="Times New Roman"/>
          <w:bCs/>
          <w:sz w:val="24"/>
          <w:szCs w:val="24"/>
        </w:rPr>
        <w:t>е</w:t>
      </w:r>
      <w:r w:rsidRPr="009A40FB">
        <w:rPr>
          <w:rFonts w:ascii="Times New Roman" w:hAnsi="Times New Roman" w:cs="Times New Roman"/>
          <w:bCs/>
          <w:sz w:val="24"/>
          <w:szCs w:val="24"/>
        </w:rPr>
        <w:t xml:space="preserve"> работников постоянной, одинаково оплачиваемой работой на протяжении всей трудовой жизни, и тем более связанн</w:t>
      </w:r>
      <w:r w:rsidR="00CC3484">
        <w:rPr>
          <w:rFonts w:ascii="Times New Roman" w:hAnsi="Times New Roman" w:cs="Times New Roman"/>
          <w:bCs/>
          <w:sz w:val="24"/>
          <w:szCs w:val="24"/>
        </w:rPr>
        <w:t>ой</w:t>
      </w:r>
      <w:r w:rsidRPr="009A40FB">
        <w:rPr>
          <w:rFonts w:ascii="Times New Roman" w:hAnsi="Times New Roman" w:cs="Times New Roman"/>
          <w:bCs/>
          <w:sz w:val="24"/>
          <w:szCs w:val="24"/>
        </w:rPr>
        <w:t xml:space="preserve"> с одной профессией. </w:t>
      </w:r>
    </w:p>
    <w:p w:rsidR="008C600B" w:rsidRDefault="00B5502A"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bCs/>
          <w:sz w:val="24"/>
          <w:szCs w:val="24"/>
        </w:rPr>
        <w:t xml:space="preserve">Кроме того, сегодня положения, изучаемые на первых курсах, к получению диплома об образовании, часто становятся неактуальными, и образование уже не всегда успевает удовлетворять запросам рынка. С каждым годом появляются новые специальности. Поэтому любому специалисту необходимо не только постоянно совершенствоваться в профессии, но и быть готовым к изменению вида профессиональной деятельности, т.е. быть мобильным. </w:t>
      </w:r>
      <w:r w:rsidRPr="009A40FB">
        <w:rPr>
          <w:rFonts w:ascii="Times New Roman" w:hAnsi="Times New Roman" w:cs="Times New Roman"/>
          <w:sz w:val="24"/>
          <w:szCs w:val="24"/>
        </w:rPr>
        <w:t xml:space="preserve">В России дополнительные социальные проблемы создают ситуацию несоответствия между высокими требованиями работодателей к квалификации специалиста и неготовностью молодежи к выбору профессии, а значит, к труду в новых экономических условиях. </w:t>
      </w:r>
      <w:r w:rsidRPr="009A40FB">
        <w:rPr>
          <w:rFonts w:ascii="Times New Roman" w:hAnsi="Times New Roman" w:cs="Times New Roman"/>
          <w:bCs/>
          <w:sz w:val="24"/>
          <w:szCs w:val="24"/>
        </w:rPr>
        <w:t xml:space="preserve">Сегодня конкурентоспособность современного специалиста определяется в проявлении его </w:t>
      </w:r>
      <w:r w:rsidRPr="009A40FB">
        <w:rPr>
          <w:rFonts w:ascii="Times New Roman" w:hAnsi="Times New Roman" w:cs="Times New Roman"/>
          <w:bCs/>
          <w:sz w:val="24"/>
          <w:szCs w:val="24"/>
        </w:rPr>
        <w:lastRenderedPageBreak/>
        <w:t xml:space="preserve">экономической активности и самореализация в любой сфере труда. Но, к сожалению, профессиональная ориентация старшеклассников и содействие им в выборе профессии пока еще нередко ограничивается узкими целями. </w:t>
      </w:r>
      <w:r w:rsidRPr="009A40FB">
        <w:rPr>
          <w:rFonts w:ascii="Times New Roman" w:hAnsi="Times New Roman" w:cs="Times New Roman"/>
          <w:sz w:val="24"/>
          <w:szCs w:val="24"/>
        </w:rPr>
        <w:t>Обеспечение независимой и продуктивной жизни в социуме -</w:t>
      </w:r>
      <w:r w:rsidR="00C0430F">
        <w:rPr>
          <w:rFonts w:ascii="Times New Roman" w:hAnsi="Times New Roman" w:cs="Times New Roman"/>
          <w:sz w:val="24"/>
          <w:szCs w:val="24"/>
        </w:rPr>
        <w:t xml:space="preserve"> </w:t>
      </w:r>
      <w:r w:rsidRPr="009A40FB">
        <w:rPr>
          <w:rFonts w:ascii="Times New Roman" w:hAnsi="Times New Roman" w:cs="Times New Roman"/>
          <w:sz w:val="24"/>
          <w:szCs w:val="24"/>
        </w:rPr>
        <w:t xml:space="preserve">целенаправленный процесс социализации человека. </w:t>
      </w:r>
    </w:p>
    <w:p w:rsidR="008C600B" w:rsidRDefault="008C600B"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C600B">
        <w:rPr>
          <w:rFonts w:ascii="Times New Roman" w:hAnsi="Times New Roman" w:cs="Times New Roman"/>
          <w:sz w:val="24"/>
          <w:szCs w:val="24"/>
        </w:rPr>
        <w:t xml:space="preserve">Среди качеств, необходимых </w:t>
      </w:r>
      <w:r>
        <w:rPr>
          <w:rFonts w:ascii="Times New Roman" w:hAnsi="Times New Roman" w:cs="Times New Roman"/>
          <w:sz w:val="24"/>
          <w:szCs w:val="24"/>
        </w:rPr>
        <w:t>старшеклассни</w:t>
      </w:r>
      <w:r w:rsidRPr="008C600B">
        <w:rPr>
          <w:rFonts w:ascii="Times New Roman" w:hAnsi="Times New Roman" w:cs="Times New Roman"/>
          <w:sz w:val="24"/>
          <w:szCs w:val="24"/>
        </w:rPr>
        <w:t>ку</w:t>
      </w:r>
      <w:r>
        <w:rPr>
          <w:rFonts w:ascii="Times New Roman" w:hAnsi="Times New Roman" w:cs="Times New Roman"/>
          <w:sz w:val="24"/>
          <w:szCs w:val="24"/>
        </w:rPr>
        <w:t>, абитуриенту</w:t>
      </w:r>
      <w:r w:rsidRPr="008C600B">
        <w:rPr>
          <w:rFonts w:ascii="Times New Roman" w:hAnsi="Times New Roman" w:cs="Times New Roman"/>
          <w:sz w:val="24"/>
          <w:szCs w:val="24"/>
        </w:rPr>
        <w:t xml:space="preserve"> для эффективной социальной адаптации, отмечены такие качества личности, как инициативность, способность творчески мыслить, умение выбирать профессиональный путь.</w:t>
      </w:r>
    </w:p>
    <w:p w:rsidR="008C600B" w:rsidRDefault="008C600B"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C600B">
        <w:rPr>
          <w:rFonts w:ascii="Times New Roman" w:hAnsi="Times New Roman" w:cs="Times New Roman"/>
          <w:sz w:val="24"/>
          <w:szCs w:val="24"/>
        </w:rPr>
        <w:t xml:space="preserve">Для формирования у </w:t>
      </w:r>
      <w:r w:rsidR="002E0E12">
        <w:rPr>
          <w:rFonts w:ascii="Times New Roman" w:hAnsi="Times New Roman" w:cs="Times New Roman"/>
          <w:sz w:val="24"/>
          <w:szCs w:val="24"/>
        </w:rPr>
        <w:t>старшекласс</w:t>
      </w:r>
      <w:r w:rsidRPr="008C600B">
        <w:rPr>
          <w:rFonts w:ascii="Times New Roman" w:hAnsi="Times New Roman" w:cs="Times New Roman"/>
          <w:sz w:val="24"/>
          <w:szCs w:val="24"/>
        </w:rPr>
        <w:t>ника умения выбирать профессиональный путь необходимо создание эффективной системы профориентации с использованием современных подходов и методов. Следует выявлять профориентационный потенциал каждого предмета</w:t>
      </w:r>
      <w:r>
        <w:rPr>
          <w:rFonts w:ascii="Times New Roman" w:hAnsi="Times New Roman" w:cs="Times New Roman"/>
          <w:sz w:val="24"/>
          <w:szCs w:val="24"/>
        </w:rPr>
        <w:t>,</w:t>
      </w:r>
      <w:r w:rsidRPr="008C600B">
        <w:rPr>
          <w:rFonts w:ascii="Times New Roman" w:hAnsi="Times New Roman" w:cs="Times New Roman"/>
          <w:sz w:val="24"/>
          <w:szCs w:val="24"/>
        </w:rPr>
        <w:t xml:space="preserve"> начиная с младших классов. </w:t>
      </w:r>
      <w:r>
        <w:rPr>
          <w:rFonts w:ascii="Times New Roman" w:hAnsi="Times New Roman" w:cs="Times New Roman"/>
          <w:sz w:val="24"/>
          <w:szCs w:val="24"/>
        </w:rPr>
        <w:t>И если п</w:t>
      </w:r>
      <w:r w:rsidRPr="008C600B">
        <w:rPr>
          <w:rFonts w:ascii="Times New Roman" w:hAnsi="Times New Roman" w:cs="Times New Roman"/>
          <w:sz w:val="24"/>
          <w:szCs w:val="24"/>
        </w:rPr>
        <w:t xml:space="preserve">рофориентация </w:t>
      </w:r>
      <w:r>
        <w:rPr>
          <w:rFonts w:ascii="Times New Roman" w:hAnsi="Times New Roman" w:cs="Times New Roman"/>
          <w:sz w:val="24"/>
          <w:szCs w:val="24"/>
        </w:rPr>
        <w:t xml:space="preserve">будет </w:t>
      </w:r>
      <w:r w:rsidRPr="008C600B">
        <w:rPr>
          <w:rFonts w:ascii="Times New Roman" w:hAnsi="Times New Roman" w:cs="Times New Roman"/>
          <w:sz w:val="24"/>
          <w:szCs w:val="24"/>
        </w:rPr>
        <w:t xml:space="preserve">стержнем педагогического процесса, </w:t>
      </w:r>
      <w:r>
        <w:rPr>
          <w:rFonts w:ascii="Times New Roman" w:hAnsi="Times New Roman" w:cs="Times New Roman"/>
          <w:sz w:val="24"/>
          <w:szCs w:val="24"/>
        </w:rPr>
        <w:t xml:space="preserve">то сможет </w:t>
      </w:r>
      <w:r w:rsidRPr="008C600B">
        <w:rPr>
          <w:rFonts w:ascii="Times New Roman" w:hAnsi="Times New Roman" w:cs="Times New Roman"/>
          <w:sz w:val="24"/>
          <w:szCs w:val="24"/>
        </w:rPr>
        <w:t>да</w:t>
      </w:r>
      <w:r>
        <w:rPr>
          <w:rFonts w:ascii="Times New Roman" w:hAnsi="Times New Roman" w:cs="Times New Roman"/>
          <w:sz w:val="24"/>
          <w:szCs w:val="24"/>
        </w:rPr>
        <w:t>ть</w:t>
      </w:r>
      <w:r w:rsidRPr="008C600B">
        <w:rPr>
          <w:rFonts w:ascii="Times New Roman" w:hAnsi="Times New Roman" w:cs="Times New Roman"/>
          <w:sz w:val="24"/>
          <w:szCs w:val="24"/>
        </w:rPr>
        <w:t xml:space="preserve"> ответ на самый важ</w:t>
      </w:r>
      <w:r>
        <w:rPr>
          <w:rFonts w:ascii="Times New Roman" w:hAnsi="Times New Roman" w:cs="Times New Roman"/>
          <w:sz w:val="24"/>
          <w:szCs w:val="24"/>
        </w:rPr>
        <w:t>ный для школьника вопрос: «Для чего</w:t>
      </w:r>
      <w:r w:rsidRPr="008C600B">
        <w:rPr>
          <w:rFonts w:ascii="Times New Roman" w:hAnsi="Times New Roman" w:cs="Times New Roman"/>
          <w:sz w:val="24"/>
          <w:szCs w:val="24"/>
        </w:rPr>
        <w:t xml:space="preserve"> учиться?</w:t>
      </w:r>
      <w:r>
        <w:rPr>
          <w:rFonts w:ascii="Times New Roman" w:hAnsi="Times New Roman" w:cs="Times New Roman"/>
          <w:sz w:val="24"/>
          <w:szCs w:val="24"/>
        </w:rPr>
        <w:t>»</w:t>
      </w:r>
      <w:r w:rsidRPr="008C600B">
        <w:rPr>
          <w:rFonts w:ascii="Times New Roman" w:hAnsi="Times New Roman" w:cs="Times New Roman"/>
          <w:sz w:val="24"/>
          <w:szCs w:val="24"/>
        </w:rPr>
        <w:t>.</w:t>
      </w:r>
    </w:p>
    <w:p w:rsidR="008C600B" w:rsidRPr="00A65293" w:rsidRDefault="008C600B" w:rsidP="00B5502A">
      <w:pPr>
        <w:autoSpaceDE w:val="0"/>
        <w:autoSpaceDN w:val="0"/>
        <w:adjustRightInd w:val="0"/>
        <w:spacing w:after="0" w:line="240" w:lineRule="auto"/>
        <w:ind w:firstLine="708"/>
        <w:contextualSpacing/>
        <w:jc w:val="both"/>
        <w:rPr>
          <w:rFonts w:ascii="Times New Roman" w:hAnsi="Times New Roman" w:cs="Times New Roman"/>
          <w:b/>
          <w:sz w:val="24"/>
          <w:szCs w:val="24"/>
          <w:u w:val="single"/>
        </w:rPr>
      </w:pPr>
      <w:r w:rsidRPr="00A65293">
        <w:rPr>
          <w:rFonts w:ascii="Times New Roman" w:hAnsi="Times New Roman" w:cs="Times New Roman"/>
          <w:b/>
          <w:sz w:val="24"/>
          <w:szCs w:val="24"/>
          <w:u w:val="single"/>
        </w:rPr>
        <w:t xml:space="preserve">Многоуровневые аспекты профориентации: </w:t>
      </w:r>
    </w:p>
    <w:p w:rsidR="008C600B" w:rsidRDefault="008C600B"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C600B">
        <w:rPr>
          <w:rFonts w:ascii="Times New Roman" w:hAnsi="Times New Roman" w:cs="Times New Roman"/>
          <w:sz w:val="24"/>
          <w:szCs w:val="24"/>
        </w:rPr>
        <w:t>Во-первых, она обусловлена потребностями экономики, общества в целом в эффективной социализации молодежи. Это связано с решением проблем оптимального использования трудовых ресурсов страны, обеспечения рациональной занятости населения</w:t>
      </w:r>
      <w:r w:rsidR="00A65293">
        <w:rPr>
          <w:rFonts w:ascii="Times New Roman" w:hAnsi="Times New Roman" w:cs="Times New Roman"/>
          <w:sz w:val="24"/>
          <w:szCs w:val="24"/>
        </w:rPr>
        <w:t>,</w:t>
      </w:r>
      <w:r w:rsidRPr="008C600B">
        <w:rPr>
          <w:rFonts w:ascii="Times New Roman" w:hAnsi="Times New Roman" w:cs="Times New Roman"/>
          <w:sz w:val="24"/>
          <w:szCs w:val="24"/>
        </w:rPr>
        <w:t xml:space="preserve"> и в конечном итоге ее социально-экономического развития. </w:t>
      </w:r>
    </w:p>
    <w:p w:rsidR="008C600B" w:rsidRDefault="008C600B"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C600B">
        <w:rPr>
          <w:rFonts w:ascii="Times New Roman" w:hAnsi="Times New Roman" w:cs="Times New Roman"/>
          <w:sz w:val="24"/>
          <w:szCs w:val="24"/>
        </w:rPr>
        <w:t>Во-вторых, жесткие требования рынка труда к уровню знаний, практических навыков и компетенций специалиста, высокая конкуренция при трудоустройстве на хорошо оплачиваемую работу не позволяют беспечно относиться к результатам обучения. Современн</w:t>
      </w:r>
      <w:r>
        <w:rPr>
          <w:rFonts w:ascii="Times New Roman" w:hAnsi="Times New Roman" w:cs="Times New Roman"/>
          <w:sz w:val="24"/>
          <w:szCs w:val="24"/>
        </w:rPr>
        <w:t>ые школьники и студенты просто «</w:t>
      </w:r>
      <w:r w:rsidRPr="008C600B">
        <w:rPr>
          <w:rFonts w:ascii="Times New Roman" w:hAnsi="Times New Roman" w:cs="Times New Roman"/>
          <w:sz w:val="24"/>
          <w:szCs w:val="24"/>
        </w:rPr>
        <w:t>вынуждены</w:t>
      </w:r>
      <w:r>
        <w:rPr>
          <w:rFonts w:ascii="Times New Roman" w:hAnsi="Times New Roman" w:cs="Times New Roman"/>
          <w:sz w:val="24"/>
          <w:szCs w:val="24"/>
        </w:rPr>
        <w:t>»</w:t>
      </w:r>
      <w:r w:rsidRPr="008C600B">
        <w:rPr>
          <w:rFonts w:ascii="Times New Roman" w:hAnsi="Times New Roman" w:cs="Times New Roman"/>
          <w:sz w:val="24"/>
          <w:szCs w:val="24"/>
        </w:rPr>
        <w:t xml:space="preserve"> эффективно</w:t>
      </w:r>
      <w:r w:rsidRPr="008C600B">
        <w:t xml:space="preserve"> </w:t>
      </w:r>
      <w:r w:rsidRPr="008C600B">
        <w:rPr>
          <w:rFonts w:ascii="Times New Roman" w:hAnsi="Times New Roman" w:cs="Times New Roman"/>
          <w:sz w:val="24"/>
          <w:szCs w:val="24"/>
        </w:rPr>
        <w:t xml:space="preserve">использовать учебное и внеучебное время для профильной, а по возможности и предпрофессиональной, и профессиональной подготовки. Поэтому особенно важно не ошибиться с выбором профессиональной траектории, чтобы избежать дорогостоящих издержек, связанных с переориентацией и сменой профессии. Таким образом, успешная своевременная профориентация и социализация молодежи актуальна для любой семьи, в которой есть дети. </w:t>
      </w:r>
    </w:p>
    <w:p w:rsidR="008C600B" w:rsidRDefault="008C600B"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C600B">
        <w:rPr>
          <w:rFonts w:ascii="Times New Roman" w:hAnsi="Times New Roman" w:cs="Times New Roman"/>
          <w:sz w:val="24"/>
          <w:szCs w:val="24"/>
        </w:rPr>
        <w:t>В-третьих, развитие системы образования и ее потребностей в совершенствовании образовательного результата в соответствии с современными запросами общества, переход к деятельностно-компетентностным методам в образовании обусловливают необходимость разработки новых подходов к профориентации молодежи.</w:t>
      </w:r>
    </w:p>
    <w:p w:rsidR="00D753BB" w:rsidRDefault="00D753BB"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Решить вопросы организации эффективной профориентационной работы может практико-ориентированное социально-экономическое образование. Кафедра экономики Московского института открытого образования с 2007 года внедря</w:t>
      </w:r>
      <w:r w:rsidR="00A65293">
        <w:rPr>
          <w:rFonts w:ascii="Times New Roman" w:hAnsi="Times New Roman" w:cs="Times New Roman"/>
          <w:sz w:val="24"/>
          <w:szCs w:val="24"/>
        </w:rPr>
        <w:t>е</w:t>
      </w:r>
      <w:r>
        <w:rPr>
          <w:rFonts w:ascii="Times New Roman" w:hAnsi="Times New Roman" w:cs="Times New Roman"/>
          <w:sz w:val="24"/>
          <w:szCs w:val="24"/>
        </w:rPr>
        <w:t xml:space="preserve">т в образовательную практику </w:t>
      </w:r>
      <w:r w:rsidR="00E874D7">
        <w:rPr>
          <w:rFonts w:ascii="Times New Roman" w:hAnsi="Times New Roman" w:cs="Times New Roman"/>
          <w:sz w:val="24"/>
          <w:szCs w:val="24"/>
        </w:rPr>
        <w:t>концепцию экономической практико-ориентированной образовательной среды</w:t>
      </w:r>
      <w:r w:rsidR="009809F8">
        <w:rPr>
          <w:rFonts w:ascii="Times New Roman" w:hAnsi="Times New Roman" w:cs="Times New Roman"/>
          <w:sz w:val="24"/>
          <w:szCs w:val="24"/>
        </w:rPr>
        <w:t xml:space="preserve"> (ЭПОС)</w:t>
      </w:r>
      <w:r w:rsidR="00E874D7">
        <w:rPr>
          <w:rFonts w:ascii="Times New Roman" w:hAnsi="Times New Roman" w:cs="Times New Roman"/>
          <w:sz w:val="24"/>
          <w:szCs w:val="24"/>
        </w:rPr>
        <w:t>. Данная концепция позволяет на основе системного подхода создать открытое образовательное пространство деятельностного взаимодействия организаций системы образования и социальных институтов: регулирующих органов, предприятий и организаций секторов экономики республики, общественных организаций и др.</w:t>
      </w:r>
    </w:p>
    <w:p w:rsidR="00E874D7" w:rsidRPr="00A65293" w:rsidRDefault="00E874D7" w:rsidP="00B5502A">
      <w:pPr>
        <w:autoSpaceDE w:val="0"/>
        <w:autoSpaceDN w:val="0"/>
        <w:adjustRightInd w:val="0"/>
        <w:spacing w:after="0" w:line="240" w:lineRule="auto"/>
        <w:ind w:firstLine="708"/>
        <w:contextualSpacing/>
        <w:jc w:val="both"/>
        <w:rPr>
          <w:rFonts w:ascii="Times New Roman" w:hAnsi="Times New Roman" w:cs="Times New Roman"/>
          <w:sz w:val="24"/>
          <w:szCs w:val="24"/>
          <w:u w:val="single"/>
        </w:rPr>
      </w:pPr>
      <w:r w:rsidRPr="00A65293">
        <w:rPr>
          <w:rFonts w:ascii="Times New Roman" w:hAnsi="Times New Roman" w:cs="Times New Roman"/>
          <w:sz w:val="24"/>
          <w:szCs w:val="24"/>
          <w:u w:val="single"/>
        </w:rPr>
        <w:t>Три основны</w:t>
      </w:r>
      <w:r w:rsidR="00A65293">
        <w:rPr>
          <w:rFonts w:ascii="Times New Roman" w:hAnsi="Times New Roman" w:cs="Times New Roman"/>
          <w:sz w:val="24"/>
          <w:szCs w:val="24"/>
          <w:u w:val="single"/>
        </w:rPr>
        <w:t>х</w:t>
      </w:r>
      <w:r w:rsidRPr="00A65293">
        <w:rPr>
          <w:rFonts w:ascii="Times New Roman" w:hAnsi="Times New Roman" w:cs="Times New Roman"/>
          <w:sz w:val="24"/>
          <w:szCs w:val="24"/>
          <w:u w:val="single"/>
        </w:rPr>
        <w:t xml:space="preserve"> направления работы:</w:t>
      </w:r>
    </w:p>
    <w:p w:rsidR="00E874D7" w:rsidRDefault="00E874D7"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809F8">
        <w:rPr>
          <w:rFonts w:ascii="Times New Roman" w:hAnsi="Times New Roman" w:cs="Times New Roman"/>
          <w:b/>
          <w:sz w:val="24"/>
          <w:szCs w:val="24"/>
        </w:rPr>
        <w:t>Практико-ориентированное обучение</w:t>
      </w:r>
      <w:r w:rsidRPr="00E874D7">
        <w:rPr>
          <w:rFonts w:ascii="Times New Roman" w:hAnsi="Times New Roman" w:cs="Times New Roman"/>
          <w:sz w:val="24"/>
          <w:szCs w:val="24"/>
        </w:rPr>
        <w:t xml:space="preserve"> </w:t>
      </w:r>
      <w:r>
        <w:rPr>
          <w:rFonts w:ascii="Times New Roman" w:hAnsi="Times New Roman" w:cs="Times New Roman"/>
          <w:sz w:val="24"/>
          <w:szCs w:val="24"/>
        </w:rPr>
        <w:t xml:space="preserve">молодежи </w:t>
      </w:r>
      <w:r w:rsidRPr="00E874D7">
        <w:rPr>
          <w:rFonts w:ascii="Times New Roman" w:hAnsi="Times New Roman" w:cs="Times New Roman"/>
          <w:sz w:val="24"/>
          <w:szCs w:val="24"/>
        </w:rPr>
        <w:t>экономике и предпринимательству в условиях ЭПОС состоит из изучения основ потребительских знаний, финансовой грамотности и предпринимательства на основе деятельностного подхода с применением активных форм и методов обучения. Результатом такого обучения должны стать сформированные социально-экономические компетенции: умение ставить цель и самоопределяться в окружающей действительности, умение анализировать экономическую ситуацию и преодолевать критические точки, умение работать в команде и осуществлять коммуникации, умение находить необходимую информацию для решения конкретной практической задачи и т.д. Основным методом обучения должен быть метод проектов.</w:t>
      </w:r>
    </w:p>
    <w:p w:rsidR="009809F8" w:rsidRDefault="009809F8"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809F8">
        <w:rPr>
          <w:rFonts w:ascii="Times New Roman" w:hAnsi="Times New Roman" w:cs="Times New Roman"/>
          <w:b/>
          <w:sz w:val="24"/>
          <w:szCs w:val="24"/>
        </w:rPr>
        <w:lastRenderedPageBreak/>
        <w:t>Профессиональная ориентация</w:t>
      </w:r>
      <w:r w:rsidRPr="009809F8">
        <w:rPr>
          <w:rFonts w:ascii="Times New Roman" w:hAnsi="Times New Roman" w:cs="Times New Roman"/>
          <w:sz w:val="24"/>
          <w:szCs w:val="24"/>
        </w:rPr>
        <w:t xml:space="preserve"> в условиях ЭПОС основывается на применении инновационных подходов - системного и деятельностно-компетентностного. Профориентация в этих условиях приобретает системный характер и научное обоснование своего построения, функционирования и развития. Возникает возможность управления и получения необходимых результатов, к которым относятся формирование у </w:t>
      </w:r>
      <w:r>
        <w:rPr>
          <w:rFonts w:ascii="Times New Roman" w:hAnsi="Times New Roman" w:cs="Times New Roman"/>
          <w:sz w:val="24"/>
          <w:szCs w:val="24"/>
        </w:rPr>
        <w:t>выпуск</w:t>
      </w:r>
      <w:r w:rsidRPr="009809F8">
        <w:rPr>
          <w:rFonts w:ascii="Times New Roman" w:hAnsi="Times New Roman" w:cs="Times New Roman"/>
          <w:sz w:val="24"/>
          <w:szCs w:val="24"/>
        </w:rPr>
        <w:t>ников представления о реальном мире профессий, получение начальных предпрофессиональных и профессиональных навыков, осознанный выбор профессионального пути с учетом индивидуальных особенностей и потребностей рынка труда.</w:t>
      </w:r>
    </w:p>
    <w:p w:rsidR="009809F8" w:rsidRDefault="009809F8" w:rsidP="009809F8">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809F8">
        <w:rPr>
          <w:rFonts w:ascii="Times New Roman" w:hAnsi="Times New Roman" w:cs="Times New Roman"/>
          <w:sz w:val="24"/>
          <w:szCs w:val="24"/>
        </w:rPr>
        <w:t>Важным направлением работы школьного экономического образования в условиях ЭПОС является его</w:t>
      </w:r>
      <w:r>
        <w:rPr>
          <w:rFonts w:ascii="Times New Roman" w:hAnsi="Times New Roman" w:cs="Times New Roman"/>
          <w:sz w:val="24"/>
          <w:szCs w:val="24"/>
        </w:rPr>
        <w:t xml:space="preserve"> </w:t>
      </w:r>
      <w:r w:rsidRPr="009809F8">
        <w:rPr>
          <w:rFonts w:ascii="Times New Roman" w:hAnsi="Times New Roman" w:cs="Times New Roman"/>
          <w:b/>
          <w:sz w:val="24"/>
          <w:szCs w:val="24"/>
        </w:rPr>
        <w:t>воспитательный аспект</w:t>
      </w:r>
      <w:r>
        <w:rPr>
          <w:rFonts w:ascii="Times New Roman" w:hAnsi="Times New Roman" w:cs="Times New Roman"/>
          <w:sz w:val="24"/>
          <w:szCs w:val="24"/>
        </w:rPr>
        <w:t>. Актуаль</w:t>
      </w:r>
      <w:r w:rsidRPr="009809F8">
        <w:rPr>
          <w:rFonts w:ascii="Times New Roman" w:hAnsi="Times New Roman" w:cs="Times New Roman"/>
          <w:sz w:val="24"/>
          <w:szCs w:val="24"/>
        </w:rPr>
        <w:t>ность этого аспекта настолько велика для нашего общества, что требует отдельного подробного рассмотрения. Особенно это важно в связи с высоким воспитательным потенциалом, которым обладает практико-ориентированное экономическое образование. Это</w:t>
      </w:r>
      <w:r>
        <w:rPr>
          <w:rFonts w:ascii="Times New Roman" w:hAnsi="Times New Roman" w:cs="Times New Roman"/>
          <w:sz w:val="24"/>
          <w:szCs w:val="24"/>
        </w:rPr>
        <w:t>,</w:t>
      </w:r>
      <w:r w:rsidRPr="009809F8">
        <w:rPr>
          <w:rFonts w:ascii="Times New Roman" w:hAnsi="Times New Roman" w:cs="Times New Roman"/>
          <w:sz w:val="24"/>
          <w:szCs w:val="24"/>
        </w:rPr>
        <w:t xml:space="preserve"> прежде всего экономическое воспитание, основанное на </w:t>
      </w:r>
      <w:r>
        <w:rPr>
          <w:rFonts w:ascii="Times New Roman" w:hAnsi="Times New Roman" w:cs="Times New Roman"/>
          <w:sz w:val="24"/>
          <w:szCs w:val="24"/>
        </w:rPr>
        <w:t>береж</w:t>
      </w:r>
      <w:r w:rsidRPr="009809F8">
        <w:rPr>
          <w:rFonts w:ascii="Times New Roman" w:hAnsi="Times New Roman" w:cs="Times New Roman"/>
          <w:sz w:val="24"/>
          <w:szCs w:val="24"/>
        </w:rPr>
        <w:t xml:space="preserve">ном отношении к ограниченным ресурсам, труду как основе благосостояния отдельного человека и государства в целом, понимании необходимости эффективного соотношения производства и потребления и т.д. Кроме того, деятельностный подход к организации практико-ориентированного обучения, привлечение </w:t>
      </w:r>
      <w:r>
        <w:rPr>
          <w:rFonts w:ascii="Times New Roman" w:hAnsi="Times New Roman" w:cs="Times New Roman"/>
          <w:sz w:val="24"/>
          <w:szCs w:val="24"/>
        </w:rPr>
        <w:t xml:space="preserve">молодежи </w:t>
      </w:r>
      <w:r w:rsidRPr="009809F8">
        <w:rPr>
          <w:rFonts w:ascii="Times New Roman" w:hAnsi="Times New Roman" w:cs="Times New Roman"/>
          <w:sz w:val="24"/>
          <w:szCs w:val="24"/>
        </w:rPr>
        <w:t>к решению практических задач, к конкретному делу создает основу для их реального трудового воспитания.</w:t>
      </w:r>
    </w:p>
    <w:p w:rsidR="0088557B" w:rsidRDefault="009809F8"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809F8">
        <w:rPr>
          <w:rFonts w:ascii="Times New Roman" w:hAnsi="Times New Roman" w:cs="Times New Roman"/>
          <w:sz w:val="24"/>
          <w:szCs w:val="24"/>
        </w:rPr>
        <w:t>Рассмотрим более подробно профориентационную составляющую</w:t>
      </w:r>
      <w:r w:rsidR="00A65293">
        <w:rPr>
          <w:rFonts w:ascii="Times New Roman" w:hAnsi="Times New Roman" w:cs="Times New Roman"/>
          <w:sz w:val="24"/>
          <w:szCs w:val="24"/>
        </w:rPr>
        <w:t xml:space="preserve">. </w:t>
      </w:r>
    </w:p>
    <w:p w:rsidR="0088557B" w:rsidRPr="000F4A92" w:rsidRDefault="00F43C88" w:rsidP="0088557B">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ЭПОС как</w:t>
      </w:r>
      <w:r w:rsidR="0088557B" w:rsidRPr="000F4A92">
        <w:rPr>
          <w:rFonts w:ascii="Times New Roman" w:hAnsi="Times New Roman" w:cs="Times New Roman"/>
          <w:sz w:val="24"/>
          <w:szCs w:val="24"/>
        </w:rPr>
        <w:t xml:space="preserve"> основа системно-деятельностного подхода к профессиональной ориентации школьников,</w:t>
      </w:r>
      <w:r w:rsidRPr="000F4A92">
        <w:rPr>
          <w:rFonts w:ascii="Times New Roman" w:hAnsi="Times New Roman" w:cs="Times New Roman"/>
          <w:sz w:val="24"/>
          <w:szCs w:val="24"/>
        </w:rPr>
        <w:t xml:space="preserve"> является</w:t>
      </w:r>
      <w:r w:rsidR="0088557B" w:rsidRPr="000F4A92">
        <w:rPr>
          <w:rFonts w:ascii="Times New Roman" w:hAnsi="Times New Roman" w:cs="Times New Roman"/>
          <w:sz w:val="24"/>
          <w:szCs w:val="24"/>
        </w:rPr>
        <w:t xml:space="preserve"> инновационн</w:t>
      </w:r>
      <w:r w:rsidRPr="000F4A92">
        <w:rPr>
          <w:rFonts w:ascii="Times New Roman" w:hAnsi="Times New Roman" w:cs="Times New Roman"/>
          <w:sz w:val="24"/>
          <w:szCs w:val="24"/>
        </w:rPr>
        <w:t>ой</w:t>
      </w:r>
      <w:r w:rsidR="0088557B" w:rsidRPr="000F4A92">
        <w:rPr>
          <w:rFonts w:ascii="Times New Roman" w:hAnsi="Times New Roman" w:cs="Times New Roman"/>
          <w:sz w:val="24"/>
          <w:szCs w:val="24"/>
        </w:rPr>
        <w:t xml:space="preserve"> платформ</w:t>
      </w:r>
      <w:r w:rsidRPr="000F4A92">
        <w:rPr>
          <w:rFonts w:ascii="Times New Roman" w:hAnsi="Times New Roman" w:cs="Times New Roman"/>
          <w:sz w:val="24"/>
          <w:szCs w:val="24"/>
        </w:rPr>
        <w:t>ой</w:t>
      </w:r>
      <w:r w:rsidR="0088557B" w:rsidRPr="000F4A92">
        <w:rPr>
          <w:rFonts w:ascii="Times New Roman" w:hAnsi="Times New Roman" w:cs="Times New Roman"/>
          <w:sz w:val="24"/>
          <w:szCs w:val="24"/>
        </w:rPr>
        <w:t xml:space="preserve"> для формирования системы профориентации нового типа. В новых условиях в компетенцию </w:t>
      </w:r>
      <w:r w:rsidR="003A2BF3" w:rsidRPr="000F4A92">
        <w:rPr>
          <w:rFonts w:ascii="Times New Roman" w:hAnsi="Times New Roman" w:cs="Times New Roman"/>
          <w:sz w:val="24"/>
          <w:szCs w:val="24"/>
        </w:rPr>
        <w:t xml:space="preserve">образовательной организации </w:t>
      </w:r>
      <w:r w:rsidR="0088557B" w:rsidRPr="000F4A92">
        <w:rPr>
          <w:rFonts w:ascii="Times New Roman" w:hAnsi="Times New Roman" w:cs="Times New Roman"/>
          <w:sz w:val="24"/>
          <w:szCs w:val="24"/>
        </w:rPr>
        <w:t>входят разработка и внедрение методической системы профориентации.</w:t>
      </w:r>
    </w:p>
    <w:p w:rsidR="00A65293" w:rsidRDefault="00A65293" w:rsidP="00F43C88">
      <w:pPr>
        <w:autoSpaceDE w:val="0"/>
        <w:autoSpaceDN w:val="0"/>
        <w:adjustRightInd w:val="0"/>
        <w:spacing w:after="0" w:line="240" w:lineRule="auto"/>
        <w:ind w:firstLine="708"/>
        <w:contextualSpacing/>
        <w:jc w:val="center"/>
        <w:rPr>
          <w:rFonts w:ascii="Times New Roman" w:hAnsi="Times New Roman" w:cs="Times New Roman"/>
          <w:b/>
          <w:sz w:val="24"/>
          <w:szCs w:val="24"/>
        </w:rPr>
      </w:pPr>
    </w:p>
    <w:p w:rsidR="0088557B" w:rsidRPr="000F4A92" w:rsidRDefault="0088557B" w:rsidP="00F43C88">
      <w:pPr>
        <w:autoSpaceDE w:val="0"/>
        <w:autoSpaceDN w:val="0"/>
        <w:adjustRightInd w:val="0"/>
        <w:spacing w:after="0" w:line="240" w:lineRule="auto"/>
        <w:ind w:firstLine="708"/>
        <w:contextualSpacing/>
        <w:jc w:val="center"/>
        <w:rPr>
          <w:rFonts w:ascii="Times New Roman" w:hAnsi="Times New Roman" w:cs="Times New Roman"/>
          <w:b/>
          <w:sz w:val="24"/>
          <w:szCs w:val="24"/>
        </w:rPr>
      </w:pPr>
      <w:r w:rsidRPr="000F4A92">
        <w:rPr>
          <w:rFonts w:ascii="Times New Roman" w:hAnsi="Times New Roman" w:cs="Times New Roman"/>
          <w:b/>
          <w:sz w:val="24"/>
          <w:szCs w:val="24"/>
        </w:rPr>
        <w:t>Основные элементы системы профориентации нового типа</w:t>
      </w:r>
      <w:r w:rsidR="00A65293">
        <w:rPr>
          <w:rFonts w:ascii="Times New Roman" w:hAnsi="Times New Roman" w:cs="Times New Roman"/>
          <w:b/>
          <w:sz w:val="24"/>
          <w:szCs w:val="24"/>
        </w:rPr>
        <w:t>.</w:t>
      </w:r>
    </w:p>
    <w:p w:rsidR="0088557B" w:rsidRPr="000F4A92" w:rsidRDefault="0088557B" w:rsidP="0088557B">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Методическая система профориентации включает в себя такие методы работы, как:</w:t>
      </w:r>
    </w:p>
    <w:p w:rsidR="0088557B" w:rsidRPr="000F4A92" w:rsidRDefault="0088557B" w:rsidP="009C002C">
      <w:pPr>
        <w:autoSpaceDE w:val="0"/>
        <w:autoSpaceDN w:val="0"/>
        <w:adjustRightInd w:val="0"/>
        <w:spacing w:after="0" w:line="240" w:lineRule="auto"/>
        <w:contextualSpacing/>
        <w:jc w:val="both"/>
        <w:rPr>
          <w:rFonts w:ascii="Times New Roman" w:hAnsi="Times New Roman" w:cs="Times New Roman"/>
          <w:sz w:val="24"/>
          <w:szCs w:val="24"/>
        </w:rPr>
      </w:pPr>
      <w:r w:rsidRPr="000F4A92">
        <w:rPr>
          <w:rFonts w:ascii="Times New Roman" w:hAnsi="Times New Roman" w:cs="Times New Roman"/>
          <w:sz w:val="24"/>
          <w:szCs w:val="24"/>
        </w:rPr>
        <w:t xml:space="preserve">• </w:t>
      </w:r>
      <w:r w:rsidR="00F43C88" w:rsidRPr="000F4A92">
        <w:rPr>
          <w:rFonts w:ascii="Times New Roman" w:hAnsi="Times New Roman" w:cs="Times New Roman"/>
          <w:sz w:val="24"/>
          <w:szCs w:val="24"/>
        </w:rPr>
        <w:t>мастерские, например</w:t>
      </w:r>
      <w:r w:rsidR="00A65293">
        <w:rPr>
          <w:rFonts w:ascii="Times New Roman" w:hAnsi="Times New Roman" w:cs="Times New Roman"/>
          <w:sz w:val="24"/>
          <w:szCs w:val="24"/>
        </w:rPr>
        <w:t>,</w:t>
      </w:r>
      <w:r w:rsidR="00F43C88" w:rsidRPr="000F4A92">
        <w:rPr>
          <w:rFonts w:ascii="Times New Roman" w:hAnsi="Times New Roman" w:cs="Times New Roman"/>
          <w:sz w:val="24"/>
          <w:szCs w:val="24"/>
        </w:rPr>
        <w:t xml:space="preserve"> «М</w:t>
      </w:r>
      <w:r w:rsidRPr="000F4A92">
        <w:rPr>
          <w:rFonts w:ascii="Times New Roman" w:hAnsi="Times New Roman" w:cs="Times New Roman"/>
          <w:sz w:val="24"/>
          <w:szCs w:val="24"/>
        </w:rPr>
        <w:t>астерская будущего</w:t>
      </w:r>
      <w:r w:rsidR="00F43C88" w:rsidRPr="000F4A92">
        <w:rPr>
          <w:rFonts w:ascii="Times New Roman" w:hAnsi="Times New Roman" w:cs="Times New Roman"/>
          <w:sz w:val="24"/>
          <w:szCs w:val="24"/>
        </w:rPr>
        <w:t>»</w:t>
      </w:r>
      <w:r w:rsidRPr="000F4A92">
        <w:rPr>
          <w:rFonts w:ascii="Times New Roman" w:hAnsi="Times New Roman" w:cs="Times New Roman"/>
          <w:sz w:val="24"/>
          <w:szCs w:val="24"/>
        </w:rPr>
        <w:t xml:space="preserve"> (направления и цели развития общества и экономики, новые профессии);</w:t>
      </w:r>
    </w:p>
    <w:p w:rsidR="0088557B" w:rsidRPr="000F4A92" w:rsidRDefault="003A2BF3" w:rsidP="009C002C">
      <w:pPr>
        <w:autoSpaceDE w:val="0"/>
        <w:autoSpaceDN w:val="0"/>
        <w:adjustRightInd w:val="0"/>
        <w:spacing w:after="0" w:line="240" w:lineRule="auto"/>
        <w:contextualSpacing/>
        <w:jc w:val="both"/>
        <w:rPr>
          <w:rFonts w:ascii="Times New Roman" w:hAnsi="Times New Roman" w:cs="Times New Roman"/>
          <w:sz w:val="24"/>
          <w:szCs w:val="24"/>
        </w:rPr>
      </w:pPr>
      <w:r w:rsidRPr="000F4A92">
        <w:rPr>
          <w:rFonts w:ascii="Times New Roman" w:hAnsi="Times New Roman" w:cs="Times New Roman"/>
          <w:sz w:val="24"/>
          <w:szCs w:val="24"/>
        </w:rPr>
        <w:t xml:space="preserve">• </w:t>
      </w:r>
      <w:r w:rsidR="0088557B" w:rsidRPr="000F4A92">
        <w:rPr>
          <w:rFonts w:ascii="Times New Roman" w:hAnsi="Times New Roman" w:cs="Times New Roman"/>
          <w:sz w:val="24"/>
          <w:szCs w:val="24"/>
        </w:rPr>
        <w:t>сценарии (пути и средства достижения целей: новые специальности и направления профессионального образования);</w:t>
      </w:r>
    </w:p>
    <w:p w:rsidR="0088557B" w:rsidRPr="000F4A92" w:rsidRDefault="0088557B" w:rsidP="009C002C">
      <w:pPr>
        <w:autoSpaceDE w:val="0"/>
        <w:autoSpaceDN w:val="0"/>
        <w:adjustRightInd w:val="0"/>
        <w:spacing w:after="0" w:line="240" w:lineRule="auto"/>
        <w:contextualSpacing/>
        <w:jc w:val="both"/>
        <w:rPr>
          <w:rFonts w:ascii="Times New Roman" w:hAnsi="Times New Roman" w:cs="Times New Roman"/>
          <w:sz w:val="24"/>
          <w:szCs w:val="24"/>
        </w:rPr>
      </w:pPr>
      <w:r w:rsidRPr="000F4A92">
        <w:rPr>
          <w:rFonts w:ascii="Times New Roman" w:hAnsi="Times New Roman" w:cs="Times New Roman"/>
          <w:sz w:val="24"/>
          <w:szCs w:val="24"/>
        </w:rPr>
        <w:t>• системное исследование на предприятии (профессии</w:t>
      </w:r>
      <w:r w:rsidR="00F43C88" w:rsidRPr="000F4A92">
        <w:rPr>
          <w:rFonts w:ascii="Times New Roman" w:hAnsi="Times New Roman" w:cs="Times New Roman"/>
          <w:sz w:val="24"/>
          <w:szCs w:val="24"/>
        </w:rPr>
        <w:t>, например</w:t>
      </w:r>
      <w:r w:rsidR="00A65293">
        <w:rPr>
          <w:rFonts w:ascii="Times New Roman" w:hAnsi="Times New Roman" w:cs="Times New Roman"/>
          <w:sz w:val="24"/>
          <w:szCs w:val="24"/>
        </w:rPr>
        <w:t>,</w:t>
      </w:r>
      <w:r w:rsidRPr="000F4A92">
        <w:rPr>
          <w:rFonts w:ascii="Times New Roman" w:hAnsi="Times New Roman" w:cs="Times New Roman"/>
          <w:sz w:val="24"/>
          <w:szCs w:val="24"/>
        </w:rPr>
        <w:t xml:space="preserve"> экономической деятельности);</w:t>
      </w:r>
    </w:p>
    <w:p w:rsidR="0088557B" w:rsidRPr="000F4A92" w:rsidRDefault="0088557B" w:rsidP="009C002C">
      <w:pPr>
        <w:autoSpaceDE w:val="0"/>
        <w:autoSpaceDN w:val="0"/>
        <w:adjustRightInd w:val="0"/>
        <w:spacing w:after="0" w:line="240" w:lineRule="auto"/>
        <w:contextualSpacing/>
        <w:jc w:val="both"/>
        <w:rPr>
          <w:rFonts w:ascii="Times New Roman" w:hAnsi="Times New Roman" w:cs="Times New Roman"/>
          <w:sz w:val="24"/>
          <w:szCs w:val="24"/>
        </w:rPr>
      </w:pPr>
      <w:r w:rsidRPr="000F4A92">
        <w:rPr>
          <w:rFonts w:ascii="Times New Roman" w:hAnsi="Times New Roman" w:cs="Times New Roman"/>
          <w:sz w:val="24"/>
          <w:szCs w:val="24"/>
        </w:rPr>
        <w:t>• имитационные игры;</w:t>
      </w:r>
    </w:p>
    <w:p w:rsidR="0088557B" w:rsidRPr="000F4A92" w:rsidRDefault="0088557B" w:rsidP="009C002C">
      <w:pPr>
        <w:autoSpaceDE w:val="0"/>
        <w:autoSpaceDN w:val="0"/>
        <w:adjustRightInd w:val="0"/>
        <w:spacing w:after="0" w:line="240" w:lineRule="auto"/>
        <w:contextualSpacing/>
        <w:jc w:val="both"/>
        <w:rPr>
          <w:rFonts w:ascii="Times New Roman" w:hAnsi="Times New Roman" w:cs="Times New Roman"/>
          <w:sz w:val="24"/>
          <w:szCs w:val="24"/>
        </w:rPr>
      </w:pPr>
      <w:r w:rsidRPr="000F4A92">
        <w:rPr>
          <w:rFonts w:ascii="Times New Roman" w:hAnsi="Times New Roman" w:cs="Times New Roman"/>
          <w:sz w:val="24"/>
          <w:szCs w:val="24"/>
        </w:rPr>
        <w:t>• планирование собственной карьеры.</w:t>
      </w:r>
    </w:p>
    <w:p w:rsidR="0088557B" w:rsidRPr="000F4A92" w:rsidRDefault="0088557B" w:rsidP="0088557B">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xml:space="preserve">Наиболее перспективным с точки зрения формирования системного подхода к решению проблем и ключевых компетенций у </w:t>
      </w:r>
      <w:r w:rsidR="009C002C" w:rsidRPr="000F4A92">
        <w:rPr>
          <w:rFonts w:ascii="Times New Roman" w:hAnsi="Times New Roman" w:cs="Times New Roman"/>
          <w:sz w:val="24"/>
          <w:szCs w:val="24"/>
        </w:rPr>
        <w:t xml:space="preserve">обучающихся </w:t>
      </w:r>
      <w:r w:rsidRPr="000F4A92">
        <w:rPr>
          <w:rFonts w:ascii="Times New Roman" w:hAnsi="Times New Roman" w:cs="Times New Roman"/>
          <w:sz w:val="24"/>
          <w:szCs w:val="24"/>
        </w:rPr>
        <w:t>является метод системного исследования на предприятии. В отличие от экскурсии на предприятие, в ходе которой школьники</w:t>
      </w:r>
      <w:r w:rsidR="00F43C88" w:rsidRPr="000F4A92">
        <w:rPr>
          <w:rFonts w:ascii="Times New Roman" w:hAnsi="Times New Roman" w:cs="Times New Roman"/>
          <w:sz w:val="24"/>
          <w:szCs w:val="24"/>
        </w:rPr>
        <w:t>/студенты</w:t>
      </w:r>
      <w:r w:rsidRPr="000F4A92">
        <w:rPr>
          <w:rFonts w:ascii="Times New Roman" w:hAnsi="Times New Roman" w:cs="Times New Roman"/>
          <w:sz w:val="24"/>
          <w:szCs w:val="24"/>
        </w:rPr>
        <w:t xml:space="preserve"> играют пассивную роль, он представляет собой технологию, предполагающую системный подход, предварительную деятельность и системный анализ результатов исследования предприятия. При этом у </w:t>
      </w:r>
      <w:r w:rsidR="009C002C" w:rsidRPr="000F4A92">
        <w:rPr>
          <w:rFonts w:ascii="Times New Roman" w:hAnsi="Times New Roman" w:cs="Times New Roman"/>
          <w:sz w:val="24"/>
          <w:szCs w:val="24"/>
        </w:rPr>
        <w:t xml:space="preserve">обучающихся </w:t>
      </w:r>
      <w:r w:rsidRPr="000F4A92">
        <w:rPr>
          <w:rFonts w:ascii="Times New Roman" w:hAnsi="Times New Roman" w:cs="Times New Roman"/>
          <w:sz w:val="24"/>
          <w:szCs w:val="24"/>
        </w:rPr>
        <w:t>формируются следующие компетенции:</w:t>
      </w:r>
    </w:p>
    <w:p w:rsidR="0088557B" w:rsidRPr="000F4A92" w:rsidRDefault="0088557B"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применение системного анализа;</w:t>
      </w:r>
    </w:p>
    <w:p w:rsidR="0088557B" w:rsidRPr="000F4A92" w:rsidRDefault="0088557B"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работа с реальной информацией, в том числе производственной;</w:t>
      </w:r>
    </w:p>
    <w:p w:rsidR="0088557B" w:rsidRPr="000F4A92" w:rsidRDefault="0088557B"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коммуникабельность;</w:t>
      </w:r>
    </w:p>
    <w:p w:rsidR="0088557B" w:rsidRPr="000F4A92" w:rsidRDefault="0088557B"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умение работать в группе;</w:t>
      </w:r>
    </w:p>
    <w:p w:rsidR="0088557B" w:rsidRPr="000F4A92" w:rsidRDefault="0088557B"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умение взаимодействовать с профессионалами;</w:t>
      </w:r>
    </w:p>
    <w:p w:rsidR="0088557B" w:rsidRPr="000F4A92" w:rsidRDefault="0088557B"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понимание конкретного бизнеса</w:t>
      </w:r>
      <w:r w:rsidR="00F43C88" w:rsidRPr="000F4A92">
        <w:rPr>
          <w:rFonts w:ascii="Times New Roman" w:hAnsi="Times New Roman" w:cs="Times New Roman"/>
          <w:sz w:val="24"/>
          <w:szCs w:val="24"/>
        </w:rPr>
        <w:t>/деятельности предприятия</w:t>
      </w:r>
      <w:r w:rsidRPr="000F4A92">
        <w:rPr>
          <w:rFonts w:ascii="Times New Roman" w:hAnsi="Times New Roman" w:cs="Times New Roman"/>
          <w:sz w:val="24"/>
          <w:szCs w:val="24"/>
        </w:rPr>
        <w:t>;</w:t>
      </w:r>
    </w:p>
    <w:p w:rsidR="0088557B" w:rsidRPr="000F4A92" w:rsidRDefault="0088557B"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 системные знания о профессиях и т.д.</w:t>
      </w:r>
    </w:p>
    <w:p w:rsidR="0088557B" w:rsidRPr="000F4A92" w:rsidRDefault="0088557B" w:rsidP="0088557B">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В рамках системного исследования школьники</w:t>
      </w:r>
      <w:r w:rsidR="00F43C88" w:rsidRPr="000F4A92">
        <w:rPr>
          <w:rFonts w:ascii="Times New Roman" w:hAnsi="Times New Roman" w:cs="Times New Roman"/>
          <w:sz w:val="24"/>
          <w:szCs w:val="24"/>
        </w:rPr>
        <w:t>/студенты</w:t>
      </w:r>
      <w:r w:rsidRPr="000F4A92">
        <w:rPr>
          <w:rFonts w:ascii="Times New Roman" w:hAnsi="Times New Roman" w:cs="Times New Roman"/>
          <w:sz w:val="24"/>
          <w:szCs w:val="24"/>
        </w:rPr>
        <w:t xml:space="preserve"> знакомятся с комплексом основных профессий на предприятии, их ролью и задачами в конкретном </w:t>
      </w:r>
      <w:r w:rsidRPr="000F4A92">
        <w:rPr>
          <w:rFonts w:ascii="Times New Roman" w:hAnsi="Times New Roman" w:cs="Times New Roman"/>
          <w:sz w:val="24"/>
          <w:szCs w:val="24"/>
        </w:rPr>
        <w:lastRenderedPageBreak/>
        <w:t>производственном процессе, основным содержанием их труда, требованиям со стороны руководства предприятия и т.д.</w:t>
      </w:r>
    </w:p>
    <w:p w:rsidR="0088557B" w:rsidRDefault="0088557B" w:rsidP="0088557B">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0F4A92">
        <w:rPr>
          <w:rFonts w:ascii="Times New Roman" w:hAnsi="Times New Roman" w:cs="Times New Roman"/>
          <w:sz w:val="24"/>
          <w:szCs w:val="24"/>
        </w:rPr>
        <w:t>Таким образом, внедрение в образовательную практику школ</w:t>
      </w:r>
      <w:r w:rsidR="000F4A92" w:rsidRPr="000F4A92">
        <w:rPr>
          <w:rFonts w:ascii="Times New Roman" w:hAnsi="Times New Roman" w:cs="Times New Roman"/>
          <w:sz w:val="24"/>
          <w:szCs w:val="24"/>
        </w:rPr>
        <w:t>/учреждений профобразования</w:t>
      </w:r>
      <w:r w:rsidRPr="000F4A92">
        <w:rPr>
          <w:rFonts w:ascii="Times New Roman" w:hAnsi="Times New Roman" w:cs="Times New Roman"/>
          <w:sz w:val="24"/>
          <w:szCs w:val="24"/>
        </w:rPr>
        <w:t xml:space="preserve"> концепции ЭПОС открывает новые возможности для организации эффективной системы профориентации в школе</w:t>
      </w:r>
      <w:r w:rsidR="000F4A92" w:rsidRPr="000F4A92">
        <w:rPr>
          <w:rFonts w:ascii="Times New Roman" w:hAnsi="Times New Roman" w:cs="Times New Roman"/>
          <w:sz w:val="24"/>
          <w:szCs w:val="24"/>
        </w:rPr>
        <w:t>, техникуме</w:t>
      </w:r>
      <w:r w:rsidRPr="000F4A92">
        <w:rPr>
          <w:rFonts w:ascii="Times New Roman" w:hAnsi="Times New Roman" w:cs="Times New Roman"/>
          <w:sz w:val="24"/>
          <w:szCs w:val="24"/>
        </w:rPr>
        <w:t>. Основными перспективными направлениями профориентационной работы являются актуализация профориентационного потенциала социально-экономического практико-ориентированного образования, развитие ЭПОС, привлечение новых партнеров, внедрение программы ЭПОС в</w:t>
      </w:r>
      <w:r w:rsidR="000F4A92">
        <w:rPr>
          <w:rFonts w:ascii="Times New Roman" w:hAnsi="Times New Roman" w:cs="Times New Roman"/>
          <w:sz w:val="24"/>
          <w:szCs w:val="24"/>
        </w:rPr>
        <w:t xml:space="preserve"> систему образования</w:t>
      </w:r>
      <w:r w:rsidRPr="0088557B">
        <w:rPr>
          <w:rFonts w:ascii="Times New Roman" w:hAnsi="Times New Roman" w:cs="Times New Roman"/>
          <w:sz w:val="24"/>
          <w:szCs w:val="24"/>
        </w:rPr>
        <w:t>, разработка инновационной методики по профориентации школьников</w:t>
      </w:r>
      <w:r w:rsidR="00CE1D9B">
        <w:rPr>
          <w:rFonts w:ascii="Times New Roman" w:hAnsi="Times New Roman" w:cs="Times New Roman"/>
          <w:sz w:val="24"/>
          <w:szCs w:val="24"/>
        </w:rPr>
        <w:t xml:space="preserve"> (29)</w:t>
      </w:r>
      <w:r w:rsidRPr="0088557B">
        <w:rPr>
          <w:rFonts w:ascii="Times New Roman" w:hAnsi="Times New Roman" w:cs="Times New Roman"/>
          <w:sz w:val="24"/>
          <w:szCs w:val="24"/>
        </w:rPr>
        <w:t>.</w:t>
      </w:r>
    </w:p>
    <w:p w:rsidR="00B5502A" w:rsidRPr="009A40FB" w:rsidRDefault="00B5502A" w:rsidP="00A6529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D5FBC">
        <w:rPr>
          <w:rFonts w:ascii="Times New Roman" w:hAnsi="Times New Roman" w:cs="Times New Roman"/>
          <w:sz w:val="24"/>
          <w:szCs w:val="24"/>
        </w:rPr>
        <w:t>Как известно, выбор профессии считается ключевым этапом личностного и профессионального самоопределения и является не только личностной проблемой,</w:t>
      </w:r>
      <w:r w:rsidRPr="009A40FB">
        <w:rPr>
          <w:rFonts w:ascii="Times New Roman" w:hAnsi="Times New Roman" w:cs="Times New Roman"/>
          <w:sz w:val="24"/>
          <w:szCs w:val="24"/>
        </w:rPr>
        <w:t xml:space="preserve"> но и представляет сегодня определенный общественный интерес. </w:t>
      </w:r>
    </w:p>
    <w:p w:rsidR="00B5502A" w:rsidRPr="009A40FB" w:rsidRDefault="00B5502A"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Социальный педагог рассматривается как посредник между подростком и миром профессий и работает в тесной связи с другими специалистами.</w:t>
      </w:r>
    </w:p>
    <w:p w:rsidR="00B5502A" w:rsidRPr="009A40FB" w:rsidRDefault="00B5502A" w:rsidP="00B5502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Для эффективного взаимодействия социального педагога со специалистами, следует воспользоваться известным принципом: ставить себя на место того человека, с которым организуется взаимодействие. В </w:t>
      </w:r>
      <w:r w:rsidRPr="00D75147">
        <w:rPr>
          <w:rFonts w:ascii="Times New Roman" w:hAnsi="Times New Roman" w:cs="Times New Roman"/>
          <w:sz w:val="24"/>
          <w:szCs w:val="24"/>
        </w:rPr>
        <w:t xml:space="preserve">приложении </w:t>
      </w:r>
      <w:r w:rsidR="001D5FBC">
        <w:rPr>
          <w:rFonts w:ascii="Times New Roman" w:hAnsi="Times New Roman" w:cs="Times New Roman"/>
          <w:sz w:val="24"/>
          <w:szCs w:val="24"/>
        </w:rPr>
        <w:t>4</w:t>
      </w:r>
      <w:r w:rsidRPr="009A40FB">
        <w:rPr>
          <w:rFonts w:ascii="Times New Roman" w:hAnsi="Times New Roman" w:cs="Times New Roman"/>
          <w:sz w:val="24"/>
          <w:szCs w:val="24"/>
        </w:rPr>
        <w:t xml:space="preserve"> представлены обобщенные советы-рекомендации по организации взаимодействия с разными группами специалистов.</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Профориентационная работа проводится поэтапно, в тесной связи социального педагога со школьным психологом. </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9A40FB">
        <w:rPr>
          <w:rFonts w:ascii="Times New Roman" w:hAnsi="Times New Roman" w:cs="Times New Roman"/>
          <w:b/>
          <w:sz w:val="24"/>
          <w:szCs w:val="24"/>
        </w:rPr>
        <w:t>1</w:t>
      </w:r>
      <w:r w:rsidR="000F4A92">
        <w:rPr>
          <w:rFonts w:ascii="Times New Roman" w:hAnsi="Times New Roman" w:cs="Times New Roman"/>
          <w:b/>
          <w:sz w:val="24"/>
          <w:szCs w:val="24"/>
        </w:rPr>
        <w:t xml:space="preserve"> этап профориентационной работы</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sz w:val="24"/>
          <w:szCs w:val="24"/>
        </w:rPr>
        <w:t>На первом этапе психолог проводит комплексное диагностическое обследовани</w:t>
      </w:r>
      <w:r w:rsidR="000F4A92">
        <w:rPr>
          <w:rFonts w:ascii="Times New Roman" w:hAnsi="Times New Roman" w:cs="Times New Roman"/>
          <w:sz w:val="24"/>
          <w:szCs w:val="24"/>
        </w:rPr>
        <w:t>е</w:t>
      </w:r>
      <w:r w:rsidRPr="009A40FB">
        <w:rPr>
          <w:rFonts w:ascii="Times New Roman" w:hAnsi="Times New Roman" w:cs="Times New Roman"/>
          <w:sz w:val="24"/>
          <w:szCs w:val="24"/>
        </w:rPr>
        <w:t xml:space="preserve"> с помощью специальных методик, позволяющих определить:</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ценностные ориентации и установки;</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ближайшие и перспективные жизненные планы и профессиональные намерения;</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уровень сформированности представлений о профессии;</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уровень развития самооценки;</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способности, склонности и интересы;</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уровень развития профессиональной мотивации;</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личностные особенности;</w:t>
      </w:r>
    </w:p>
    <w:p w:rsidR="00B5502A" w:rsidRPr="009A40FB" w:rsidRDefault="00B5502A" w:rsidP="00A65293">
      <w:pPr>
        <w:autoSpaceDE w:val="0"/>
        <w:autoSpaceDN w:val="0"/>
        <w:adjustRightInd w:val="0"/>
        <w:spacing w:after="0" w:line="240" w:lineRule="auto"/>
        <w:ind w:left="708" w:firstLine="708"/>
        <w:contextualSpacing/>
        <w:jc w:val="both"/>
        <w:rPr>
          <w:rFonts w:ascii="Times New Roman" w:hAnsi="Times New Roman" w:cs="Times New Roman"/>
          <w:sz w:val="24"/>
          <w:szCs w:val="24"/>
        </w:rPr>
      </w:pPr>
      <w:r w:rsidRPr="009A40FB">
        <w:rPr>
          <w:rFonts w:ascii="Times New Roman" w:hAnsi="Times New Roman" w:cs="Times New Roman"/>
          <w:sz w:val="24"/>
          <w:szCs w:val="24"/>
        </w:rPr>
        <w:t>- реальные жизненные условия (семейные отношения, здоровье, материальное обеспечение и пр.).</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Информации, полученной в результате такого комплексного обследования, как правило, бывает достаточно, чтобы </w:t>
      </w:r>
      <w:r w:rsidRPr="009A40FB">
        <w:rPr>
          <w:rFonts w:ascii="Times New Roman" w:hAnsi="Times New Roman" w:cs="Times New Roman"/>
          <w:i/>
          <w:sz w:val="24"/>
          <w:szCs w:val="24"/>
        </w:rPr>
        <w:t>определить специфику психологических проблем данного индивида</w:t>
      </w:r>
      <w:r w:rsidRPr="009A40FB">
        <w:rPr>
          <w:rFonts w:ascii="Times New Roman" w:hAnsi="Times New Roman" w:cs="Times New Roman"/>
          <w:sz w:val="24"/>
          <w:szCs w:val="24"/>
        </w:rPr>
        <w:t xml:space="preserve"> (например, методика И. Кона описания себя:</w:t>
      </w:r>
      <w:r w:rsidR="00C0430F">
        <w:rPr>
          <w:rFonts w:ascii="Times New Roman" w:hAnsi="Times New Roman" w:cs="Times New Roman"/>
          <w:sz w:val="24"/>
          <w:szCs w:val="24"/>
        </w:rPr>
        <w:t xml:space="preserve"> </w:t>
      </w:r>
      <w:r w:rsidRPr="009A40FB">
        <w:rPr>
          <w:rFonts w:ascii="Times New Roman" w:hAnsi="Times New Roman" w:cs="Times New Roman"/>
          <w:sz w:val="24"/>
          <w:szCs w:val="24"/>
        </w:rPr>
        <w:t>«</w:t>
      </w:r>
      <w:r w:rsidR="00B23C6B">
        <w:rPr>
          <w:rFonts w:ascii="Times New Roman" w:hAnsi="Times New Roman" w:cs="Times New Roman"/>
          <w:sz w:val="24"/>
          <w:szCs w:val="24"/>
        </w:rPr>
        <w:t>Кто я есть» и «Я через 5 лет»)</w:t>
      </w:r>
      <w:r w:rsidR="00C0430F">
        <w:rPr>
          <w:rFonts w:ascii="Times New Roman" w:hAnsi="Times New Roman" w:cs="Times New Roman"/>
          <w:sz w:val="24"/>
          <w:szCs w:val="24"/>
        </w:rPr>
        <w:t xml:space="preserve"> </w:t>
      </w:r>
      <w:r w:rsidRPr="009A40FB">
        <w:rPr>
          <w:rFonts w:ascii="Times New Roman" w:hAnsi="Times New Roman" w:cs="Times New Roman"/>
          <w:sz w:val="24"/>
          <w:szCs w:val="24"/>
        </w:rPr>
        <w:t>(16)</w:t>
      </w:r>
      <w:r w:rsidR="00B23C6B">
        <w:rPr>
          <w:rFonts w:ascii="Times New Roman" w:hAnsi="Times New Roman" w:cs="Times New Roman"/>
          <w:sz w:val="24"/>
          <w:szCs w:val="24"/>
        </w:rPr>
        <w:t>.</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sz w:val="24"/>
          <w:szCs w:val="24"/>
        </w:rPr>
        <w:t xml:space="preserve">Для выявления не только содержательных, но и </w:t>
      </w:r>
      <w:r w:rsidRPr="009A40FB">
        <w:rPr>
          <w:rFonts w:ascii="Times New Roman" w:hAnsi="Times New Roman" w:cs="Times New Roman"/>
          <w:i/>
          <w:sz w:val="24"/>
          <w:szCs w:val="24"/>
        </w:rPr>
        <w:t>оценочных параметров самосознания</w:t>
      </w:r>
      <w:r w:rsidRPr="009A40FB">
        <w:rPr>
          <w:rFonts w:ascii="Times New Roman" w:hAnsi="Times New Roman" w:cs="Times New Roman"/>
          <w:sz w:val="24"/>
          <w:szCs w:val="24"/>
        </w:rPr>
        <w:t xml:space="preserve"> можно использовать различные </w:t>
      </w:r>
      <w:r w:rsidRPr="009A40FB">
        <w:rPr>
          <w:rFonts w:ascii="Times New Roman" w:hAnsi="Times New Roman" w:cs="Times New Roman"/>
          <w:b/>
          <w:i/>
          <w:sz w:val="24"/>
          <w:szCs w:val="24"/>
        </w:rPr>
        <w:t>модификации методики Дембо-Рубинштейн</w:t>
      </w:r>
      <w:r w:rsidRPr="009A40FB">
        <w:rPr>
          <w:rFonts w:ascii="Times New Roman" w:hAnsi="Times New Roman" w:cs="Times New Roman"/>
          <w:sz w:val="24"/>
          <w:szCs w:val="24"/>
        </w:rPr>
        <w:t xml:space="preserve"> для самооценки с помощью размещения себя на шкале. Шкалы самооценки должны включать как профессионально значимые, так и общеличностные качества, что позволяет определить место и значение в структуре самооценки профессионально значимых качеств</w:t>
      </w:r>
      <w:r w:rsidR="00C0430F">
        <w:rPr>
          <w:rFonts w:ascii="Times New Roman" w:hAnsi="Times New Roman" w:cs="Times New Roman"/>
          <w:sz w:val="24"/>
          <w:szCs w:val="24"/>
        </w:rPr>
        <w:t xml:space="preserve"> </w:t>
      </w:r>
      <w:r w:rsidR="00C0430F" w:rsidRPr="009A40FB">
        <w:rPr>
          <w:rFonts w:ascii="Times New Roman" w:hAnsi="Times New Roman" w:cs="Times New Roman"/>
          <w:sz w:val="24"/>
          <w:szCs w:val="24"/>
        </w:rPr>
        <w:t>(18)</w:t>
      </w:r>
      <w:r w:rsidRPr="009A40FB">
        <w:rPr>
          <w:rFonts w:ascii="Times New Roman" w:hAnsi="Times New Roman" w:cs="Times New Roman"/>
          <w:sz w:val="24"/>
          <w:szCs w:val="24"/>
        </w:rPr>
        <w:t xml:space="preserve">. </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i/>
          <w:sz w:val="24"/>
          <w:szCs w:val="24"/>
        </w:rPr>
        <w:t>Диагностика ценностных ориентаций</w:t>
      </w:r>
      <w:r w:rsidRPr="009A40FB">
        <w:rPr>
          <w:rFonts w:ascii="Times New Roman" w:hAnsi="Times New Roman" w:cs="Times New Roman"/>
          <w:sz w:val="24"/>
          <w:szCs w:val="24"/>
        </w:rPr>
        <w:t xml:space="preserve"> дает возможность получить представление о проблемах подростка, сопоставляя ценности между собой и с реальными условиями, в которых эти ценности могут находить или не находить свое утверждение. Такое сопоставление возможно с </w:t>
      </w:r>
      <w:r w:rsidRPr="009A40FB">
        <w:rPr>
          <w:rFonts w:ascii="Times New Roman" w:hAnsi="Times New Roman" w:cs="Times New Roman"/>
          <w:b/>
          <w:i/>
          <w:sz w:val="24"/>
          <w:szCs w:val="24"/>
        </w:rPr>
        <w:t>помощью методик, позволяющих ранжировать ценности или сравнивать представление о своих ценностях с реальным поведением</w:t>
      </w:r>
      <w:r w:rsidRPr="009A40FB">
        <w:rPr>
          <w:rFonts w:ascii="Times New Roman" w:hAnsi="Times New Roman" w:cs="Times New Roman"/>
          <w:sz w:val="24"/>
          <w:szCs w:val="24"/>
        </w:rPr>
        <w:t xml:space="preserve">. Для ранжирования ценностей может быть представлен либо список ценностей (таких, например, как работа, образование, семья, материальное благополучие, здоровье, дружба, </w:t>
      </w:r>
      <w:r w:rsidRPr="009A40FB">
        <w:rPr>
          <w:rFonts w:ascii="Times New Roman" w:hAnsi="Times New Roman" w:cs="Times New Roman"/>
          <w:sz w:val="24"/>
          <w:szCs w:val="24"/>
        </w:rPr>
        <w:lastRenderedPageBreak/>
        <w:t>хобби, слава, богатство, власть и пр.), либо список высказываний типа: «Я бы хотел, чтобы моя работа…» (26).</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sz w:val="24"/>
          <w:szCs w:val="24"/>
        </w:rPr>
        <w:t>Выявление ценностей позволяет определить сферу, в которой человек готов нести полную ответственность за себя и за свои действия в решении своих проблем.</w:t>
      </w:r>
    </w:p>
    <w:p w:rsidR="00B5502A" w:rsidRPr="009A40FB" w:rsidRDefault="00B5502A" w:rsidP="00B5502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A40FB">
        <w:rPr>
          <w:rFonts w:ascii="Times New Roman" w:hAnsi="Times New Roman" w:cs="Times New Roman"/>
          <w:b/>
          <w:sz w:val="24"/>
          <w:szCs w:val="24"/>
        </w:rPr>
        <w:t>Второй этап профориентационной работы</w:t>
      </w:r>
      <w:r w:rsidRPr="009A40FB">
        <w:rPr>
          <w:rFonts w:ascii="Times New Roman" w:hAnsi="Times New Roman" w:cs="Times New Roman"/>
          <w:sz w:val="24"/>
          <w:szCs w:val="24"/>
        </w:rPr>
        <w:t xml:space="preserve"> </w:t>
      </w:r>
    </w:p>
    <w:p w:rsidR="00B5502A" w:rsidRPr="009A40FB" w:rsidRDefault="00B5502A" w:rsidP="004751A5">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На втором этапе профориентационной работы включается социальный педагог, который, используя результаты комплексной психодиагностики, обеспечивает условия, стимулирующие рост человека, в результате чего обучающийся сам мог бы взять на себя ответственность за тот или иной профессиональный выбор.</w:t>
      </w:r>
    </w:p>
    <w:p w:rsidR="00B5502A" w:rsidRDefault="00B5502A" w:rsidP="004751A5">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xml:space="preserve">Осознать свой выбор помогает </w:t>
      </w:r>
      <w:r w:rsidRPr="009A40FB">
        <w:rPr>
          <w:rFonts w:ascii="Times New Roman" w:eastAsia="Times New Roman" w:hAnsi="Times New Roman" w:cs="Times New Roman"/>
          <w:b/>
          <w:i/>
          <w:color w:val="000000"/>
          <w:sz w:val="24"/>
          <w:szCs w:val="24"/>
        </w:rPr>
        <w:t>психологическое консультирование.</w:t>
      </w:r>
      <w:r w:rsidRPr="009A40FB">
        <w:rPr>
          <w:rFonts w:ascii="Times New Roman" w:eastAsia="Times New Roman" w:hAnsi="Times New Roman" w:cs="Times New Roman"/>
          <w:color w:val="000000"/>
          <w:sz w:val="24"/>
          <w:szCs w:val="24"/>
        </w:rPr>
        <w:t xml:space="preserve"> Оно стимулирует развитие личности, очерчивает зону возможных действий для разрешения проблем, высвечивает сильные и слабые стороны индивидуальности, намечает реальные шаги к успеху. Важнейшим моментом профессионального консультирования является поиск индивидуального воздействия, адекватного конкретной психологической проблеме каждого человека.</w:t>
      </w:r>
    </w:p>
    <w:p w:rsidR="00CC4D8F" w:rsidRDefault="00CC4D8F" w:rsidP="000F4A92">
      <w:pPr>
        <w:tabs>
          <w:tab w:val="left" w:pos="8188"/>
        </w:tabs>
        <w:spacing w:after="0" w:line="240" w:lineRule="auto"/>
        <w:ind w:firstLine="709"/>
        <w:contextualSpacing/>
        <w:jc w:val="center"/>
        <w:rPr>
          <w:rFonts w:ascii="Times New Roman" w:hAnsi="Times New Roman" w:cs="Times New Roman"/>
          <w:b/>
          <w:sz w:val="24"/>
          <w:szCs w:val="24"/>
        </w:rPr>
      </w:pPr>
    </w:p>
    <w:p w:rsidR="00B23C6B" w:rsidRPr="00794EDD" w:rsidRDefault="00B23C6B" w:rsidP="000F4A92">
      <w:pPr>
        <w:tabs>
          <w:tab w:val="left" w:pos="8188"/>
        </w:tabs>
        <w:spacing w:after="0" w:line="240" w:lineRule="auto"/>
        <w:ind w:firstLine="709"/>
        <w:contextualSpacing/>
        <w:jc w:val="center"/>
        <w:rPr>
          <w:rFonts w:ascii="Times New Roman" w:hAnsi="Times New Roman" w:cs="Times New Roman"/>
          <w:b/>
          <w:sz w:val="24"/>
          <w:szCs w:val="24"/>
        </w:rPr>
      </w:pPr>
      <w:r w:rsidRPr="00794EDD">
        <w:rPr>
          <w:rFonts w:ascii="Times New Roman" w:hAnsi="Times New Roman" w:cs="Times New Roman"/>
          <w:b/>
          <w:sz w:val="24"/>
          <w:szCs w:val="24"/>
        </w:rPr>
        <w:t>Варианты планирования индивидуальных про</w:t>
      </w:r>
      <w:r w:rsidR="000F4A92">
        <w:rPr>
          <w:rFonts w:ascii="Times New Roman" w:hAnsi="Times New Roman" w:cs="Times New Roman"/>
          <w:b/>
          <w:sz w:val="24"/>
          <w:szCs w:val="24"/>
        </w:rPr>
        <w:t>фконсультаций в разных условиях</w:t>
      </w:r>
    </w:p>
    <w:p w:rsidR="00B23C6B" w:rsidRPr="00794EDD" w:rsidRDefault="00B23C6B" w:rsidP="00B23C6B">
      <w:pPr>
        <w:tabs>
          <w:tab w:val="left" w:pos="8188"/>
        </w:tabs>
        <w:spacing w:after="0" w:line="240" w:lineRule="auto"/>
        <w:ind w:firstLine="709"/>
        <w:contextualSpacing/>
        <w:jc w:val="both"/>
        <w:rPr>
          <w:rFonts w:ascii="Times New Roman" w:hAnsi="Times New Roman" w:cs="Times New Roman"/>
          <w:sz w:val="24"/>
          <w:szCs w:val="24"/>
        </w:rPr>
      </w:pPr>
      <w:r w:rsidRPr="00794EDD">
        <w:rPr>
          <w:rFonts w:ascii="Times New Roman" w:hAnsi="Times New Roman" w:cs="Times New Roman"/>
          <w:sz w:val="24"/>
          <w:szCs w:val="24"/>
        </w:rPr>
        <w:t>Профессиональная консультация является важнейшим направлением профориентационной работы. Ее суть - в оказании индивидуальной помощи самоопределеяющимся</w:t>
      </w:r>
      <w:r w:rsidR="0093244E" w:rsidRPr="00794EDD">
        <w:rPr>
          <w:rFonts w:ascii="Times New Roman" w:hAnsi="Times New Roman" w:cs="Times New Roman"/>
          <w:sz w:val="24"/>
          <w:szCs w:val="24"/>
        </w:rPr>
        <w:t xml:space="preserve"> старшеклассникам, абитуриентам</w:t>
      </w:r>
      <w:r w:rsidRPr="00794EDD">
        <w:rPr>
          <w:rFonts w:ascii="Times New Roman" w:hAnsi="Times New Roman" w:cs="Times New Roman"/>
          <w:sz w:val="24"/>
          <w:szCs w:val="24"/>
        </w:rPr>
        <w:t>. Иногда говорят и о «групповой профконсультации». В этом случае речь идет о такой работе, где реализуется принцип «дойти до каждого» (по Климову</w:t>
      </w:r>
      <w:r w:rsidR="009C5338">
        <w:rPr>
          <w:rFonts w:ascii="Times New Roman" w:hAnsi="Times New Roman" w:cs="Times New Roman"/>
          <w:sz w:val="24"/>
          <w:szCs w:val="24"/>
        </w:rPr>
        <w:t xml:space="preserve"> Е.А.</w:t>
      </w:r>
      <w:r w:rsidRPr="00794EDD">
        <w:rPr>
          <w:rFonts w:ascii="Times New Roman" w:hAnsi="Times New Roman" w:cs="Times New Roman"/>
          <w:sz w:val="24"/>
          <w:szCs w:val="24"/>
        </w:rPr>
        <w:t>). Например, психолог сообщает в классе важную информацию о подготовительных курсах, встрече с представител</w:t>
      </w:r>
      <w:r w:rsidR="0093244E" w:rsidRPr="00794EDD">
        <w:rPr>
          <w:rFonts w:ascii="Times New Roman" w:hAnsi="Times New Roman" w:cs="Times New Roman"/>
          <w:sz w:val="24"/>
          <w:szCs w:val="24"/>
        </w:rPr>
        <w:t>ем</w:t>
      </w:r>
      <w:r w:rsidRPr="00794EDD">
        <w:rPr>
          <w:rFonts w:ascii="Times New Roman" w:hAnsi="Times New Roman" w:cs="Times New Roman"/>
          <w:sz w:val="24"/>
          <w:szCs w:val="24"/>
        </w:rPr>
        <w:t xml:space="preserve"> престижного учебного заведения и т.п., т.е. дает информацию, интересную для большинства. Соответственно, </w:t>
      </w:r>
      <w:r w:rsidR="008B271F" w:rsidRPr="00794EDD">
        <w:rPr>
          <w:rFonts w:ascii="Times New Roman" w:hAnsi="Times New Roman" w:cs="Times New Roman"/>
          <w:sz w:val="24"/>
          <w:szCs w:val="24"/>
        </w:rPr>
        <w:t>об</w:t>
      </w:r>
      <w:r w:rsidRPr="00794EDD">
        <w:rPr>
          <w:rFonts w:ascii="Times New Roman" w:hAnsi="Times New Roman" w:cs="Times New Roman"/>
          <w:sz w:val="24"/>
          <w:szCs w:val="24"/>
        </w:rPr>
        <w:t>уча</w:t>
      </w:r>
      <w:r w:rsidR="0093244E" w:rsidRPr="00794EDD">
        <w:rPr>
          <w:rFonts w:ascii="Times New Roman" w:hAnsi="Times New Roman" w:cs="Times New Roman"/>
          <w:sz w:val="24"/>
          <w:szCs w:val="24"/>
        </w:rPr>
        <w:t>ю</w:t>
      </w:r>
      <w:r w:rsidRPr="00794EDD">
        <w:rPr>
          <w:rFonts w:ascii="Times New Roman" w:hAnsi="Times New Roman" w:cs="Times New Roman"/>
          <w:sz w:val="24"/>
          <w:szCs w:val="24"/>
        </w:rPr>
        <w:t xml:space="preserve">щиеся, прослушав все это, могут сделать для себя важные выводы или даже скорректировать свои профессиональные выборы. Это могут быть также групповые консультации в работе с двумя-тремя </w:t>
      </w:r>
      <w:r w:rsidR="0093244E" w:rsidRPr="00794EDD">
        <w:rPr>
          <w:rFonts w:ascii="Times New Roman" w:hAnsi="Times New Roman" w:cs="Times New Roman"/>
          <w:sz w:val="24"/>
          <w:szCs w:val="24"/>
        </w:rPr>
        <w:t>студента</w:t>
      </w:r>
      <w:r w:rsidRPr="00794EDD">
        <w:rPr>
          <w:rFonts w:ascii="Times New Roman" w:hAnsi="Times New Roman" w:cs="Times New Roman"/>
          <w:sz w:val="24"/>
          <w:szCs w:val="24"/>
        </w:rPr>
        <w:t>ми, когда по очереди обсуждается проблема каждого (частично э</w:t>
      </w:r>
      <w:r w:rsidR="0093244E" w:rsidRPr="00794EDD">
        <w:rPr>
          <w:rFonts w:ascii="Times New Roman" w:hAnsi="Times New Roman" w:cs="Times New Roman"/>
          <w:sz w:val="24"/>
          <w:szCs w:val="24"/>
        </w:rPr>
        <w:t>то смоделировано в игре «</w:t>
      </w:r>
      <w:r w:rsidR="009C5338" w:rsidRPr="00794EDD">
        <w:rPr>
          <w:rFonts w:ascii="Times New Roman" w:hAnsi="Times New Roman" w:cs="Times New Roman"/>
          <w:sz w:val="24"/>
          <w:szCs w:val="24"/>
        </w:rPr>
        <w:t>Профконсультация</w:t>
      </w:r>
      <w:r w:rsidRPr="00794EDD">
        <w:rPr>
          <w:rFonts w:ascii="Times New Roman" w:hAnsi="Times New Roman" w:cs="Times New Roman"/>
          <w:sz w:val="24"/>
          <w:szCs w:val="24"/>
        </w:rPr>
        <w:t>»</w:t>
      </w:r>
      <w:r w:rsidR="009C5338">
        <w:rPr>
          <w:rFonts w:ascii="Times New Roman" w:hAnsi="Times New Roman" w:cs="Times New Roman"/>
          <w:sz w:val="24"/>
          <w:szCs w:val="24"/>
        </w:rPr>
        <w:t>)</w:t>
      </w:r>
      <w:r w:rsidRPr="00794EDD">
        <w:rPr>
          <w:rFonts w:ascii="Times New Roman" w:hAnsi="Times New Roman" w:cs="Times New Roman"/>
          <w:sz w:val="24"/>
          <w:szCs w:val="24"/>
        </w:rPr>
        <w:t xml:space="preserve">. Это могут быть профконсультации </w:t>
      </w:r>
      <w:r w:rsidR="0093244E" w:rsidRPr="00794EDD">
        <w:rPr>
          <w:rFonts w:ascii="Times New Roman" w:hAnsi="Times New Roman" w:cs="Times New Roman"/>
          <w:sz w:val="24"/>
          <w:szCs w:val="24"/>
        </w:rPr>
        <w:t>об</w:t>
      </w:r>
      <w:r w:rsidRPr="00794EDD">
        <w:rPr>
          <w:rFonts w:ascii="Times New Roman" w:hAnsi="Times New Roman" w:cs="Times New Roman"/>
          <w:sz w:val="24"/>
          <w:szCs w:val="24"/>
        </w:rPr>
        <w:t>уча</w:t>
      </w:r>
      <w:r w:rsidR="0093244E" w:rsidRPr="00794EDD">
        <w:rPr>
          <w:rFonts w:ascii="Times New Roman" w:hAnsi="Times New Roman" w:cs="Times New Roman"/>
          <w:sz w:val="24"/>
          <w:szCs w:val="24"/>
        </w:rPr>
        <w:t>ю</w:t>
      </w:r>
      <w:r w:rsidRPr="00794EDD">
        <w:rPr>
          <w:rFonts w:ascii="Times New Roman" w:hAnsi="Times New Roman" w:cs="Times New Roman"/>
          <w:sz w:val="24"/>
          <w:szCs w:val="24"/>
        </w:rPr>
        <w:t xml:space="preserve">щихся совместно с их родителями (при условии, что родители не оказывают давления на своего ребенка и самого </w:t>
      </w:r>
      <w:r w:rsidR="00C0430F">
        <w:rPr>
          <w:rFonts w:ascii="Times New Roman" w:hAnsi="Times New Roman" w:cs="Times New Roman"/>
          <w:sz w:val="24"/>
          <w:szCs w:val="24"/>
        </w:rPr>
        <w:t>проф</w:t>
      </w:r>
      <w:r w:rsidRPr="00794EDD">
        <w:rPr>
          <w:rFonts w:ascii="Times New Roman" w:hAnsi="Times New Roman" w:cs="Times New Roman"/>
          <w:sz w:val="24"/>
          <w:szCs w:val="24"/>
        </w:rPr>
        <w:t>консультанта). Но в традиционном понимании профконсультация носит чаще индивидуальный характер.</w:t>
      </w:r>
    </w:p>
    <w:p w:rsidR="0093244E" w:rsidRPr="00794EDD" w:rsidRDefault="00B23C6B" w:rsidP="00B23C6B">
      <w:pPr>
        <w:tabs>
          <w:tab w:val="left" w:pos="8188"/>
        </w:tabs>
        <w:spacing w:after="0" w:line="240" w:lineRule="auto"/>
        <w:ind w:firstLine="709"/>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Существуют множество видов профконсультирования: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1) ранняя (детская), проводимая с дошкольниками и младшими школьниками (например, </w:t>
      </w:r>
      <w:r w:rsidR="007E65D6">
        <w:rPr>
          <w:rFonts w:ascii="Times New Roman" w:hAnsi="Times New Roman" w:cs="Times New Roman"/>
          <w:sz w:val="24"/>
          <w:szCs w:val="24"/>
        </w:rPr>
        <w:t xml:space="preserve">лиц с ОВЗ, обучающихся </w:t>
      </w:r>
      <w:r w:rsidRPr="00794EDD">
        <w:rPr>
          <w:rFonts w:ascii="Times New Roman" w:hAnsi="Times New Roman" w:cs="Times New Roman"/>
          <w:sz w:val="24"/>
          <w:szCs w:val="24"/>
        </w:rPr>
        <w:t xml:space="preserve">при спортивных, </w:t>
      </w:r>
      <w:r w:rsidR="007E65D6">
        <w:rPr>
          <w:rFonts w:ascii="Times New Roman" w:hAnsi="Times New Roman" w:cs="Times New Roman"/>
          <w:sz w:val="24"/>
          <w:szCs w:val="24"/>
        </w:rPr>
        <w:t xml:space="preserve">художественных, </w:t>
      </w:r>
      <w:r w:rsidRPr="00794EDD">
        <w:rPr>
          <w:rFonts w:ascii="Times New Roman" w:hAnsi="Times New Roman" w:cs="Times New Roman"/>
          <w:sz w:val="24"/>
          <w:szCs w:val="24"/>
        </w:rPr>
        <w:t>музыкальных и др.</w:t>
      </w:r>
      <w:r w:rsidR="007E65D6">
        <w:rPr>
          <w:rFonts w:ascii="Times New Roman" w:hAnsi="Times New Roman" w:cs="Times New Roman"/>
          <w:sz w:val="24"/>
          <w:szCs w:val="24"/>
        </w:rPr>
        <w:t xml:space="preserve"> </w:t>
      </w:r>
      <w:r w:rsidRPr="00794EDD">
        <w:rPr>
          <w:rFonts w:ascii="Times New Roman" w:hAnsi="Times New Roman" w:cs="Times New Roman"/>
          <w:sz w:val="24"/>
          <w:szCs w:val="24"/>
        </w:rPr>
        <w:t>спецшкол</w:t>
      </w:r>
      <w:r w:rsidR="0008432F">
        <w:rPr>
          <w:rFonts w:ascii="Times New Roman" w:hAnsi="Times New Roman" w:cs="Times New Roman"/>
          <w:sz w:val="24"/>
          <w:szCs w:val="24"/>
        </w:rPr>
        <w:t>ах</w:t>
      </w:r>
      <w:r w:rsidRPr="00794EDD">
        <w:rPr>
          <w:rFonts w:ascii="Times New Roman" w:hAnsi="Times New Roman" w:cs="Times New Roman"/>
          <w:sz w:val="24"/>
          <w:szCs w:val="24"/>
        </w:rPr>
        <w:t xml:space="preserve">);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2) консультирование в </w:t>
      </w:r>
      <w:r w:rsidR="007E65D6">
        <w:rPr>
          <w:rFonts w:ascii="Times New Roman" w:hAnsi="Times New Roman" w:cs="Times New Roman"/>
          <w:sz w:val="24"/>
          <w:szCs w:val="24"/>
        </w:rPr>
        <w:t xml:space="preserve">общеобразовательной </w:t>
      </w:r>
      <w:r w:rsidRPr="00794EDD">
        <w:rPr>
          <w:rFonts w:ascii="Times New Roman" w:hAnsi="Times New Roman" w:cs="Times New Roman"/>
          <w:sz w:val="24"/>
          <w:szCs w:val="24"/>
        </w:rPr>
        <w:t xml:space="preserve">школе (знакомство с профессиями, помощь в самопознании);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3) консультирование учащихся</w:t>
      </w:r>
      <w:r w:rsidR="007E65D6">
        <w:rPr>
          <w:rFonts w:ascii="Times New Roman" w:hAnsi="Times New Roman" w:cs="Times New Roman"/>
          <w:sz w:val="24"/>
          <w:szCs w:val="24"/>
        </w:rPr>
        <w:t>-старшеклассников</w:t>
      </w:r>
      <w:r w:rsidRPr="00794EDD">
        <w:rPr>
          <w:rFonts w:ascii="Times New Roman" w:hAnsi="Times New Roman" w:cs="Times New Roman"/>
          <w:sz w:val="24"/>
          <w:szCs w:val="24"/>
        </w:rPr>
        <w:t xml:space="preserve"> 8-9-х классов (помощь в выборе профиля дальнейшего обучения);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4) консультирование </w:t>
      </w:r>
      <w:r w:rsidR="007E65D6">
        <w:rPr>
          <w:rFonts w:ascii="Times New Roman" w:hAnsi="Times New Roman" w:cs="Times New Roman"/>
          <w:sz w:val="24"/>
          <w:szCs w:val="24"/>
        </w:rPr>
        <w:t>старшеклассников</w:t>
      </w:r>
      <w:r w:rsidRPr="00794EDD">
        <w:rPr>
          <w:rFonts w:ascii="Times New Roman" w:hAnsi="Times New Roman" w:cs="Times New Roman"/>
          <w:sz w:val="24"/>
          <w:szCs w:val="24"/>
        </w:rPr>
        <w:t xml:space="preserve"> 10-11</w:t>
      </w:r>
      <w:r w:rsidR="0008432F">
        <w:rPr>
          <w:rFonts w:ascii="Times New Roman" w:hAnsi="Times New Roman" w:cs="Times New Roman"/>
          <w:sz w:val="24"/>
          <w:szCs w:val="24"/>
        </w:rPr>
        <w:t>-х</w:t>
      </w:r>
      <w:r w:rsidRPr="00794EDD">
        <w:rPr>
          <w:rFonts w:ascii="Times New Roman" w:hAnsi="Times New Roman" w:cs="Times New Roman"/>
          <w:sz w:val="24"/>
          <w:szCs w:val="24"/>
        </w:rPr>
        <w:t xml:space="preserve"> классов (помощь в планировании дальнейшего образования после школы и подготовка к поступлению в профессиональные учебные заведения соответствующие, в идеале, избранному профилю);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5) помощь выпускникам школ (уточнение профессий и конкретных учебных заведений);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6) помощь абитуриентам (помощь поступающим в уточнении специализации, кафедры, факультета);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7) помощь в различных профессиональных выборах в период обучения в </w:t>
      </w:r>
      <w:r w:rsidR="0093244E" w:rsidRPr="00794EDD">
        <w:rPr>
          <w:rFonts w:ascii="Times New Roman" w:hAnsi="Times New Roman" w:cs="Times New Roman"/>
          <w:sz w:val="24"/>
          <w:szCs w:val="24"/>
        </w:rPr>
        <w:t xml:space="preserve">техникуме, </w:t>
      </w:r>
      <w:r w:rsidRPr="00794EDD">
        <w:rPr>
          <w:rFonts w:ascii="Times New Roman" w:hAnsi="Times New Roman" w:cs="Times New Roman"/>
          <w:sz w:val="24"/>
          <w:szCs w:val="24"/>
        </w:rPr>
        <w:t>вузе (выбор тем курсовых и дипломных работ, выбор места практики, выбор места работы и др.);</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8) консультационная помощь в период профессиональной адаптации; </w:t>
      </w:r>
    </w:p>
    <w:p w:rsidR="0093244E" w:rsidRPr="00794EDD" w:rsidRDefault="008B271F"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9) помощь </w:t>
      </w:r>
      <w:r w:rsidR="0088557B">
        <w:rPr>
          <w:rFonts w:ascii="Times New Roman" w:hAnsi="Times New Roman" w:cs="Times New Roman"/>
          <w:sz w:val="24"/>
          <w:szCs w:val="24"/>
        </w:rPr>
        <w:t xml:space="preserve">по сопровождению </w:t>
      </w:r>
      <w:r w:rsidRPr="00794EDD">
        <w:rPr>
          <w:rFonts w:ascii="Times New Roman" w:hAnsi="Times New Roman" w:cs="Times New Roman"/>
          <w:sz w:val="24"/>
          <w:szCs w:val="24"/>
        </w:rPr>
        <w:t>карь</w:t>
      </w:r>
      <w:r w:rsidR="00B23C6B" w:rsidRPr="00794EDD">
        <w:rPr>
          <w:rFonts w:ascii="Times New Roman" w:hAnsi="Times New Roman" w:cs="Times New Roman"/>
          <w:sz w:val="24"/>
          <w:szCs w:val="24"/>
        </w:rPr>
        <w:t xml:space="preserve">еры уже работающим специалистам; </w:t>
      </w:r>
    </w:p>
    <w:p w:rsidR="0093244E" w:rsidRPr="00794EDD"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lastRenderedPageBreak/>
        <w:t>10) помощь людям пред</w:t>
      </w:r>
      <w:r w:rsidR="0088557B">
        <w:rPr>
          <w:rFonts w:ascii="Times New Roman" w:hAnsi="Times New Roman" w:cs="Times New Roman"/>
          <w:sz w:val="24"/>
          <w:szCs w:val="24"/>
        </w:rPr>
        <w:t xml:space="preserve"> выходом на </w:t>
      </w:r>
      <w:r w:rsidRPr="00794EDD">
        <w:rPr>
          <w:rFonts w:ascii="Times New Roman" w:hAnsi="Times New Roman" w:cs="Times New Roman"/>
          <w:sz w:val="24"/>
          <w:szCs w:val="24"/>
        </w:rPr>
        <w:t>пенси</w:t>
      </w:r>
      <w:r w:rsidR="0088557B">
        <w:rPr>
          <w:rFonts w:ascii="Times New Roman" w:hAnsi="Times New Roman" w:cs="Times New Roman"/>
          <w:sz w:val="24"/>
          <w:szCs w:val="24"/>
        </w:rPr>
        <w:t>ю</w:t>
      </w:r>
      <w:r w:rsidRPr="00794EDD">
        <w:rPr>
          <w:rFonts w:ascii="Times New Roman" w:hAnsi="Times New Roman" w:cs="Times New Roman"/>
          <w:sz w:val="24"/>
          <w:szCs w:val="24"/>
        </w:rPr>
        <w:t xml:space="preserve"> (в выборе хобби, </w:t>
      </w:r>
      <w:r w:rsidR="0088557B">
        <w:rPr>
          <w:rFonts w:ascii="Times New Roman" w:hAnsi="Times New Roman" w:cs="Times New Roman"/>
          <w:sz w:val="24"/>
          <w:szCs w:val="24"/>
        </w:rPr>
        <w:t xml:space="preserve">реализации </w:t>
      </w:r>
      <w:r w:rsidRPr="00794EDD">
        <w:rPr>
          <w:rFonts w:ascii="Times New Roman" w:hAnsi="Times New Roman" w:cs="Times New Roman"/>
          <w:sz w:val="24"/>
          <w:szCs w:val="24"/>
        </w:rPr>
        <w:t>увлечени</w:t>
      </w:r>
      <w:r w:rsidR="0088557B">
        <w:rPr>
          <w:rFonts w:ascii="Times New Roman" w:hAnsi="Times New Roman" w:cs="Times New Roman"/>
          <w:sz w:val="24"/>
          <w:szCs w:val="24"/>
        </w:rPr>
        <w:t>й</w:t>
      </w:r>
      <w:r w:rsidRPr="00794EDD">
        <w:rPr>
          <w:rFonts w:ascii="Times New Roman" w:hAnsi="Times New Roman" w:cs="Times New Roman"/>
          <w:sz w:val="24"/>
          <w:szCs w:val="24"/>
        </w:rPr>
        <w:t xml:space="preserve"> уже после окончания работы);</w:t>
      </w:r>
    </w:p>
    <w:p w:rsidR="0088557B" w:rsidRDefault="00B23C6B" w:rsidP="000F4A92">
      <w:pPr>
        <w:tabs>
          <w:tab w:val="left" w:pos="8188"/>
        </w:tabs>
        <w:spacing w:after="0" w:line="240" w:lineRule="auto"/>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11) ретроспективная консультация (помощь в осмыслении прожитой трудовой жизни или каких-то важных ее этапов). </w:t>
      </w:r>
    </w:p>
    <w:p w:rsidR="00B23C6B" w:rsidRPr="00794EDD" w:rsidRDefault="00B23C6B" w:rsidP="00B23C6B">
      <w:pPr>
        <w:tabs>
          <w:tab w:val="left" w:pos="8188"/>
        </w:tabs>
        <w:spacing w:after="0" w:line="240" w:lineRule="auto"/>
        <w:ind w:firstLine="709"/>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Отдельно можно выделить профконсультацию родителей </w:t>
      </w:r>
      <w:r w:rsidR="007E65D6">
        <w:rPr>
          <w:rFonts w:ascii="Times New Roman" w:hAnsi="Times New Roman" w:cs="Times New Roman"/>
          <w:sz w:val="24"/>
          <w:szCs w:val="24"/>
        </w:rPr>
        <w:t>об</w:t>
      </w:r>
      <w:r w:rsidRPr="00794EDD">
        <w:rPr>
          <w:rFonts w:ascii="Times New Roman" w:hAnsi="Times New Roman" w:cs="Times New Roman"/>
          <w:sz w:val="24"/>
          <w:szCs w:val="24"/>
        </w:rPr>
        <w:t>уча</w:t>
      </w:r>
      <w:r w:rsidR="007E65D6">
        <w:rPr>
          <w:rFonts w:ascii="Times New Roman" w:hAnsi="Times New Roman" w:cs="Times New Roman"/>
          <w:sz w:val="24"/>
          <w:szCs w:val="24"/>
        </w:rPr>
        <w:t>ю</w:t>
      </w:r>
      <w:r w:rsidRPr="00794EDD">
        <w:rPr>
          <w:rFonts w:ascii="Times New Roman" w:hAnsi="Times New Roman" w:cs="Times New Roman"/>
          <w:sz w:val="24"/>
          <w:szCs w:val="24"/>
        </w:rPr>
        <w:t xml:space="preserve">щихся, их учителей, консультацию безработных (различных категорий) и инвалидов. </w:t>
      </w:r>
    </w:p>
    <w:p w:rsidR="00B23C6B" w:rsidRPr="00794EDD" w:rsidRDefault="00B23C6B" w:rsidP="00B23C6B">
      <w:pPr>
        <w:tabs>
          <w:tab w:val="left" w:pos="8188"/>
        </w:tabs>
        <w:spacing w:after="0" w:line="240" w:lineRule="auto"/>
        <w:ind w:firstLine="709"/>
        <w:contextualSpacing/>
        <w:jc w:val="both"/>
        <w:rPr>
          <w:rFonts w:ascii="Times New Roman" w:hAnsi="Times New Roman" w:cs="Times New Roman"/>
          <w:sz w:val="24"/>
          <w:szCs w:val="24"/>
        </w:rPr>
      </w:pPr>
      <w:r w:rsidRPr="00794EDD">
        <w:rPr>
          <w:rFonts w:ascii="Times New Roman" w:hAnsi="Times New Roman" w:cs="Times New Roman"/>
          <w:sz w:val="24"/>
          <w:szCs w:val="24"/>
        </w:rPr>
        <w:t xml:space="preserve">Интересный опыт </w:t>
      </w:r>
      <w:r w:rsidR="0093244E" w:rsidRPr="00794EDD">
        <w:rPr>
          <w:rFonts w:ascii="Times New Roman" w:hAnsi="Times New Roman" w:cs="Times New Roman"/>
          <w:sz w:val="24"/>
          <w:szCs w:val="24"/>
        </w:rPr>
        <w:t xml:space="preserve">работы был у </w:t>
      </w:r>
      <w:r w:rsidRPr="00794EDD">
        <w:rPr>
          <w:rFonts w:ascii="Times New Roman" w:hAnsi="Times New Roman" w:cs="Times New Roman"/>
          <w:sz w:val="24"/>
          <w:szCs w:val="24"/>
        </w:rPr>
        <w:t>Шмидт</w:t>
      </w:r>
      <w:r w:rsidR="003052DF">
        <w:rPr>
          <w:rFonts w:ascii="Times New Roman" w:hAnsi="Times New Roman" w:cs="Times New Roman"/>
          <w:sz w:val="24"/>
          <w:szCs w:val="24"/>
        </w:rPr>
        <w:t xml:space="preserve"> В.Р.</w:t>
      </w:r>
      <w:r w:rsidRPr="00794EDD">
        <w:rPr>
          <w:rFonts w:ascii="Times New Roman" w:hAnsi="Times New Roman" w:cs="Times New Roman"/>
          <w:sz w:val="24"/>
          <w:szCs w:val="24"/>
        </w:rPr>
        <w:t xml:space="preserve"> в профориентационной и профконсультационной работе с подростками, находящимися в местах лишения свободы (см. Шмидт В.Р., Шиловская А.Л., 2005; Шмидт В.Р., 2006). В частности, авторы предлагают в качестве основной формы «работу со случаем» как основу для подготовки к освобождению и постепенитенициарного сопровождения подростков из воспитательной колонии. Сами «случаи» выделяются по критерию сложности, определяемой недостаточностью организационной и правовой поддержкой освобождаемых из колонии. При этом индивидуальная работа предполагает постепенный переход от «первичного» к «углубленному» интервью. </w:t>
      </w:r>
    </w:p>
    <w:p w:rsidR="00B23C6B" w:rsidRPr="00794EDD" w:rsidRDefault="00B23C6B" w:rsidP="00B23C6B">
      <w:pPr>
        <w:tabs>
          <w:tab w:val="left" w:pos="8188"/>
        </w:tabs>
        <w:spacing w:after="0" w:line="240" w:lineRule="auto"/>
        <w:ind w:firstLine="709"/>
        <w:contextualSpacing/>
        <w:jc w:val="both"/>
        <w:rPr>
          <w:rFonts w:ascii="Times New Roman" w:hAnsi="Times New Roman" w:cs="Times New Roman"/>
          <w:sz w:val="24"/>
          <w:szCs w:val="24"/>
        </w:rPr>
      </w:pPr>
      <w:r w:rsidRPr="00794EDD">
        <w:rPr>
          <w:rFonts w:ascii="Times New Roman" w:hAnsi="Times New Roman" w:cs="Times New Roman"/>
          <w:sz w:val="24"/>
          <w:szCs w:val="24"/>
        </w:rPr>
        <w:t>Ниже приведены примерные варианты программ для некоторых видов консультирования с ис</w:t>
      </w:r>
      <w:r w:rsidR="00C0430F">
        <w:rPr>
          <w:rFonts w:ascii="Times New Roman" w:hAnsi="Times New Roman" w:cs="Times New Roman"/>
          <w:sz w:val="24"/>
          <w:szCs w:val="24"/>
        </w:rPr>
        <w:t xml:space="preserve">пользованием авторских методик </w:t>
      </w:r>
      <w:r w:rsidRPr="00794EDD">
        <w:rPr>
          <w:rFonts w:ascii="Times New Roman" w:hAnsi="Times New Roman" w:cs="Times New Roman"/>
          <w:sz w:val="24"/>
          <w:szCs w:val="24"/>
        </w:rPr>
        <w:t>(</w:t>
      </w:r>
      <w:r w:rsidR="0093244E" w:rsidRPr="00794EDD">
        <w:rPr>
          <w:rFonts w:ascii="Times New Roman" w:hAnsi="Times New Roman" w:cs="Times New Roman"/>
          <w:sz w:val="24"/>
          <w:szCs w:val="24"/>
        </w:rPr>
        <w:t>Приложение 2</w:t>
      </w:r>
      <w:r w:rsidRPr="00794EDD">
        <w:rPr>
          <w:rFonts w:ascii="Times New Roman" w:hAnsi="Times New Roman" w:cs="Times New Roman"/>
          <w:sz w:val="24"/>
          <w:szCs w:val="24"/>
        </w:rPr>
        <w:t xml:space="preserve">). </w:t>
      </w:r>
    </w:p>
    <w:p w:rsidR="00B5502A" w:rsidRPr="00794EDD" w:rsidRDefault="00B5502A" w:rsidP="003052DF">
      <w:pPr>
        <w:spacing w:after="0" w:line="240" w:lineRule="auto"/>
        <w:ind w:firstLine="708"/>
        <w:contextualSpacing/>
        <w:jc w:val="both"/>
        <w:rPr>
          <w:rFonts w:ascii="Times New Roman" w:eastAsia="Times New Roman" w:hAnsi="Times New Roman" w:cs="Times New Roman"/>
          <w:color w:val="000000"/>
          <w:sz w:val="24"/>
          <w:szCs w:val="24"/>
        </w:rPr>
      </w:pPr>
      <w:r w:rsidRPr="00794EDD">
        <w:rPr>
          <w:rFonts w:ascii="Times New Roman" w:eastAsia="Times New Roman" w:hAnsi="Times New Roman" w:cs="Times New Roman"/>
          <w:color w:val="000000"/>
          <w:sz w:val="24"/>
          <w:szCs w:val="24"/>
        </w:rPr>
        <w:t xml:space="preserve">Важным методом профориентации является </w:t>
      </w:r>
      <w:r w:rsidRPr="00794EDD">
        <w:rPr>
          <w:rFonts w:ascii="Times New Roman" w:eastAsia="Times New Roman" w:hAnsi="Times New Roman" w:cs="Times New Roman"/>
          <w:b/>
          <w:i/>
          <w:color w:val="000000"/>
          <w:sz w:val="24"/>
          <w:szCs w:val="24"/>
        </w:rPr>
        <w:t>беседа</w:t>
      </w:r>
      <w:r w:rsidRPr="00794EDD">
        <w:rPr>
          <w:rFonts w:ascii="Times New Roman" w:eastAsia="Times New Roman" w:hAnsi="Times New Roman" w:cs="Times New Roman"/>
          <w:i/>
          <w:color w:val="000000"/>
          <w:sz w:val="24"/>
          <w:szCs w:val="24"/>
        </w:rPr>
        <w:t>.</w:t>
      </w:r>
      <w:r w:rsidRPr="00794EDD">
        <w:rPr>
          <w:rFonts w:ascii="Times New Roman" w:eastAsia="Times New Roman" w:hAnsi="Times New Roman" w:cs="Times New Roman"/>
          <w:color w:val="000000"/>
          <w:sz w:val="24"/>
          <w:szCs w:val="24"/>
        </w:rPr>
        <w:t xml:space="preserve"> Представление человека о себе необходимо увязать с представлениями о выбираемой профессии, поэтому вся беседа строится на выявлении этих представлений и их сопоставлении. Можно попросить консультируемого описать какие, по его мнению, виды работ приходится выполнять в данной профессии и какие для этого необходимы знания, умения и навыки. Что больше всего ценится в данной профессии, какими качествами обладает человек, добившийся успеха в данной профессии? В беседе необходимо определить, по каким причинам консультируемый выбирает ту или иную профессию, кто одобряет</w:t>
      </w:r>
      <w:r w:rsidR="003052DF">
        <w:rPr>
          <w:rFonts w:ascii="Times New Roman" w:eastAsia="Times New Roman" w:hAnsi="Times New Roman" w:cs="Times New Roman"/>
          <w:color w:val="000000"/>
          <w:sz w:val="24"/>
          <w:szCs w:val="24"/>
        </w:rPr>
        <w:t xml:space="preserve">, </w:t>
      </w:r>
      <w:r w:rsidRPr="00794EDD">
        <w:rPr>
          <w:rFonts w:ascii="Times New Roman" w:eastAsia="Times New Roman" w:hAnsi="Times New Roman" w:cs="Times New Roman"/>
          <w:color w:val="000000"/>
          <w:sz w:val="24"/>
          <w:szCs w:val="24"/>
        </w:rPr>
        <w:t>кто осуждает его выбор, почему, и какие доводы при этом кажутся ему убедительными. Хорошо использовать конкретные жизненные примеры.</w:t>
      </w:r>
    </w:p>
    <w:p w:rsidR="00B5502A" w:rsidRPr="00794EDD" w:rsidRDefault="00B5502A" w:rsidP="003052DF">
      <w:pPr>
        <w:spacing w:after="0" w:line="240" w:lineRule="auto"/>
        <w:ind w:firstLine="708"/>
        <w:contextualSpacing/>
        <w:jc w:val="both"/>
        <w:rPr>
          <w:rFonts w:ascii="Times New Roman" w:eastAsia="Times New Roman" w:hAnsi="Times New Roman" w:cs="Times New Roman"/>
          <w:color w:val="000000"/>
          <w:sz w:val="24"/>
          <w:szCs w:val="24"/>
        </w:rPr>
      </w:pPr>
      <w:r w:rsidRPr="00794EDD">
        <w:rPr>
          <w:rFonts w:ascii="Times New Roman" w:eastAsia="Times New Roman" w:hAnsi="Times New Roman" w:cs="Times New Roman"/>
          <w:color w:val="000000"/>
          <w:sz w:val="24"/>
          <w:szCs w:val="24"/>
        </w:rPr>
        <w:t xml:space="preserve">В некоторых случаях </w:t>
      </w:r>
      <w:r w:rsidR="00B23C6B" w:rsidRPr="00794EDD">
        <w:rPr>
          <w:rFonts w:ascii="Times New Roman" w:eastAsia="Times New Roman" w:hAnsi="Times New Roman" w:cs="Times New Roman"/>
          <w:color w:val="000000"/>
          <w:sz w:val="24"/>
          <w:szCs w:val="24"/>
        </w:rPr>
        <w:t>молодому человеку или девушке</w:t>
      </w:r>
      <w:r w:rsidRPr="00794EDD">
        <w:rPr>
          <w:rFonts w:ascii="Times New Roman" w:eastAsia="Times New Roman" w:hAnsi="Times New Roman" w:cs="Times New Roman"/>
          <w:color w:val="000000"/>
          <w:sz w:val="24"/>
          <w:szCs w:val="24"/>
        </w:rPr>
        <w:t xml:space="preserve"> бывает недостаточно профессиональной консультации для решения его проблемы и требуется специальная </w:t>
      </w:r>
      <w:r w:rsidRPr="00794EDD">
        <w:rPr>
          <w:rFonts w:ascii="Times New Roman" w:eastAsia="Times New Roman" w:hAnsi="Times New Roman" w:cs="Times New Roman"/>
          <w:b/>
          <w:i/>
          <w:color w:val="000000"/>
          <w:sz w:val="24"/>
          <w:szCs w:val="24"/>
        </w:rPr>
        <w:t>психокоррекционная работа</w:t>
      </w:r>
      <w:r w:rsidRPr="00794EDD">
        <w:rPr>
          <w:rFonts w:ascii="Times New Roman" w:eastAsia="Times New Roman" w:hAnsi="Times New Roman" w:cs="Times New Roman"/>
          <w:b/>
          <w:color w:val="000000"/>
          <w:sz w:val="24"/>
          <w:szCs w:val="24"/>
        </w:rPr>
        <w:t>.</w:t>
      </w:r>
      <w:r w:rsidRPr="00794EDD">
        <w:rPr>
          <w:rFonts w:ascii="Times New Roman" w:eastAsia="Times New Roman" w:hAnsi="Times New Roman" w:cs="Times New Roman"/>
          <w:color w:val="000000"/>
          <w:sz w:val="24"/>
          <w:szCs w:val="24"/>
        </w:rPr>
        <w:t xml:space="preserve"> Особенно эффективными, как показывает опыт, методами психокоррекционной работы со старшеклассниками, имеющими трудности в профессиональном самоопределении, являются групповые методы активного обучения и, в частности, </w:t>
      </w:r>
      <w:r w:rsidRPr="00794EDD">
        <w:rPr>
          <w:rFonts w:ascii="Times New Roman" w:eastAsia="Times New Roman" w:hAnsi="Times New Roman" w:cs="Times New Roman"/>
          <w:i/>
          <w:color w:val="000000"/>
          <w:sz w:val="24"/>
          <w:szCs w:val="24"/>
        </w:rPr>
        <w:t>социально-психологические тренинги</w:t>
      </w:r>
      <w:r w:rsidRPr="00794EDD">
        <w:rPr>
          <w:rFonts w:ascii="Times New Roman" w:eastAsia="Times New Roman" w:hAnsi="Times New Roman" w:cs="Times New Roman"/>
          <w:color w:val="000000"/>
          <w:sz w:val="24"/>
          <w:szCs w:val="24"/>
        </w:rPr>
        <w:t>.</w:t>
      </w:r>
    </w:p>
    <w:p w:rsidR="00B5502A" w:rsidRPr="00794EDD" w:rsidRDefault="00B5502A" w:rsidP="003052DF">
      <w:pPr>
        <w:spacing w:after="0" w:line="240" w:lineRule="auto"/>
        <w:ind w:firstLine="708"/>
        <w:contextualSpacing/>
        <w:jc w:val="both"/>
        <w:rPr>
          <w:rFonts w:ascii="Times New Roman" w:eastAsia="Times New Roman" w:hAnsi="Times New Roman" w:cs="Times New Roman"/>
          <w:color w:val="000000"/>
          <w:sz w:val="24"/>
          <w:szCs w:val="24"/>
        </w:rPr>
      </w:pPr>
      <w:r w:rsidRPr="00794EDD">
        <w:rPr>
          <w:rFonts w:ascii="Times New Roman" w:eastAsia="Times New Roman" w:hAnsi="Times New Roman" w:cs="Times New Roman"/>
          <w:b/>
          <w:sz w:val="24"/>
          <w:szCs w:val="24"/>
        </w:rPr>
        <w:t xml:space="preserve">Одной из основных форм работы </w:t>
      </w:r>
      <w:r w:rsidRPr="00794EDD">
        <w:rPr>
          <w:rFonts w:ascii="Times New Roman" w:eastAsia="Times New Roman" w:hAnsi="Times New Roman" w:cs="Times New Roman"/>
          <w:color w:val="000000"/>
          <w:sz w:val="24"/>
          <w:szCs w:val="24"/>
        </w:rPr>
        <w:t xml:space="preserve">социального педагога в рамках профессиональной ориентации является </w:t>
      </w:r>
      <w:r w:rsidRPr="00794EDD">
        <w:rPr>
          <w:rFonts w:ascii="Times New Roman" w:eastAsia="Times New Roman" w:hAnsi="Times New Roman" w:cs="Times New Roman"/>
          <w:b/>
          <w:color w:val="000000"/>
          <w:sz w:val="24"/>
          <w:szCs w:val="24"/>
        </w:rPr>
        <w:t>взаимодействие с семьей</w:t>
      </w:r>
      <w:r w:rsidR="009A40FB" w:rsidRPr="00794EDD">
        <w:rPr>
          <w:rFonts w:ascii="Times New Roman" w:eastAsia="Times New Roman" w:hAnsi="Times New Roman" w:cs="Times New Roman"/>
          <w:color w:val="000000"/>
          <w:sz w:val="24"/>
          <w:szCs w:val="24"/>
        </w:rPr>
        <w:t xml:space="preserve"> ребенка с ОВЗ</w:t>
      </w:r>
      <w:r w:rsidRPr="00794EDD">
        <w:rPr>
          <w:rFonts w:ascii="Times New Roman" w:eastAsia="Times New Roman" w:hAnsi="Times New Roman" w:cs="Times New Roman"/>
          <w:color w:val="000000"/>
          <w:sz w:val="24"/>
          <w:szCs w:val="24"/>
        </w:rPr>
        <w:t>.</w:t>
      </w:r>
    </w:p>
    <w:p w:rsidR="00B5502A" w:rsidRPr="00B5502A" w:rsidRDefault="00B5502A" w:rsidP="003052DF">
      <w:pPr>
        <w:spacing w:after="0" w:line="240" w:lineRule="auto"/>
        <w:ind w:firstLine="708"/>
        <w:contextualSpacing/>
        <w:jc w:val="both"/>
        <w:rPr>
          <w:rFonts w:ascii="Times New Roman" w:eastAsia="Times New Roman" w:hAnsi="Times New Roman" w:cs="Times New Roman"/>
          <w:color w:val="000000"/>
          <w:sz w:val="24"/>
          <w:szCs w:val="24"/>
        </w:rPr>
      </w:pPr>
      <w:r w:rsidRPr="00794EDD">
        <w:rPr>
          <w:rFonts w:ascii="Times New Roman" w:eastAsia="Times New Roman" w:hAnsi="Times New Roman" w:cs="Times New Roman"/>
          <w:color w:val="000000"/>
          <w:sz w:val="24"/>
          <w:szCs w:val="24"/>
        </w:rPr>
        <w:t xml:space="preserve">Определенный опыт взаимодействия с семьей накоплен в работе </w:t>
      </w:r>
      <w:r w:rsidR="009A40FB" w:rsidRPr="00794EDD">
        <w:rPr>
          <w:rFonts w:ascii="Times New Roman" w:eastAsia="Times New Roman" w:hAnsi="Times New Roman" w:cs="Times New Roman"/>
          <w:color w:val="000000"/>
          <w:sz w:val="24"/>
          <w:szCs w:val="24"/>
        </w:rPr>
        <w:t>преподавате</w:t>
      </w:r>
      <w:r w:rsidRPr="00794EDD">
        <w:rPr>
          <w:rFonts w:ascii="Times New Roman" w:eastAsia="Times New Roman" w:hAnsi="Times New Roman" w:cs="Times New Roman"/>
          <w:color w:val="000000"/>
          <w:sz w:val="24"/>
          <w:szCs w:val="24"/>
        </w:rPr>
        <w:t>лей и к</w:t>
      </w:r>
      <w:r w:rsidR="009A40FB" w:rsidRPr="00794EDD">
        <w:rPr>
          <w:rFonts w:ascii="Times New Roman" w:eastAsia="Times New Roman" w:hAnsi="Times New Roman" w:cs="Times New Roman"/>
          <w:color w:val="000000"/>
          <w:sz w:val="24"/>
          <w:szCs w:val="24"/>
        </w:rPr>
        <w:t>ураторов</w:t>
      </w:r>
      <w:r w:rsidRPr="00794EDD">
        <w:rPr>
          <w:rFonts w:ascii="Times New Roman" w:eastAsia="Times New Roman" w:hAnsi="Times New Roman" w:cs="Times New Roman"/>
          <w:color w:val="000000"/>
          <w:sz w:val="24"/>
          <w:szCs w:val="24"/>
        </w:rPr>
        <w:t xml:space="preserve">, когда организуется взаимодействие с родителями по вопросам успеваемости и поведения детей. Но реальность </w:t>
      </w:r>
      <w:r w:rsidR="009A40FB" w:rsidRPr="00794EDD">
        <w:rPr>
          <w:rFonts w:ascii="Times New Roman" w:eastAsia="Times New Roman" w:hAnsi="Times New Roman" w:cs="Times New Roman"/>
          <w:color w:val="000000"/>
          <w:sz w:val="24"/>
          <w:szCs w:val="24"/>
        </w:rPr>
        <w:t>такова, что родителей</w:t>
      </w:r>
      <w:r w:rsidR="009A40FB">
        <w:rPr>
          <w:rFonts w:ascii="Times New Roman" w:eastAsia="Times New Roman" w:hAnsi="Times New Roman" w:cs="Times New Roman"/>
          <w:color w:val="000000"/>
          <w:sz w:val="24"/>
          <w:szCs w:val="24"/>
        </w:rPr>
        <w:t xml:space="preserve"> все больше</w:t>
      </w:r>
      <w:r w:rsidRPr="00B5502A">
        <w:rPr>
          <w:rFonts w:ascii="Times New Roman" w:eastAsia="Times New Roman" w:hAnsi="Times New Roman" w:cs="Times New Roman"/>
          <w:color w:val="000000"/>
          <w:sz w:val="24"/>
          <w:szCs w:val="24"/>
        </w:rPr>
        <w:t xml:space="preserve"> волн</w:t>
      </w:r>
      <w:r w:rsidR="009A40FB">
        <w:rPr>
          <w:rFonts w:ascii="Times New Roman" w:eastAsia="Times New Roman" w:hAnsi="Times New Roman" w:cs="Times New Roman"/>
          <w:color w:val="000000"/>
          <w:sz w:val="24"/>
          <w:szCs w:val="24"/>
        </w:rPr>
        <w:t>ует</w:t>
      </w:r>
      <w:r w:rsidRPr="00B5502A">
        <w:rPr>
          <w:rFonts w:ascii="Times New Roman" w:eastAsia="Times New Roman" w:hAnsi="Times New Roman" w:cs="Times New Roman"/>
          <w:color w:val="000000"/>
          <w:sz w:val="24"/>
          <w:szCs w:val="24"/>
        </w:rPr>
        <w:t xml:space="preserve"> будущее их детей, связанное с выбором профессии и места дальнейшего профессионального образования. </w:t>
      </w:r>
      <w:r w:rsidR="000F4A92">
        <w:rPr>
          <w:rFonts w:ascii="Times New Roman" w:eastAsia="Times New Roman" w:hAnsi="Times New Roman" w:cs="Times New Roman"/>
          <w:color w:val="000000"/>
          <w:sz w:val="24"/>
          <w:szCs w:val="24"/>
        </w:rPr>
        <w:t xml:space="preserve">Как показывает практика, родители имеют большое влияние на своих детей, поэтому процесс профессионального самоопределения ребенка без участия родителей представляется возможным, но малоэффективным. </w:t>
      </w:r>
      <w:r w:rsidRPr="00B5502A">
        <w:rPr>
          <w:rFonts w:ascii="Times New Roman" w:eastAsia="Times New Roman" w:hAnsi="Times New Roman" w:cs="Times New Roman"/>
          <w:color w:val="000000"/>
          <w:sz w:val="24"/>
          <w:szCs w:val="24"/>
        </w:rPr>
        <w:t>Поэтому оснований для укрепления взаимодействия социального педагога с семьей по вопросам профессионального самоопределения появляется вполне достаточно.</w:t>
      </w:r>
    </w:p>
    <w:p w:rsidR="00B5502A" w:rsidRPr="008007D8" w:rsidRDefault="00B5502A" w:rsidP="003052DF">
      <w:pPr>
        <w:spacing w:after="0" w:line="240" w:lineRule="auto"/>
        <w:ind w:firstLine="708"/>
        <w:contextualSpacing/>
        <w:jc w:val="both"/>
        <w:rPr>
          <w:rFonts w:ascii="Times New Roman" w:eastAsia="Times New Roman" w:hAnsi="Times New Roman" w:cs="Times New Roman"/>
          <w:i/>
          <w:color w:val="000000"/>
          <w:sz w:val="24"/>
          <w:szCs w:val="24"/>
        </w:rPr>
      </w:pPr>
      <w:r w:rsidRPr="008007D8">
        <w:rPr>
          <w:rFonts w:ascii="Times New Roman" w:eastAsia="Times New Roman" w:hAnsi="Times New Roman" w:cs="Times New Roman"/>
          <w:i/>
          <w:color w:val="000000"/>
          <w:sz w:val="24"/>
          <w:szCs w:val="24"/>
        </w:rPr>
        <w:t xml:space="preserve">В самом общем плане можно выделить следующие основные направления работы с семьями самоопределяющихся </w:t>
      </w:r>
      <w:r w:rsidR="009A40FB" w:rsidRPr="008007D8">
        <w:rPr>
          <w:rFonts w:ascii="Times New Roman" w:eastAsia="Times New Roman" w:hAnsi="Times New Roman" w:cs="Times New Roman"/>
          <w:i/>
          <w:color w:val="000000"/>
          <w:sz w:val="24"/>
          <w:szCs w:val="24"/>
        </w:rPr>
        <w:t>выпускни</w:t>
      </w:r>
      <w:r w:rsidRPr="008007D8">
        <w:rPr>
          <w:rFonts w:ascii="Times New Roman" w:eastAsia="Times New Roman" w:hAnsi="Times New Roman" w:cs="Times New Roman"/>
          <w:i/>
          <w:color w:val="000000"/>
          <w:sz w:val="24"/>
          <w:szCs w:val="24"/>
        </w:rPr>
        <w:t>ков (эти направления могут стать основой плана совместной работы с родителями).</w:t>
      </w:r>
    </w:p>
    <w:p w:rsidR="00B5502A" w:rsidRPr="00B5502A" w:rsidRDefault="00B5502A" w:rsidP="003052DF">
      <w:pPr>
        <w:spacing w:after="0" w:line="240" w:lineRule="auto"/>
        <w:ind w:firstLine="708"/>
        <w:contextualSpacing/>
        <w:jc w:val="both"/>
        <w:rPr>
          <w:rFonts w:ascii="Times New Roman" w:eastAsia="Times New Roman" w:hAnsi="Times New Roman" w:cs="Times New Roman"/>
          <w:color w:val="000000"/>
          <w:sz w:val="24"/>
          <w:szCs w:val="24"/>
        </w:rPr>
      </w:pPr>
      <w:r w:rsidRPr="00B5502A">
        <w:rPr>
          <w:rFonts w:ascii="Times New Roman" w:eastAsia="Times New Roman" w:hAnsi="Times New Roman" w:cs="Times New Roman"/>
          <w:color w:val="000000"/>
          <w:sz w:val="24"/>
          <w:szCs w:val="24"/>
        </w:rPr>
        <w:t>1. Обсуждение возможных перспектив профессионального</w:t>
      </w:r>
      <w:r w:rsidR="007E65D6">
        <w:rPr>
          <w:rFonts w:ascii="Times New Roman" w:eastAsia="Times New Roman" w:hAnsi="Times New Roman" w:cs="Times New Roman"/>
          <w:color w:val="000000"/>
          <w:sz w:val="24"/>
          <w:szCs w:val="24"/>
        </w:rPr>
        <w:t xml:space="preserve"> само</w:t>
      </w:r>
      <w:r w:rsidRPr="00B5502A">
        <w:rPr>
          <w:rFonts w:ascii="Times New Roman" w:eastAsia="Times New Roman" w:hAnsi="Times New Roman" w:cs="Times New Roman"/>
          <w:color w:val="000000"/>
          <w:sz w:val="24"/>
          <w:szCs w:val="24"/>
        </w:rPr>
        <w:t>определения</w:t>
      </w:r>
      <w:r w:rsidR="008B271F">
        <w:rPr>
          <w:rFonts w:ascii="Times New Roman" w:eastAsia="Times New Roman" w:hAnsi="Times New Roman" w:cs="Times New Roman"/>
          <w:color w:val="000000"/>
          <w:sz w:val="24"/>
          <w:szCs w:val="24"/>
        </w:rPr>
        <w:t xml:space="preserve"> </w:t>
      </w:r>
      <w:r w:rsidR="009A40FB">
        <w:rPr>
          <w:rFonts w:ascii="Times New Roman" w:eastAsia="Times New Roman" w:hAnsi="Times New Roman" w:cs="Times New Roman"/>
          <w:color w:val="000000"/>
          <w:sz w:val="24"/>
          <w:szCs w:val="24"/>
        </w:rPr>
        <w:t>выпускник</w:t>
      </w:r>
      <w:r w:rsidRPr="00B5502A">
        <w:rPr>
          <w:rFonts w:ascii="Times New Roman" w:eastAsia="Times New Roman" w:hAnsi="Times New Roman" w:cs="Times New Roman"/>
          <w:color w:val="000000"/>
          <w:sz w:val="24"/>
          <w:szCs w:val="24"/>
        </w:rPr>
        <w:t>ов на родительских собраниях. На таких собраниях можно обсуждать общие вопросы, связанные с выбором вариантов</w:t>
      </w:r>
      <w:r w:rsidR="009A40FB">
        <w:rPr>
          <w:rFonts w:ascii="Times New Roman" w:eastAsia="Times New Roman" w:hAnsi="Times New Roman" w:cs="Times New Roman"/>
          <w:color w:val="000000"/>
          <w:sz w:val="24"/>
          <w:szCs w:val="24"/>
        </w:rPr>
        <w:t xml:space="preserve"> профессий, направлений подготовки</w:t>
      </w:r>
      <w:r w:rsidRPr="00B5502A">
        <w:rPr>
          <w:rFonts w:ascii="Times New Roman" w:eastAsia="Times New Roman" w:hAnsi="Times New Roman" w:cs="Times New Roman"/>
          <w:color w:val="000000"/>
          <w:sz w:val="24"/>
          <w:szCs w:val="24"/>
        </w:rPr>
        <w:t xml:space="preserve">, дополнительных занятий по подготовке в вузы (на базе школы или в других местах), информировать родителей о той профориентационной работе, которая ведется в данной </w:t>
      </w:r>
      <w:r w:rsidRPr="00B5502A">
        <w:rPr>
          <w:rFonts w:ascii="Times New Roman" w:eastAsia="Times New Roman" w:hAnsi="Times New Roman" w:cs="Times New Roman"/>
          <w:color w:val="000000"/>
          <w:sz w:val="24"/>
          <w:szCs w:val="24"/>
        </w:rPr>
        <w:lastRenderedPageBreak/>
        <w:t>школе и в данном классе. Важным условием организации взаимодействия с родителями является совместное составление планов и мероприятий по профориентации. Для этого лучше заранее подготовить план профориентационной работы и обсудить его, дополнив новыми предложениями. И уже на других собраниях заслушивать отчеты по выполнению конкретных пунктов такого плана. Причем заслушивать не только педагогов, но и тех родителей, которые возьмутся за выполнение отдельных пунктов плана.</w:t>
      </w:r>
    </w:p>
    <w:p w:rsidR="00B5502A" w:rsidRPr="00B5502A" w:rsidRDefault="00B5502A" w:rsidP="00265419">
      <w:pPr>
        <w:spacing w:after="0" w:line="240" w:lineRule="auto"/>
        <w:ind w:firstLine="708"/>
        <w:contextualSpacing/>
        <w:jc w:val="both"/>
        <w:rPr>
          <w:rFonts w:ascii="Times New Roman" w:eastAsia="Times New Roman" w:hAnsi="Times New Roman" w:cs="Times New Roman"/>
          <w:color w:val="000000"/>
          <w:sz w:val="24"/>
          <w:szCs w:val="24"/>
        </w:rPr>
      </w:pPr>
      <w:r w:rsidRPr="00B5502A">
        <w:rPr>
          <w:rFonts w:ascii="Times New Roman" w:eastAsia="Times New Roman" w:hAnsi="Times New Roman" w:cs="Times New Roman"/>
          <w:color w:val="000000"/>
          <w:sz w:val="24"/>
          <w:szCs w:val="24"/>
        </w:rPr>
        <w:t xml:space="preserve">2. Организация родительских лекториев по вопросам профориентации. Проводить занятия с родителями могут не только специалисты данной школы, но и приглашенные психологи из Центров профориентации, Центров занятости, из психолого-педагогических </w:t>
      </w:r>
      <w:r w:rsidR="009A40FB">
        <w:rPr>
          <w:rFonts w:ascii="Times New Roman" w:eastAsia="Times New Roman" w:hAnsi="Times New Roman" w:cs="Times New Roman"/>
          <w:color w:val="000000"/>
          <w:sz w:val="24"/>
          <w:szCs w:val="24"/>
        </w:rPr>
        <w:t xml:space="preserve">Центров, техникумов, </w:t>
      </w:r>
      <w:r w:rsidRPr="00B5502A">
        <w:rPr>
          <w:rFonts w:ascii="Times New Roman" w:eastAsia="Times New Roman" w:hAnsi="Times New Roman" w:cs="Times New Roman"/>
          <w:color w:val="000000"/>
          <w:sz w:val="24"/>
          <w:szCs w:val="24"/>
        </w:rPr>
        <w:t>вузов, которые профессионально занимаются данными вопросами.</w:t>
      </w:r>
    </w:p>
    <w:p w:rsidR="00B5502A" w:rsidRDefault="00B5502A" w:rsidP="00265419">
      <w:pPr>
        <w:spacing w:after="0" w:line="240" w:lineRule="auto"/>
        <w:ind w:firstLine="708"/>
        <w:contextualSpacing/>
        <w:jc w:val="both"/>
        <w:rPr>
          <w:rFonts w:ascii="Times New Roman" w:eastAsia="Times New Roman" w:hAnsi="Times New Roman" w:cs="Times New Roman"/>
          <w:color w:val="000000"/>
          <w:sz w:val="24"/>
          <w:szCs w:val="24"/>
        </w:rPr>
      </w:pPr>
      <w:r w:rsidRPr="00B5502A">
        <w:rPr>
          <w:rFonts w:ascii="Times New Roman" w:eastAsia="Times New Roman" w:hAnsi="Times New Roman" w:cs="Times New Roman"/>
          <w:color w:val="000000"/>
          <w:sz w:val="24"/>
          <w:szCs w:val="24"/>
        </w:rPr>
        <w:t xml:space="preserve">3. Организация диспутов и дискуссий по вопросам профессионального и личностного самоопределения с приглашением </w:t>
      </w:r>
      <w:r w:rsidR="009A40FB">
        <w:rPr>
          <w:rFonts w:ascii="Times New Roman" w:eastAsia="Times New Roman" w:hAnsi="Times New Roman" w:cs="Times New Roman"/>
          <w:color w:val="000000"/>
          <w:sz w:val="24"/>
          <w:szCs w:val="24"/>
        </w:rPr>
        <w:t>об</w:t>
      </w:r>
      <w:r w:rsidRPr="00B5502A">
        <w:rPr>
          <w:rFonts w:ascii="Times New Roman" w:eastAsia="Times New Roman" w:hAnsi="Times New Roman" w:cs="Times New Roman"/>
          <w:color w:val="000000"/>
          <w:sz w:val="24"/>
          <w:szCs w:val="24"/>
        </w:rPr>
        <w:t>уча</w:t>
      </w:r>
      <w:r w:rsidR="009A40FB">
        <w:rPr>
          <w:rFonts w:ascii="Times New Roman" w:eastAsia="Times New Roman" w:hAnsi="Times New Roman" w:cs="Times New Roman"/>
          <w:color w:val="000000"/>
          <w:sz w:val="24"/>
          <w:szCs w:val="24"/>
        </w:rPr>
        <w:t>ю</w:t>
      </w:r>
      <w:r w:rsidRPr="00B5502A">
        <w:rPr>
          <w:rFonts w:ascii="Times New Roman" w:eastAsia="Times New Roman" w:hAnsi="Times New Roman" w:cs="Times New Roman"/>
          <w:color w:val="000000"/>
          <w:sz w:val="24"/>
          <w:szCs w:val="24"/>
        </w:rPr>
        <w:t xml:space="preserve">щихся, родителей, </w:t>
      </w:r>
      <w:r w:rsidR="009A40FB">
        <w:rPr>
          <w:rFonts w:ascii="Times New Roman" w:eastAsia="Times New Roman" w:hAnsi="Times New Roman" w:cs="Times New Roman"/>
          <w:color w:val="000000"/>
          <w:sz w:val="24"/>
          <w:szCs w:val="24"/>
        </w:rPr>
        <w:t xml:space="preserve">выпускников, </w:t>
      </w:r>
      <w:r w:rsidRPr="00B5502A">
        <w:rPr>
          <w:rFonts w:ascii="Times New Roman" w:eastAsia="Times New Roman" w:hAnsi="Times New Roman" w:cs="Times New Roman"/>
          <w:color w:val="000000"/>
          <w:sz w:val="24"/>
          <w:szCs w:val="24"/>
        </w:rPr>
        <w:t>преподавателей вузов и колледжей, по возможности, и представителей организаций</w:t>
      </w:r>
      <w:r w:rsidR="009A40FB">
        <w:rPr>
          <w:rFonts w:ascii="Times New Roman" w:eastAsia="Times New Roman" w:hAnsi="Times New Roman" w:cs="Times New Roman"/>
          <w:color w:val="000000"/>
          <w:sz w:val="24"/>
          <w:szCs w:val="24"/>
        </w:rPr>
        <w:t xml:space="preserve"> и предприятий</w:t>
      </w:r>
      <w:r w:rsidRPr="00B5502A">
        <w:rPr>
          <w:rFonts w:ascii="Times New Roman" w:eastAsia="Times New Roman" w:hAnsi="Times New Roman" w:cs="Times New Roman"/>
          <w:color w:val="000000"/>
          <w:sz w:val="24"/>
          <w:szCs w:val="24"/>
        </w:rPr>
        <w:t>. Для этого желательно обозначить конкретную проблему, связанную с профессиональным самоопределением, подготовить основных докладчиков (например, из числа, учащихся или родителей) и организовать саму дискуссию.</w:t>
      </w:r>
    </w:p>
    <w:p w:rsidR="000C5C85" w:rsidRPr="00B5502A" w:rsidRDefault="00076D05" w:rsidP="008007D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Групповая консультация с родителями носит информативный характер. Ее цель в активизации позиции родителей, усиление их ответственности за трудовое воспитание в семье, привлечении к участию в формировании осознанного профессионального выбора детьми, в предоставлении информации о востребованных профессиях на рынке труда, перспективах развития рыка труда в республике, городе, районе.</w:t>
      </w:r>
    </w:p>
    <w:p w:rsidR="00B5502A" w:rsidRPr="00B5502A" w:rsidRDefault="00B5502A" w:rsidP="008007D8">
      <w:pPr>
        <w:spacing w:after="0" w:line="240" w:lineRule="auto"/>
        <w:ind w:firstLine="708"/>
        <w:contextualSpacing/>
        <w:jc w:val="both"/>
        <w:rPr>
          <w:rFonts w:ascii="Times New Roman" w:eastAsia="Times New Roman" w:hAnsi="Times New Roman" w:cs="Times New Roman"/>
          <w:color w:val="000000"/>
          <w:sz w:val="24"/>
          <w:szCs w:val="24"/>
        </w:rPr>
      </w:pPr>
      <w:r w:rsidRPr="00B5502A">
        <w:rPr>
          <w:rFonts w:ascii="Times New Roman" w:eastAsia="Times New Roman" w:hAnsi="Times New Roman" w:cs="Times New Roman"/>
          <w:color w:val="000000"/>
          <w:sz w:val="24"/>
          <w:szCs w:val="24"/>
        </w:rPr>
        <w:t>4. Индивидуальные беседы и профконсультации. Это могут быть консультации самих родителей, а также совместные консультации по профессии родителей и их детей. В последнем случае социальный педагог должен быть уверен, что между родителями и школьником существует взаимоуважение и некоторое взаимопонимание.</w:t>
      </w:r>
      <w:r w:rsidR="000F4A92">
        <w:rPr>
          <w:rFonts w:ascii="Times New Roman" w:eastAsia="Times New Roman" w:hAnsi="Times New Roman" w:cs="Times New Roman"/>
          <w:color w:val="000000"/>
          <w:sz w:val="24"/>
          <w:szCs w:val="24"/>
        </w:rPr>
        <w:t xml:space="preserve"> В индивидуальной работе необходимо не только обратить внимание на повышение информированности родителей о способностях, склонностях, интересах ребенка, но и в некоторых случаях скорректировать </w:t>
      </w:r>
      <w:r w:rsidR="000C5C85">
        <w:rPr>
          <w:rFonts w:ascii="Times New Roman" w:eastAsia="Times New Roman" w:hAnsi="Times New Roman" w:cs="Times New Roman"/>
          <w:color w:val="000000"/>
          <w:sz w:val="24"/>
          <w:szCs w:val="24"/>
        </w:rPr>
        <w:t>их позицию в соответствии с ограничениями по здоровью, реальными условиями на предприятии, ситуацией на рынке труда и ее прогнозами.</w:t>
      </w:r>
    </w:p>
    <w:p w:rsidR="00B5502A" w:rsidRPr="00B5502A" w:rsidRDefault="0044558E" w:rsidP="008007D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w:t>
      </w:r>
      <w:r w:rsidR="00B5502A" w:rsidRPr="00B5502A">
        <w:rPr>
          <w:rFonts w:ascii="Times New Roman" w:eastAsia="Times New Roman" w:hAnsi="Times New Roman" w:cs="Times New Roman"/>
          <w:color w:val="000000"/>
          <w:sz w:val="24"/>
          <w:szCs w:val="24"/>
        </w:rPr>
        <w:t xml:space="preserve">екомендуется поддерживать определенные контакты с семьей для получения оперативной информации о сложных </w:t>
      </w:r>
      <w:r>
        <w:rPr>
          <w:rFonts w:ascii="Times New Roman" w:eastAsia="Times New Roman" w:hAnsi="Times New Roman" w:cs="Times New Roman"/>
          <w:color w:val="000000"/>
          <w:sz w:val="24"/>
          <w:szCs w:val="24"/>
        </w:rPr>
        <w:t>детя</w:t>
      </w:r>
      <w:r w:rsidR="00B5502A" w:rsidRPr="00B5502A">
        <w:rPr>
          <w:rFonts w:ascii="Times New Roman" w:eastAsia="Times New Roman" w:hAnsi="Times New Roman" w:cs="Times New Roman"/>
          <w:color w:val="000000"/>
          <w:sz w:val="24"/>
          <w:szCs w:val="24"/>
        </w:rPr>
        <w:t>х. Например, с помощью телефонных разговоров, а иногда и через посещение семьи</w:t>
      </w:r>
      <w:r w:rsidR="007E65D6">
        <w:rPr>
          <w:rFonts w:ascii="Times New Roman" w:eastAsia="Times New Roman" w:hAnsi="Times New Roman" w:cs="Times New Roman"/>
          <w:color w:val="000000"/>
          <w:sz w:val="24"/>
          <w:szCs w:val="24"/>
        </w:rPr>
        <w:t xml:space="preserve"> обучающегося</w:t>
      </w:r>
      <w:r w:rsidR="00B5502A" w:rsidRPr="00B5502A">
        <w:rPr>
          <w:rFonts w:ascii="Times New Roman" w:eastAsia="Times New Roman" w:hAnsi="Times New Roman" w:cs="Times New Roman"/>
          <w:color w:val="000000"/>
          <w:sz w:val="24"/>
          <w:szCs w:val="24"/>
        </w:rPr>
        <w:t xml:space="preserve">, хотя сейчас опыт такого взаимодействия во многом утрачен, но он представляется достаточно перспективным. </w:t>
      </w:r>
    </w:p>
    <w:p w:rsidR="00B5502A" w:rsidRDefault="007E65D6" w:rsidP="00C15A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w:t>
      </w:r>
      <w:r w:rsidR="00B5502A" w:rsidRPr="00B5502A">
        <w:rPr>
          <w:rFonts w:ascii="Times New Roman" w:eastAsia="Times New Roman" w:hAnsi="Times New Roman" w:cs="Times New Roman"/>
          <w:color w:val="000000"/>
          <w:sz w:val="24"/>
          <w:szCs w:val="24"/>
        </w:rPr>
        <w:t>взаимодействии с семье</w:t>
      </w:r>
      <w:r>
        <w:rPr>
          <w:rFonts w:ascii="Times New Roman" w:eastAsia="Times New Roman" w:hAnsi="Times New Roman" w:cs="Times New Roman"/>
          <w:color w:val="000000"/>
          <w:sz w:val="24"/>
          <w:szCs w:val="24"/>
        </w:rPr>
        <w:t>й самоопределяющегося подростка</w:t>
      </w:r>
      <w:r w:rsidR="00B5502A" w:rsidRPr="00B5502A">
        <w:rPr>
          <w:rFonts w:ascii="Times New Roman" w:eastAsia="Times New Roman" w:hAnsi="Times New Roman" w:cs="Times New Roman"/>
          <w:color w:val="000000"/>
          <w:sz w:val="24"/>
          <w:szCs w:val="24"/>
        </w:rPr>
        <w:t xml:space="preserve"> не должно ограничиваться общением только с его родителями. Важными членами семьи, значимыми для конкретных старшеклассников могут быть бабушки и дедушки, старшие братья и сестры и другие члены семьи.</w:t>
      </w:r>
    </w:p>
    <w:p w:rsidR="000C5C85" w:rsidRDefault="000C5C85" w:rsidP="00C15A48">
      <w:pPr>
        <w:spacing w:after="0" w:line="240" w:lineRule="auto"/>
        <w:ind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индивидуальной работе с семьей педагог должен уделить внимание сохранению положительных эмоциональных связей родителей с детьми, поддержанию или становлению партнерских отношений между ними. Важно наладить доверительный контакт между родителем и ребенком через:</w:t>
      </w:r>
    </w:p>
    <w:p w:rsidR="000C5C85" w:rsidRPr="000C5C85" w:rsidRDefault="000C5C85" w:rsidP="000C5C85">
      <w:pPr>
        <w:pStyle w:val="a3"/>
        <w:numPr>
          <w:ilvl w:val="0"/>
          <w:numId w:val="61"/>
        </w:numPr>
        <w:spacing w:after="0" w:line="240" w:lineRule="auto"/>
        <w:ind w:left="284" w:hanging="284"/>
        <w:jc w:val="both"/>
        <w:rPr>
          <w:rFonts w:ascii="Times New Roman" w:eastAsia="Times New Roman" w:hAnsi="Times New Roman" w:cs="Times New Roman"/>
          <w:color w:val="000000"/>
          <w:sz w:val="24"/>
          <w:szCs w:val="24"/>
        </w:rPr>
      </w:pPr>
      <w:r w:rsidRPr="000C5C85">
        <w:rPr>
          <w:rFonts w:ascii="Times New Roman" w:eastAsia="Times New Roman" w:hAnsi="Times New Roman" w:cs="Times New Roman"/>
          <w:color w:val="000000"/>
          <w:sz w:val="24"/>
          <w:szCs w:val="24"/>
        </w:rPr>
        <w:t>выполнение совместных заданий;</w:t>
      </w:r>
    </w:p>
    <w:p w:rsidR="000C5C85" w:rsidRPr="000C5C85" w:rsidRDefault="000C5C85" w:rsidP="000C5C85">
      <w:pPr>
        <w:pStyle w:val="a3"/>
        <w:numPr>
          <w:ilvl w:val="0"/>
          <w:numId w:val="61"/>
        </w:numPr>
        <w:spacing w:after="0" w:line="240" w:lineRule="auto"/>
        <w:ind w:left="284" w:hanging="284"/>
        <w:jc w:val="both"/>
        <w:rPr>
          <w:rFonts w:ascii="Times New Roman" w:eastAsia="Times New Roman" w:hAnsi="Times New Roman" w:cs="Times New Roman"/>
          <w:color w:val="000000"/>
          <w:sz w:val="24"/>
          <w:szCs w:val="24"/>
        </w:rPr>
      </w:pPr>
      <w:r w:rsidRPr="000C5C85">
        <w:rPr>
          <w:rFonts w:ascii="Times New Roman" w:eastAsia="Times New Roman" w:hAnsi="Times New Roman" w:cs="Times New Roman"/>
          <w:color w:val="000000"/>
          <w:sz w:val="24"/>
          <w:szCs w:val="24"/>
        </w:rPr>
        <w:t>участие в групповых тренингах и профориентационных играх;</w:t>
      </w:r>
    </w:p>
    <w:p w:rsidR="000C5C85" w:rsidRPr="000C5C85" w:rsidRDefault="000C5C85" w:rsidP="000C5C85">
      <w:pPr>
        <w:pStyle w:val="a3"/>
        <w:numPr>
          <w:ilvl w:val="0"/>
          <w:numId w:val="61"/>
        </w:numPr>
        <w:spacing w:after="0" w:line="240" w:lineRule="auto"/>
        <w:ind w:left="284" w:hanging="284"/>
        <w:jc w:val="both"/>
        <w:rPr>
          <w:rFonts w:ascii="Times New Roman" w:eastAsia="Times New Roman" w:hAnsi="Times New Roman" w:cs="Times New Roman"/>
          <w:color w:val="000000"/>
          <w:sz w:val="24"/>
          <w:szCs w:val="24"/>
        </w:rPr>
      </w:pPr>
      <w:r w:rsidRPr="000C5C85">
        <w:rPr>
          <w:rFonts w:ascii="Times New Roman" w:eastAsia="Times New Roman" w:hAnsi="Times New Roman" w:cs="Times New Roman"/>
          <w:color w:val="000000"/>
          <w:sz w:val="24"/>
          <w:szCs w:val="24"/>
        </w:rPr>
        <w:t>посещение психолога.</w:t>
      </w:r>
    </w:p>
    <w:p w:rsidR="00B5502A" w:rsidRPr="00B5502A" w:rsidRDefault="00B5502A" w:rsidP="00C15A48">
      <w:pPr>
        <w:spacing w:after="0" w:line="240" w:lineRule="auto"/>
        <w:ind w:firstLine="284"/>
        <w:contextualSpacing/>
        <w:jc w:val="both"/>
        <w:rPr>
          <w:rFonts w:ascii="Times New Roman" w:eastAsia="Times New Roman" w:hAnsi="Times New Roman" w:cs="Times New Roman"/>
          <w:color w:val="000000"/>
          <w:sz w:val="24"/>
          <w:szCs w:val="24"/>
        </w:rPr>
      </w:pPr>
      <w:r w:rsidRPr="00B5502A">
        <w:rPr>
          <w:rFonts w:ascii="Times New Roman" w:eastAsia="Times New Roman" w:hAnsi="Times New Roman" w:cs="Times New Roman"/>
          <w:color w:val="000000"/>
          <w:sz w:val="24"/>
          <w:szCs w:val="24"/>
        </w:rPr>
        <w:t>Таким образом, социальный педагог во взаимодействии с педагогом-психологом играют одну из основных ролей в профессиональной ориентации школьников:</w:t>
      </w:r>
    </w:p>
    <w:p w:rsidR="00B5502A" w:rsidRPr="007E65D6" w:rsidRDefault="00B5502A" w:rsidP="00086430">
      <w:pPr>
        <w:pStyle w:val="a3"/>
        <w:numPr>
          <w:ilvl w:val="0"/>
          <w:numId w:val="56"/>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7E65D6">
        <w:rPr>
          <w:rFonts w:ascii="Times New Roman" w:eastAsia="Times New Roman" w:hAnsi="Times New Roman" w:cs="Times New Roman"/>
          <w:color w:val="000000"/>
          <w:sz w:val="24"/>
          <w:szCs w:val="24"/>
        </w:rPr>
        <w:t>они «</w:t>
      </w:r>
      <w:r w:rsidRPr="007E65D6">
        <w:rPr>
          <w:rFonts w:ascii="Times New Roman" w:eastAsia="Times New Roman" w:hAnsi="Times New Roman" w:cs="Times New Roman"/>
          <w:b/>
          <w:i/>
          <w:color w:val="000000"/>
          <w:sz w:val="24"/>
          <w:szCs w:val="24"/>
        </w:rPr>
        <w:t>сопровождают</w:t>
      </w:r>
      <w:r w:rsidRPr="007E65D6">
        <w:rPr>
          <w:rFonts w:ascii="Times New Roman" w:eastAsia="Times New Roman" w:hAnsi="Times New Roman" w:cs="Times New Roman"/>
          <w:color w:val="000000"/>
          <w:sz w:val="24"/>
          <w:szCs w:val="24"/>
        </w:rPr>
        <w:t xml:space="preserve">» </w:t>
      </w:r>
      <w:r w:rsidR="0044558E" w:rsidRPr="007E65D6">
        <w:rPr>
          <w:rFonts w:ascii="Times New Roman" w:eastAsia="Times New Roman" w:hAnsi="Times New Roman" w:cs="Times New Roman"/>
          <w:color w:val="000000"/>
          <w:sz w:val="24"/>
          <w:szCs w:val="24"/>
        </w:rPr>
        <w:t>об</w:t>
      </w:r>
      <w:r w:rsidRPr="007E65D6">
        <w:rPr>
          <w:rFonts w:ascii="Times New Roman" w:eastAsia="Times New Roman" w:hAnsi="Times New Roman" w:cs="Times New Roman"/>
          <w:color w:val="000000"/>
          <w:sz w:val="24"/>
          <w:szCs w:val="24"/>
        </w:rPr>
        <w:t>уча</w:t>
      </w:r>
      <w:r w:rsidR="0044558E" w:rsidRPr="007E65D6">
        <w:rPr>
          <w:rFonts w:ascii="Times New Roman" w:eastAsia="Times New Roman" w:hAnsi="Times New Roman" w:cs="Times New Roman"/>
          <w:color w:val="000000"/>
          <w:sz w:val="24"/>
          <w:szCs w:val="24"/>
        </w:rPr>
        <w:t>ю</w:t>
      </w:r>
      <w:r w:rsidRPr="007E65D6">
        <w:rPr>
          <w:rFonts w:ascii="Times New Roman" w:eastAsia="Times New Roman" w:hAnsi="Times New Roman" w:cs="Times New Roman"/>
          <w:color w:val="000000"/>
          <w:sz w:val="24"/>
          <w:szCs w:val="24"/>
        </w:rPr>
        <w:t>щихся на протяжении всех лет обучения, поднимаясь вместе с ними по ступеням знаний;</w:t>
      </w:r>
    </w:p>
    <w:p w:rsidR="00B5502A" w:rsidRPr="007E65D6" w:rsidRDefault="00B5502A" w:rsidP="00086430">
      <w:pPr>
        <w:pStyle w:val="a3"/>
        <w:numPr>
          <w:ilvl w:val="0"/>
          <w:numId w:val="56"/>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7E65D6">
        <w:rPr>
          <w:rFonts w:ascii="Times New Roman" w:eastAsia="Times New Roman" w:hAnsi="Times New Roman" w:cs="Times New Roman"/>
          <w:color w:val="000000"/>
          <w:sz w:val="24"/>
          <w:szCs w:val="24"/>
        </w:rPr>
        <w:t xml:space="preserve">благодаря принципам и </w:t>
      </w:r>
      <w:r w:rsidR="0044558E" w:rsidRPr="007E65D6">
        <w:rPr>
          <w:rFonts w:ascii="Times New Roman" w:eastAsia="Times New Roman" w:hAnsi="Times New Roman" w:cs="Times New Roman"/>
          <w:color w:val="000000"/>
          <w:sz w:val="24"/>
          <w:szCs w:val="24"/>
        </w:rPr>
        <w:t xml:space="preserve">выбранным </w:t>
      </w:r>
      <w:r w:rsidRPr="007E65D6">
        <w:rPr>
          <w:rFonts w:ascii="Times New Roman" w:eastAsia="Times New Roman" w:hAnsi="Times New Roman" w:cs="Times New Roman"/>
          <w:color w:val="000000"/>
          <w:sz w:val="24"/>
          <w:szCs w:val="24"/>
        </w:rPr>
        <w:t xml:space="preserve">методам работы с </w:t>
      </w:r>
      <w:r w:rsidR="00267A5A" w:rsidRPr="007E65D6">
        <w:rPr>
          <w:rFonts w:ascii="Times New Roman" w:eastAsia="Times New Roman" w:hAnsi="Times New Roman" w:cs="Times New Roman"/>
          <w:color w:val="000000"/>
          <w:sz w:val="24"/>
          <w:szCs w:val="24"/>
        </w:rPr>
        <w:t>об</w:t>
      </w:r>
      <w:r w:rsidRPr="007E65D6">
        <w:rPr>
          <w:rFonts w:ascii="Times New Roman" w:eastAsia="Times New Roman" w:hAnsi="Times New Roman" w:cs="Times New Roman"/>
          <w:color w:val="000000"/>
          <w:sz w:val="24"/>
          <w:szCs w:val="24"/>
        </w:rPr>
        <w:t>уча</w:t>
      </w:r>
      <w:r w:rsidR="00267A5A" w:rsidRPr="007E65D6">
        <w:rPr>
          <w:rFonts w:ascii="Times New Roman" w:eastAsia="Times New Roman" w:hAnsi="Times New Roman" w:cs="Times New Roman"/>
          <w:color w:val="000000"/>
          <w:sz w:val="24"/>
          <w:szCs w:val="24"/>
        </w:rPr>
        <w:t>ю</w:t>
      </w:r>
      <w:r w:rsidRPr="007E65D6">
        <w:rPr>
          <w:rFonts w:ascii="Times New Roman" w:eastAsia="Times New Roman" w:hAnsi="Times New Roman" w:cs="Times New Roman"/>
          <w:color w:val="000000"/>
          <w:sz w:val="24"/>
          <w:szCs w:val="24"/>
        </w:rPr>
        <w:t>щимися по профессиональной ориентации, а так же взаимодействию и сотрудничеству с другими специалистами</w:t>
      </w:r>
      <w:r w:rsidR="009A40FB" w:rsidRPr="007E65D6">
        <w:rPr>
          <w:rFonts w:ascii="Times New Roman" w:eastAsia="Times New Roman" w:hAnsi="Times New Roman" w:cs="Times New Roman"/>
          <w:color w:val="000000"/>
          <w:sz w:val="24"/>
          <w:szCs w:val="24"/>
        </w:rPr>
        <w:t>, социальный педагог и педагог-</w:t>
      </w:r>
      <w:r w:rsidRPr="007E65D6">
        <w:rPr>
          <w:rFonts w:ascii="Times New Roman" w:eastAsia="Times New Roman" w:hAnsi="Times New Roman" w:cs="Times New Roman"/>
          <w:color w:val="000000"/>
          <w:sz w:val="24"/>
          <w:szCs w:val="24"/>
        </w:rPr>
        <w:t xml:space="preserve">психолог </w:t>
      </w:r>
      <w:r w:rsidRPr="007E65D6">
        <w:rPr>
          <w:rFonts w:ascii="Times New Roman" w:eastAsia="Times New Roman" w:hAnsi="Times New Roman" w:cs="Times New Roman"/>
          <w:b/>
          <w:i/>
          <w:color w:val="000000"/>
          <w:sz w:val="24"/>
          <w:szCs w:val="24"/>
        </w:rPr>
        <w:t xml:space="preserve">изучают, помогают, дают </w:t>
      </w:r>
      <w:r w:rsidRPr="007E65D6">
        <w:rPr>
          <w:rFonts w:ascii="Times New Roman" w:eastAsia="Times New Roman" w:hAnsi="Times New Roman" w:cs="Times New Roman"/>
          <w:b/>
          <w:i/>
          <w:color w:val="000000"/>
          <w:sz w:val="24"/>
          <w:szCs w:val="24"/>
        </w:rPr>
        <w:lastRenderedPageBreak/>
        <w:t xml:space="preserve">необходимые рекомендации всем </w:t>
      </w:r>
      <w:r w:rsidR="00267A5A" w:rsidRPr="007E65D6">
        <w:rPr>
          <w:rFonts w:ascii="Times New Roman" w:eastAsia="Times New Roman" w:hAnsi="Times New Roman" w:cs="Times New Roman"/>
          <w:b/>
          <w:i/>
          <w:color w:val="000000"/>
          <w:sz w:val="24"/>
          <w:szCs w:val="24"/>
        </w:rPr>
        <w:t>об</w:t>
      </w:r>
      <w:r w:rsidRPr="007E65D6">
        <w:rPr>
          <w:rFonts w:ascii="Times New Roman" w:eastAsia="Times New Roman" w:hAnsi="Times New Roman" w:cs="Times New Roman"/>
          <w:b/>
          <w:i/>
          <w:color w:val="000000"/>
          <w:sz w:val="24"/>
          <w:szCs w:val="24"/>
        </w:rPr>
        <w:t>уча</w:t>
      </w:r>
      <w:r w:rsidR="00267A5A" w:rsidRPr="007E65D6">
        <w:rPr>
          <w:rFonts w:ascii="Times New Roman" w:eastAsia="Times New Roman" w:hAnsi="Times New Roman" w:cs="Times New Roman"/>
          <w:b/>
          <w:i/>
          <w:color w:val="000000"/>
          <w:sz w:val="24"/>
          <w:szCs w:val="24"/>
        </w:rPr>
        <w:t>ю</w:t>
      </w:r>
      <w:r w:rsidRPr="007E65D6">
        <w:rPr>
          <w:rFonts w:ascii="Times New Roman" w:eastAsia="Times New Roman" w:hAnsi="Times New Roman" w:cs="Times New Roman"/>
          <w:b/>
          <w:i/>
          <w:color w:val="000000"/>
          <w:sz w:val="24"/>
          <w:szCs w:val="24"/>
        </w:rPr>
        <w:t>щимся</w:t>
      </w:r>
      <w:r w:rsidRPr="007E65D6">
        <w:rPr>
          <w:rFonts w:ascii="Times New Roman" w:eastAsia="Times New Roman" w:hAnsi="Times New Roman" w:cs="Times New Roman"/>
          <w:color w:val="000000"/>
          <w:sz w:val="24"/>
          <w:szCs w:val="24"/>
        </w:rPr>
        <w:t xml:space="preserve">, которые столкнулись с проблемой профессионального самоопределения; </w:t>
      </w:r>
    </w:p>
    <w:p w:rsidR="00267A5A" w:rsidRPr="007E65D6" w:rsidRDefault="00B5502A" w:rsidP="00086430">
      <w:pPr>
        <w:pStyle w:val="a3"/>
        <w:numPr>
          <w:ilvl w:val="0"/>
          <w:numId w:val="56"/>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7E65D6">
        <w:rPr>
          <w:rFonts w:ascii="Times New Roman" w:eastAsia="Times New Roman" w:hAnsi="Times New Roman" w:cs="Times New Roman"/>
          <w:b/>
          <w:i/>
          <w:color w:val="000000"/>
          <w:sz w:val="24"/>
          <w:szCs w:val="24"/>
        </w:rPr>
        <w:t>проводят профилактическую работу</w:t>
      </w:r>
      <w:r w:rsidRPr="007E65D6">
        <w:rPr>
          <w:rFonts w:ascii="Times New Roman" w:eastAsia="Times New Roman" w:hAnsi="Times New Roman" w:cs="Times New Roman"/>
          <w:color w:val="000000"/>
          <w:sz w:val="24"/>
          <w:szCs w:val="24"/>
        </w:rPr>
        <w:t xml:space="preserve"> в рамках профессиональной ориентации </w:t>
      </w:r>
      <w:r w:rsidR="007E65D6">
        <w:rPr>
          <w:rFonts w:ascii="Times New Roman" w:eastAsia="Times New Roman" w:hAnsi="Times New Roman" w:cs="Times New Roman"/>
          <w:color w:val="000000"/>
          <w:sz w:val="24"/>
          <w:szCs w:val="24"/>
        </w:rPr>
        <w:t>обучающихся</w:t>
      </w:r>
      <w:r w:rsidRPr="007E65D6">
        <w:rPr>
          <w:rFonts w:ascii="Times New Roman" w:eastAsia="Times New Roman" w:hAnsi="Times New Roman" w:cs="Times New Roman"/>
          <w:color w:val="000000"/>
          <w:sz w:val="24"/>
          <w:szCs w:val="24"/>
        </w:rPr>
        <w:t xml:space="preserve">; </w:t>
      </w:r>
    </w:p>
    <w:p w:rsidR="00B5502A" w:rsidRPr="007E65D6" w:rsidRDefault="00B5502A" w:rsidP="00086430">
      <w:pPr>
        <w:pStyle w:val="a3"/>
        <w:numPr>
          <w:ilvl w:val="0"/>
          <w:numId w:val="56"/>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7E65D6">
        <w:rPr>
          <w:rFonts w:ascii="Times New Roman" w:eastAsia="Times New Roman" w:hAnsi="Times New Roman" w:cs="Times New Roman"/>
          <w:color w:val="000000"/>
          <w:sz w:val="24"/>
          <w:szCs w:val="24"/>
        </w:rPr>
        <w:t xml:space="preserve">проводят работу </w:t>
      </w:r>
      <w:r w:rsidRPr="007E65D6">
        <w:rPr>
          <w:rFonts w:ascii="Times New Roman" w:eastAsia="Times New Roman" w:hAnsi="Times New Roman" w:cs="Times New Roman"/>
          <w:b/>
          <w:i/>
          <w:color w:val="000000"/>
          <w:sz w:val="24"/>
          <w:szCs w:val="24"/>
        </w:rPr>
        <w:t xml:space="preserve">с </w:t>
      </w:r>
      <w:r w:rsidR="00267A5A" w:rsidRPr="007E65D6">
        <w:rPr>
          <w:rFonts w:ascii="Times New Roman" w:eastAsia="Times New Roman" w:hAnsi="Times New Roman" w:cs="Times New Roman"/>
          <w:b/>
          <w:i/>
          <w:color w:val="000000"/>
          <w:sz w:val="24"/>
          <w:szCs w:val="24"/>
        </w:rPr>
        <w:t>об</w:t>
      </w:r>
      <w:r w:rsidRPr="007E65D6">
        <w:rPr>
          <w:rFonts w:ascii="Times New Roman" w:eastAsia="Times New Roman" w:hAnsi="Times New Roman" w:cs="Times New Roman"/>
          <w:b/>
          <w:i/>
          <w:color w:val="000000"/>
          <w:sz w:val="24"/>
          <w:szCs w:val="24"/>
        </w:rPr>
        <w:t>уча</w:t>
      </w:r>
      <w:r w:rsidR="00267A5A" w:rsidRPr="007E65D6">
        <w:rPr>
          <w:rFonts w:ascii="Times New Roman" w:eastAsia="Times New Roman" w:hAnsi="Times New Roman" w:cs="Times New Roman"/>
          <w:b/>
          <w:i/>
          <w:color w:val="000000"/>
          <w:sz w:val="24"/>
          <w:szCs w:val="24"/>
        </w:rPr>
        <w:t>ю</w:t>
      </w:r>
      <w:r w:rsidRPr="007E65D6">
        <w:rPr>
          <w:rFonts w:ascii="Times New Roman" w:eastAsia="Times New Roman" w:hAnsi="Times New Roman" w:cs="Times New Roman"/>
          <w:b/>
          <w:i/>
          <w:color w:val="000000"/>
          <w:sz w:val="24"/>
          <w:szCs w:val="24"/>
        </w:rPr>
        <w:t>щимися младшего и среднего звена</w:t>
      </w:r>
      <w:r w:rsidR="0044558E" w:rsidRPr="007E65D6">
        <w:rPr>
          <w:rFonts w:ascii="Times New Roman" w:eastAsia="Times New Roman" w:hAnsi="Times New Roman" w:cs="Times New Roman"/>
          <w:color w:val="000000"/>
          <w:sz w:val="24"/>
          <w:szCs w:val="24"/>
        </w:rPr>
        <w:t xml:space="preserve"> общеобразовательных организаций</w:t>
      </w:r>
      <w:r w:rsidRPr="007E65D6">
        <w:rPr>
          <w:rFonts w:ascii="Times New Roman" w:eastAsia="Times New Roman" w:hAnsi="Times New Roman" w:cs="Times New Roman"/>
          <w:color w:val="000000"/>
          <w:sz w:val="24"/>
          <w:szCs w:val="24"/>
        </w:rPr>
        <w:t xml:space="preserve"> с целью </w:t>
      </w:r>
      <w:r w:rsidRPr="007E65D6">
        <w:rPr>
          <w:rFonts w:ascii="Times New Roman" w:eastAsia="Times New Roman" w:hAnsi="Times New Roman" w:cs="Times New Roman"/>
          <w:b/>
          <w:i/>
          <w:color w:val="000000"/>
          <w:sz w:val="24"/>
          <w:szCs w:val="24"/>
        </w:rPr>
        <w:t xml:space="preserve">мониторинга развития личностных качеств и познавательных процессов </w:t>
      </w:r>
      <w:r w:rsidR="00267A5A" w:rsidRPr="007E65D6">
        <w:rPr>
          <w:rFonts w:ascii="Times New Roman" w:eastAsia="Times New Roman" w:hAnsi="Times New Roman" w:cs="Times New Roman"/>
          <w:b/>
          <w:i/>
          <w:color w:val="000000"/>
          <w:sz w:val="24"/>
          <w:szCs w:val="24"/>
        </w:rPr>
        <w:t>об</w:t>
      </w:r>
      <w:r w:rsidRPr="007E65D6">
        <w:rPr>
          <w:rFonts w:ascii="Times New Roman" w:eastAsia="Times New Roman" w:hAnsi="Times New Roman" w:cs="Times New Roman"/>
          <w:b/>
          <w:i/>
          <w:color w:val="000000"/>
          <w:sz w:val="24"/>
          <w:szCs w:val="24"/>
        </w:rPr>
        <w:t>уча</w:t>
      </w:r>
      <w:r w:rsidR="00267A5A" w:rsidRPr="007E65D6">
        <w:rPr>
          <w:rFonts w:ascii="Times New Roman" w:eastAsia="Times New Roman" w:hAnsi="Times New Roman" w:cs="Times New Roman"/>
          <w:b/>
          <w:i/>
          <w:color w:val="000000"/>
          <w:sz w:val="24"/>
          <w:szCs w:val="24"/>
        </w:rPr>
        <w:t>ю</w:t>
      </w:r>
      <w:r w:rsidRPr="007E65D6">
        <w:rPr>
          <w:rFonts w:ascii="Times New Roman" w:eastAsia="Times New Roman" w:hAnsi="Times New Roman" w:cs="Times New Roman"/>
          <w:b/>
          <w:i/>
          <w:color w:val="000000"/>
          <w:sz w:val="24"/>
          <w:szCs w:val="24"/>
        </w:rPr>
        <w:t>щихся</w:t>
      </w:r>
      <w:r w:rsidRPr="007E65D6">
        <w:rPr>
          <w:rFonts w:ascii="Times New Roman" w:eastAsia="Times New Roman" w:hAnsi="Times New Roman" w:cs="Times New Roman"/>
          <w:color w:val="000000"/>
          <w:sz w:val="24"/>
          <w:szCs w:val="24"/>
        </w:rPr>
        <w:t xml:space="preserve">; </w:t>
      </w:r>
    </w:p>
    <w:p w:rsidR="00B5502A" w:rsidRPr="007E65D6" w:rsidRDefault="00B5502A" w:rsidP="00086430">
      <w:pPr>
        <w:pStyle w:val="a3"/>
        <w:numPr>
          <w:ilvl w:val="0"/>
          <w:numId w:val="56"/>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7E65D6">
        <w:rPr>
          <w:rFonts w:ascii="Times New Roman" w:eastAsia="Times New Roman" w:hAnsi="Times New Roman" w:cs="Times New Roman"/>
          <w:b/>
          <w:i/>
          <w:color w:val="000000"/>
          <w:sz w:val="24"/>
          <w:szCs w:val="24"/>
        </w:rPr>
        <w:t>организуют среду</w:t>
      </w:r>
      <w:r w:rsidRPr="007E65D6">
        <w:rPr>
          <w:rFonts w:ascii="Times New Roman" w:eastAsia="Times New Roman" w:hAnsi="Times New Roman" w:cs="Times New Roman"/>
          <w:color w:val="000000"/>
          <w:sz w:val="24"/>
          <w:szCs w:val="24"/>
        </w:rPr>
        <w:t xml:space="preserve">, в которой </w:t>
      </w:r>
      <w:r w:rsidR="0044558E" w:rsidRPr="007E65D6">
        <w:rPr>
          <w:rFonts w:ascii="Times New Roman" w:eastAsia="Times New Roman" w:hAnsi="Times New Roman" w:cs="Times New Roman"/>
          <w:color w:val="000000"/>
          <w:sz w:val="24"/>
          <w:szCs w:val="24"/>
        </w:rPr>
        <w:t xml:space="preserve">молодежь с ОВЗ </w:t>
      </w:r>
      <w:r w:rsidRPr="007E65D6">
        <w:rPr>
          <w:rFonts w:ascii="Times New Roman" w:eastAsia="Times New Roman" w:hAnsi="Times New Roman" w:cs="Times New Roman"/>
          <w:color w:val="000000"/>
          <w:sz w:val="24"/>
          <w:szCs w:val="24"/>
        </w:rPr>
        <w:t>благополучно социализиру</w:t>
      </w:r>
      <w:r w:rsidR="0044558E" w:rsidRPr="007E65D6">
        <w:rPr>
          <w:rFonts w:ascii="Times New Roman" w:eastAsia="Times New Roman" w:hAnsi="Times New Roman" w:cs="Times New Roman"/>
          <w:color w:val="000000"/>
          <w:sz w:val="24"/>
          <w:szCs w:val="24"/>
        </w:rPr>
        <w:t>е</w:t>
      </w:r>
      <w:r w:rsidRPr="007E65D6">
        <w:rPr>
          <w:rFonts w:ascii="Times New Roman" w:eastAsia="Times New Roman" w:hAnsi="Times New Roman" w:cs="Times New Roman"/>
          <w:color w:val="000000"/>
          <w:sz w:val="24"/>
          <w:szCs w:val="24"/>
        </w:rPr>
        <w:t>тся, реализу</w:t>
      </w:r>
      <w:r w:rsidR="0044558E" w:rsidRPr="007E65D6">
        <w:rPr>
          <w:rFonts w:ascii="Times New Roman" w:eastAsia="Times New Roman" w:hAnsi="Times New Roman" w:cs="Times New Roman"/>
          <w:color w:val="000000"/>
          <w:sz w:val="24"/>
          <w:szCs w:val="24"/>
        </w:rPr>
        <w:t>ет</w:t>
      </w:r>
      <w:r w:rsidRPr="007E65D6">
        <w:rPr>
          <w:rFonts w:ascii="Times New Roman" w:eastAsia="Times New Roman" w:hAnsi="Times New Roman" w:cs="Times New Roman"/>
          <w:color w:val="000000"/>
          <w:sz w:val="24"/>
          <w:szCs w:val="24"/>
        </w:rPr>
        <w:t xml:space="preserve"> себя как полноценную, успешную личность; </w:t>
      </w:r>
    </w:p>
    <w:p w:rsidR="00B5502A" w:rsidRPr="007E65D6" w:rsidRDefault="00B5502A" w:rsidP="00086430">
      <w:pPr>
        <w:pStyle w:val="a3"/>
        <w:numPr>
          <w:ilvl w:val="0"/>
          <w:numId w:val="56"/>
        </w:numPr>
        <w:tabs>
          <w:tab w:val="left" w:pos="284"/>
        </w:tabs>
        <w:spacing w:after="0" w:line="240" w:lineRule="auto"/>
        <w:ind w:left="0" w:firstLine="0"/>
        <w:jc w:val="both"/>
        <w:rPr>
          <w:rFonts w:ascii="Times New Roman" w:eastAsia="Times New Roman" w:hAnsi="Times New Roman" w:cs="Times New Roman"/>
          <w:color w:val="000000"/>
          <w:sz w:val="24"/>
          <w:szCs w:val="24"/>
        </w:rPr>
      </w:pPr>
      <w:r w:rsidRPr="007E65D6">
        <w:rPr>
          <w:rFonts w:ascii="Times New Roman" w:eastAsia="Times New Roman" w:hAnsi="Times New Roman" w:cs="Times New Roman"/>
          <w:b/>
          <w:i/>
          <w:color w:val="000000"/>
          <w:sz w:val="24"/>
          <w:szCs w:val="24"/>
        </w:rPr>
        <w:t>ведут работу с родителями</w:t>
      </w:r>
      <w:r w:rsidRPr="007E65D6">
        <w:rPr>
          <w:rFonts w:ascii="Times New Roman" w:eastAsia="Times New Roman" w:hAnsi="Times New Roman" w:cs="Times New Roman"/>
          <w:color w:val="000000"/>
          <w:sz w:val="24"/>
          <w:szCs w:val="24"/>
        </w:rPr>
        <w:t xml:space="preserve">, которые гораздо раньше самих </w:t>
      </w:r>
      <w:r w:rsidR="0044558E" w:rsidRPr="007E65D6">
        <w:rPr>
          <w:rFonts w:ascii="Times New Roman" w:eastAsia="Times New Roman" w:hAnsi="Times New Roman" w:cs="Times New Roman"/>
          <w:color w:val="000000"/>
          <w:sz w:val="24"/>
          <w:szCs w:val="24"/>
        </w:rPr>
        <w:t xml:space="preserve">детей начинают </w:t>
      </w:r>
      <w:r w:rsidRPr="007E65D6">
        <w:rPr>
          <w:rFonts w:ascii="Times New Roman" w:eastAsia="Times New Roman" w:hAnsi="Times New Roman" w:cs="Times New Roman"/>
          <w:color w:val="000000"/>
          <w:sz w:val="24"/>
          <w:szCs w:val="24"/>
        </w:rPr>
        <w:t>задумываться о</w:t>
      </w:r>
      <w:r w:rsidR="0044558E" w:rsidRPr="007E65D6">
        <w:rPr>
          <w:rFonts w:ascii="Times New Roman" w:eastAsia="Times New Roman" w:hAnsi="Times New Roman" w:cs="Times New Roman"/>
          <w:color w:val="000000"/>
          <w:sz w:val="24"/>
          <w:szCs w:val="24"/>
        </w:rPr>
        <w:t>б их</w:t>
      </w:r>
      <w:r w:rsidRPr="007E65D6">
        <w:rPr>
          <w:rFonts w:ascii="Times New Roman" w:eastAsia="Times New Roman" w:hAnsi="Times New Roman" w:cs="Times New Roman"/>
          <w:color w:val="000000"/>
          <w:sz w:val="24"/>
          <w:szCs w:val="24"/>
        </w:rPr>
        <w:t xml:space="preserve"> дальнейшем профессиональном выборе.</w:t>
      </w:r>
    </w:p>
    <w:p w:rsidR="0044558E" w:rsidRPr="0044558E" w:rsidRDefault="0044558E" w:rsidP="00C15A48">
      <w:pPr>
        <w:spacing w:after="0" w:line="240" w:lineRule="auto"/>
        <w:ind w:firstLine="708"/>
        <w:contextualSpacing/>
        <w:jc w:val="both"/>
        <w:rPr>
          <w:rFonts w:ascii="Times New Roman" w:hAnsi="Times New Roman" w:cs="Times New Roman"/>
          <w:sz w:val="24"/>
          <w:szCs w:val="24"/>
        </w:rPr>
      </w:pPr>
      <w:r w:rsidRPr="0044558E">
        <w:rPr>
          <w:rFonts w:ascii="Times New Roman" w:hAnsi="Times New Roman" w:cs="Times New Roman"/>
          <w:sz w:val="24"/>
          <w:szCs w:val="24"/>
        </w:rPr>
        <w:t>Опытно-экспериментальный метод профориентации. Опытно-экспериментальный путь позволяет проверить эффективность системы развивающих и коррекционных мероприятий по формированию профессионального самоопределения обучающихся. Правильная организация деятельности по профессиональному самоопределению развивает у обучающихся с ОВЗ:</w:t>
      </w:r>
    </w:p>
    <w:p w:rsidR="0044558E" w:rsidRPr="0044558E" w:rsidRDefault="0044558E" w:rsidP="00C15A48">
      <w:pPr>
        <w:spacing w:after="0" w:line="240" w:lineRule="auto"/>
        <w:ind w:left="708" w:firstLine="708"/>
        <w:contextualSpacing/>
        <w:jc w:val="both"/>
        <w:rPr>
          <w:rFonts w:ascii="Times New Roman" w:hAnsi="Times New Roman" w:cs="Times New Roman"/>
          <w:sz w:val="24"/>
          <w:szCs w:val="24"/>
        </w:rPr>
      </w:pPr>
      <w:r w:rsidRPr="0044558E">
        <w:rPr>
          <w:rFonts w:ascii="Times New Roman" w:hAnsi="Times New Roman" w:cs="Times New Roman"/>
          <w:sz w:val="24"/>
          <w:szCs w:val="24"/>
        </w:rPr>
        <w:t>а) активное отношение к себе;</w:t>
      </w:r>
    </w:p>
    <w:p w:rsidR="0044558E" w:rsidRPr="0044558E" w:rsidRDefault="0044558E" w:rsidP="00C15A48">
      <w:pPr>
        <w:spacing w:after="0" w:line="240" w:lineRule="auto"/>
        <w:ind w:left="708" w:firstLine="708"/>
        <w:contextualSpacing/>
        <w:jc w:val="both"/>
        <w:rPr>
          <w:rFonts w:ascii="Times New Roman" w:hAnsi="Times New Roman" w:cs="Times New Roman"/>
          <w:sz w:val="24"/>
          <w:szCs w:val="24"/>
        </w:rPr>
      </w:pPr>
      <w:r w:rsidRPr="0044558E">
        <w:rPr>
          <w:rFonts w:ascii="Times New Roman" w:hAnsi="Times New Roman" w:cs="Times New Roman"/>
          <w:sz w:val="24"/>
          <w:szCs w:val="24"/>
        </w:rPr>
        <w:t>б) изучение всех плюсов и минусов для ознакомления с различными аргументами и принятия правильного решения.</w:t>
      </w:r>
    </w:p>
    <w:p w:rsidR="0012339B" w:rsidRPr="0044558E" w:rsidRDefault="0044558E" w:rsidP="00C15A48">
      <w:pPr>
        <w:spacing w:after="0" w:line="240" w:lineRule="auto"/>
        <w:ind w:left="708" w:firstLine="708"/>
        <w:contextualSpacing/>
        <w:jc w:val="both"/>
        <w:rPr>
          <w:rFonts w:ascii="Times New Roman" w:hAnsi="Times New Roman" w:cs="Times New Roman"/>
          <w:sz w:val="24"/>
          <w:szCs w:val="24"/>
        </w:rPr>
      </w:pPr>
      <w:r w:rsidRPr="0044558E">
        <w:rPr>
          <w:rFonts w:ascii="Times New Roman" w:hAnsi="Times New Roman" w:cs="Times New Roman"/>
          <w:sz w:val="24"/>
          <w:szCs w:val="24"/>
        </w:rPr>
        <w:t>в) и в связи с этим, важной стороной для специалистов в организации деятельности по самоопределению молодых людей с ОВЗ является преобразование минусов в плюсы.</w:t>
      </w:r>
    </w:p>
    <w:p w:rsidR="00CE1D9B" w:rsidRPr="001D5FBC" w:rsidRDefault="00C15A48" w:rsidP="00CE1D9B">
      <w:pPr>
        <w:tabs>
          <w:tab w:val="left" w:pos="284"/>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Cs/>
          <w:color w:val="FF0000"/>
          <w:sz w:val="24"/>
          <w:szCs w:val="24"/>
        </w:rPr>
        <w:tab/>
      </w:r>
      <w:r>
        <w:rPr>
          <w:rFonts w:ascii="Times New Roman" w:hAnsi="Times New Roman" w:cs="Times New Roman"/>
          <w:sz w:val="24"/>
          <w:szCs w:val="24"/>
        </w:rPr>
        <w:t>Таким образом</w:t>
      </w:r>
      <w:r w:rsidR="00CE1D9B">
        <w:rPr>
          <w:rFonts w:ascii="Times New Roman" w:hAnsi="Times New Roman" w:cs="Times New Roman"/>
          <w:sz w:val="24"/>
          <w:szCs w:val="24"/>
        </w:rPr>
        <w:t xml:space="preserve">, в </w:t>
      </w:r>
      <w:r w:rsidR="00CE1D9B" w:rsidRPr="0088557B">
        <w:rPr>
          <w:rFonts w:ascii="Times New Roman" w:hAnsi="Times New Roman" w:cs="Times New Roman"/>
          <w:sz w:val="24"/>
          <w:szCs w:val="24"/>
        </w:rPr>
        <w:t>процессе</w:t>
      </w:r>
      <w:r w:rsidR="00CE1D9B" w:rsidRPr="001D5FBC">
        <w:rPr>
          <w:rFonts w:ascii="Times New Roman" w:hAnsi="Times New Roman" w:cs="Times New Roman"/>
          <w:sz w:val="24"/>
          <w:szCs w:val="24"/>
        </w:rPr>
        <w:t xml:space="preserve"> самоопределения подростка для решения проблемы сознательн</w:t>
      </w:r>
      <w:r w:rsidR="00CE1D9B">
        <w:rPr>
          <w:rFonts w:ascii="Times New Roman" w:hAnsi="Times New Roman" w:cs="Times New Roman"/>
          <w:sz w:val="24"/>
          <w:szCs w:val="24"/>
        </w:rPr>
        <w:t>ого выбора профессии лица с ОВЗ необходимо придерживаться определенного алгоритма</w:t>
      </w:r>
      <w:r w:rsidR="00CE1D9B" w:rsidRPr="001D5FBC">
        <w:rPr>
          <w:rFonts w:ascii="Times New Roman" w:hAnsi="Times New Roman" w:cs="Times New Roman"/>
          <w:sz w:val="24"/>
          <w:szCs w:val="24"/>
        </w:rPr>
        <w:t>:</w:t>
      </w:r>
    </w:p>
    <w:p w:rsidR="00CE1D9B" w:rsidRPr="001D5FBC" w:rsidRDefault="00CE1D9B" w:rsidP="00C15A48">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D5FBC">
        <w:rPr>
          <w:rFonts w:ascii="Times New Roman" w:hAnsi="Times New Roman" w:cs="Times New Roman"/>
          <w:sz w:val="24"/>
          <w:szCs w:val="24"/>
        </w:rPr>
        <w:t>1)</w:t>
      </w:r>
      <w:r>
        <w:rPr>
          <w:rFonts w:ascii="Times New Roman" w:hAnsi="Times New Roman" w:cs="Times New Roman"/>
          <w:sz w:val="24"/>
          <w:szCs w:val="24"/>
        </w:rPr>
        <w:t xml:space="preserve"> </w:t>
      </w:r>
      <w:r w:rsidRPr="001D5FBC">
        <w:rPr>
          <w:rFonts w:ascii="Times New Roman" w:hAnsi="Times New Roman" w:cs="Times New Roman"/>
          <w:b/>
          <w:i/>
          <w:sz w:val="24"/>
          <w:szCs w:val="24"/>
        </w:rPr>
        <w:t>разработка комплексного подхода</w:t>
      </w:r>
      <w:r w:rsidRPr="001D5FBC">
        <w:rPr>
          <w:rFonts w:ascii="Times New Roman" w:hAnsi="Times New Roman" w:cs="Times New Roman"/>
          <w:i/>
          <w:sz w:val="24"/>
          <w:szCs w:val="24"/>
        </w:rPr>
        <w:t xml:space="preserve"> к профориентационной работе</w:t>
      </w:r>
      <w:r w:rsidRPr="001D5FBC">
        <w:rPr>
          <w:rFonts w:ascii="Times New Roman" w:hAnsi="Times New Roman" w:cs="Times New Roman"/>
          <w:sz w:val="24"/>
          <w:szCs w:val="24"/>
        </w:rPr>
        <w:t>;</w:t>
      </w:r>
    </w:p>
    <w:p w:rsidR="00CE1D9B" w:rsidRDefault="00CE1D9B" w:rsidP="00C15A48">
      <w:pPr>
        <w:autoSpaceDE w:val="0"/>
        <w:autoSpaceDN w:val="0"/>
        <w:adjustRightInd w:val="0"/>
        <w:spacing w:after="0" w:line="240" w:lineRule="auto"/>
        <w:ind w:firstLine="708"/>
        <w:contextualSpacing/>
        <w:jc w:val="both"/>
        <w:rPr>
          <w:rFonts w:ascii="Times New Roman" w:hAnsi="Times New Roman" w:cs="Times New Roman"/>
          <w:b/>
          <w:i/>
          <w:sz w:val="24"/>
          <w:szCs w:val="24"/>
        </w:rPr>
      </w:pPr>
      <w:r w:rsidRPr="001D5FBC">
        <w:rPr>
          <w:rFonts w:ascii="Times New Roman" w:hAnsi="Times New Roman" w:cs="Times New Roman"/>
          <w:sz w:val="24"/>
          <w:szCs w:val="24"/>
        </w:rPr>
        <w:t>2)</w:t>
      </w:r>
      <w:r>
        <w:rPr>
          <w:rFonts w:ascii="Times New Roman" w:hAnsi="Times New Roman" w:cs="Times New Roman"/>
          <w:sz w:val="24"/>
          <w:szCs w:val="24"/>
        </w:rPr>
        <w:t xml:space="preserve"> </w:t>
      </w:r>
      <w:r w:rsidRPr="001D5FBC">
        <w:rPr>
          <w:rFonts w:ascii="Times New Roman" w:hAnsi="Times New Roman" w:cs="Times New Roman"/>
          <w:b/>
          <w:i/>
          <w:sz w:val="24"/>
          <w:szCs w:val="24"/>
        </w:rPr>
        <w:t>подбор и модификация методического инструментария</w:t>
      </w:r>
      <w:r>
        <w:rPr>
          <w:rFonts w:ascii="Times New Roman" w:hAnsi="Times New Roman" w:cs="Times New Roman"/>
          <w:b/>
          <w:i/>
          <w:sz w:val="24"/>
          <w:szCs w:val="24"/>
        </w:rPr>
        <w:t>;</w:t>
      </w:r>
    </w:p>
    <w:p w:rsidR="00CE1D9B" w:rsidRPr="00CE1D9B" w:rsidRDefault="00CE1D9B" w:rsidP="00C15A48">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88557B">
        <w:rPr>
          <w:rFonts w:ascii="Times New Roman" w:hAnsi="Times New Roman" w:cs="Times New Roman"/>
          <w:sz w:val="24"/>
          <w:szCs w:val="24"/>
        </w:rPr>
        <w:t>3)</w:t>
      </w:r>
      <w:r w:rsidRPr="001D5FBC">
        <w:rPr>
          <w:rFonts w:ascii="Times New Roman" w:hAnsi="Times New Roman" w:cs="Times New Roman"/>
          <w:b/>
          <w:i/>
          <w:sz w:val="24"/>
          <w:szCs w:val="24"/>
        </w:rPr>
        <w:t xml:space="preserve"> учет индивидуальных особенностей здоровья</w:t>
      </w:r>
      <w:r>
        <w:rPr>
          <w:rFonts w:ascii="Times New Roman" w:hAnsi="Times New Roman" w:cs="Times New Roman"/>
          <w:b/>
          <w:i/>
          <w:sz w:val="24"/>
          <w:szCs w:val="24"/>
        </w:rPr>
        <w:t xml:space="preserve"> </w:t>
      </w:r>
      <w:r w:rsidRPr="00CE1D9B">
        <w:rPr>
          <w:rFonts w:ascii="Times New Roman" w:hAnsi="Times New Roman" w:cs="Times New Roman"/>
          <w:i/>
          <w:sz w:val="24"/>
          <w:szCs w:val="24"/>
        </w:rPr>
        <w:t>конкретного ребенка</w:t>
      </w:r>
      <w:r w:rsidRPr="00CE1D9B">
        <w:rPr>
          <w:rFonts w:ascii="Times New Roman" w:hAnsi="Times New Roman" w:cs="Times New Roman"/>
          <w:sz w:val="24"/>
          <w:szCs w:val="24"/>
        </w:rPr>
        <w:t>.</w:t>
      </w:r>
    </w:p>
    <w:p w:rsidR="00CE1D9B" w:rsidRPr="00FB2C51" w:rsidRDefault="00CE1D9B" w:rsidP="00CE1D9B">
      <w:pPr>
        <w:autoSpaceDE w:val="0"/>
        <w:autoSpaceDN w:val="0"/>
        <w:adjustRightInd w:val="0"/>
        <w:spacing w:after="0" w:line="240" w:lineRule="auto"/>
        <w:contextualSpacing/>
        <w:jc w:val="both"/>
        <w:rPr>
          <w:sz w:val="28"/>
          <w:szCs w:val="28"/>
        </w:rPr>
      </w:pPr>
    </w:p>
    <w:p w:rsidR="007D791A" w:rsidRPr="0034134E" w:rsidRDefault="007D791A" w:rsidP="00FB2C51">
      <w:pPr>
        <w:pStyle w:val="a3"/>
        <w:numPr>
          <w:ilvl w:val="1"/>
          <w:numId w:val="15"/>
        </w:numPr>
        <w:spacing w:after="0" w:line="240" w:lineRule="auto"/>
        <w:ind w:left="142" w:hanging="142"/>
        <w:jc w:val="center"/>
        <w:rPr>
          <w:rFonts w:ascii="Times New Roman" w:hAnsi="Times New Roman" w:cs="Times New Roman"/>
          <w:b/>
          <w:sz w:val="24"/>
          <w:szCs w:val="24"/>
        </w:rPr>
      </w:pPr>
      <w:r w:rsidRPr="0034134E">
        <w:rPr>
          <w:rFonts w:ascii="Times New Roman" w:hAnsi="Times New Roman" w:cs="Times New Roman"/>
          <w:b/>
          <w:sz w:val="24"/>
          <w:szCs w:val="24"/>
        </w:rPr>
        <w:t>Профессиональные пробы как важная составляющая</w:t>
      </w:r>
    </w:p>
    <w:p w:rsidR="00BF5942" w:rsidRDefault="007D791A" w:rsidP="007D791A">
      <w:pPr>
        <w:spacing w:after="0" w:line="240" w:lineRule="auto"/>
        <w:contextualSpacing/>
        <w:jc w:val="center"/>
        <w:rPr>
          <w:rFonts w:ascii="Times New Roman" w:hAnsi="Times New Roman" w:cs="Times New Roman"/>
          <w:b/>
          <w:sz w:val="24"/>
          <w:szCs w:val="24"/>
        </w:rPr>
      </w:pPr>
      <w:r w:rsidRPr="0034134E">
        <w:rPr>
          <w:rFonts w:ascii="Times New Roman" w:hAnsi="Times New Roman" w:cs="Times New Roman"/>
          <w:b/>
          <w:sz w:val="24"/>
          <w:szCs w:val="24"/>
        </w:rPr>
        <w:t>профориентации и социализации личности</w:t>
      </w:r>
    </w:p>
    <w:p w:rsidR="0034134E" w:rsidRPr="0034134E" w:rsidRDefault="0034134E" w:rsidP="007D791A">
      <w:pPr>
        <w:spacing w:after="0" w:line="240" w:lineRule="auto"/>
        <w:contextualSpacing/>
        <w:jc w:val="center"/>
        <w:rPr>
          <w:rFonts w:ascii="Times New Roman" w:hAnsi="Times New Roman" w:cs="Times New Roman"/>
          <w:b/>
          <w:sz w:val="24"/>
          <w:szCs w:val="24"/>
        </w:rPr>
      </w:pPr>
    </w:p>
    <w:p w:rsidR="007D791A" w:rsidRDefault="007D791A" w:rsidP="00386913">
      <w:pPr>
        <w:spacing w:after="0" w:line="240" w:lineRule="auto"/>
        <w:ind w:firstLine="708"/>
        <w:contextualSpacing/>
        <w:jc w:val="both"/>
        <w:rPr>
          <w:rFonts w:ascii="Times New Roman" w:eastAsia="Times New Roman" w:hAnsi="Times New Roman" w:cs="Times New Roman"/>
          <w:sz w:val="24"/>
          <w:szCs w:val="24"/>
        </w:rPr>
      </w:pPr>
      <w:r w:rsidRPr="00517B29">
        <w:rPr>
          <w:rFonts w:ascii="Times New Roman" w:eastAsia="Times New Roman" w:hAnsi="Times New Roman" w:cs="Times New Roman"/>
          <w:sz w:val="24"/>
          <w:szCs w:val="24"/>
        </w:rPr>
        <w:t>Вышеизложенные противоречия между неадекватным профессиональным выбором у лиц с ОВЗ и отсутствием научно обоснованных и подтвержденных на практике средств, способствующих их оптимальному профессиональному самоопределению в процессе профессиональной ориентации, позволяет констатировать, что профессиональная проба является важной составляющей профориентации и социализации личности. И целенаправленно организованная деятельность в данном направлении «в процессе профессиональной ориентации лиц с ограниченными возможностями здоровья является одним из средств их профессионального самоопределения» (3).</w:t>
      </w:r>
    </w:p>
    <w:p w:rsidR="00517B29" w:rsidRDefault="00517B29" w:rsidP="00386913">
      <w:pPr>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 свя</w:t>
      </w:r>
      <w:r w:rsidRPr="00517B29">
        <w:rPr>
          <w:rFonts w:ascii="Times New Roman" w:eastAsia="Times New Roman" w:hAnsi="Times New Roman" w:cs="Times New Roman"/>
          <w:sz w:val="24"/>
          <w:szCs w:val="24"/>
        </w:rPr>
        <w:t>зывают понятие «проба» с его синонимами</w:t>
      </w:r>
      <w:r>
        <w:rPr>
          <w:rFonts w:ascii="Times New Roman" w:eastAsia="Times New Roman" w:hAnsi="Times New Roman" w:cs="Times New Roman"/>
          <w:sz w:val="24"/>
          <w:szCs w:val="24"/>
        </w:rPr>
        <w:t xml:space="preserve"> </w:t>
      </w:r>
      <w:r w:rsidRPr="00517B29">
        <w:rPr>
          <w:rFonts w:ascii="Times New Roman" w:eastAsia="Times New Roman" w:hAnsi="Times New Roman" w:cs="Times New Roman"/>
          <w:sz w:val="24"/>
          <w:szCs w:val="24"/>
        </w:rPr>
        <w:t>«тест» и «эксперимент».</w:t>
      </w:r>
      <w:r w:rsidRPr="00517B29">
        <w:t xml:space="preserve"> </w:t>
      </w:r>
      <w:r w:rsidRPr="00517B29">
        <w:rPr>
          <w:rFonts w:ascii="Times New Roman" w:eastAsia="Times New Roman" w:hAnsi="Times New Roman" w:cs="Times New Roman"/>
          <w:sz w:val="24"/>
          <w:szCs w:val="24"/>
        </w:rPr>
        <w:t>По определению авторов концепции</w:t>
      </w:r>
      <w:r>
        <w:rPr>
          <w:rFonts w:ascii="Times New Roman" w:eastAsia="Times New Roman" w:hAnsi="Times New Roman" w:cs="Times New Roman"/>
          <w:sz w:val="24"/>
          <w:szCs w:val="24"/>
        </w:rPr>
        <w:t xml:space="preserve"> </w:t>
      </w:r>
      <w:r w:rsidRPr="00517B29">
        <w:rPr>
          <w:rFonts w:ascii="Times New Roman" w:eastAsia="Times New Roman" w:hAnsi="Times New Roman" w:cs="Times New Roman"/>
          <w:sz w:val="24"/>
          <w:szCs w:val="24"/>
        </w:rPr>
        <w:t>профе</w:t>
      </w:r>
      <w:r>
        <w:rPr>
          <w:rFonts w:ascii="Times New Roman" w:eastAsia="Times New Roman" w:hAnsi="Times New Roman" w:cs="Times New Roman"/>
          <w:sz w:val="24"/>
          <w:szCs w:val="24"/>
        </w:rPr>
        <w:t xml:space="preserve">ссионального самоопределения молодежи под </w:t>
      </w:r>
      <w:r w:rsidRPr="00517B29">
        <w:rPr>
          <w:rFonts w:ascii="Times New Roman" w:eastAsia="Times New Roman" w:hAnsi="Times New Roman" w:cs="Times New Roman"/>
          <w:sz w:val="24"/>
          <w:szCs w:val="24"/>
        </w:rPr>
        <w:t>руковод</w:t>
      </w:r>
      <w:r>
        <w:rPr>
          <w:rFonts w:ascii="Times New Roman" w:eastAsia="Times New Roman" w:hAnsi="Times New Roman" w:cs="Times New Roman"/>
          <w:sz w:val="24"/>
          <w:szCs w:val="24"/>
        </w:rPr>
        <w:t>ством</w:t>
      </w:r>
      <w:r w:rsidRPr="00517B29">
        <w:rPr>
          <w:rFonts w:ascii="Times New Roman" w:eastAsia="Times New Roman" w:hAnsi="Times New Roman" w:cs="Times New Roman"/>
          <w:sz w:val="24"/>
          <w:szCs w:val="24"/>
        </w:rPr>
        <w:t xml:space="preserve"> Чистяков</w:t>
      </w:r>
      <w:r>
        <w:rPr>
          <w:rFonts w:ascii="Times New Roman" w:eastAsia="Times New Roman" w:hAnsi="Times New Roman" w:cs="Times New Roman"/>
          <w:sz w:val="24"/>
          <w:szCs w:val="24"/>
        </w:rPr>
        <w:t>ой</w:t>
      </w:r>
      <w:r w:rsidR="00386913">
        <w:rPr>
          <w:rFonts w:ascii="Times New Roman" w:eastAsia="Times New Roman" w:hAnsi="Times New Roman" w:cs="Times New Roman"/>
          <w:sz w:val="24"/>
          <w:szCs w:val="24"/>
        </w:rPr>
        <w:t xml:space="preserve"> С.Н.</w:t>
      </w:r>
      <w:r w:rsidRPr="00517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17B29">
        <w:rPr>
          <w:rFonts w:ascii="Times New Roman" w:eastAsia="Times New Roman" w:hAnsi="Times New Roman" w:cs="Times New Roman"/>
          <w:sz w:val="24"/>
          <w:szCs w:val="24"/>
        </w:rPr>
        <w:t>«проф</w:t>
      </w:r>
      <w:r>
        <w:rPr>
          <w:rFonts w:ascii="Times New Roman" w:eastAsia="Times New Roman" w:hAnsi="Times New Roman" w:cs="Times New Roman"/>
          <w:sz w:val="24"/>
          <w:szCs w:val="24"/>
        </w:rPr>
        <w:t>ессиональные пробы – это проф</w:t>
      </w:r>
      <w:r w:rsidR="00F34B76">
        <w:rPr>
          <w:rFonts w:ascii="Times New Roman" w:eastAsia="Times New Roman" w:hAnsi="Times New Roman" w:cs="Times New Roman"/>
          <w:sz w:val="24"/>
          <w:szCs w:val="24"/>
        </w:rPr>
        <w:t xml:space="preserve">ессиональное </w:t>
      </w:r>
      <w:r>
        <w:rPr>
          <w:rFonts w:ascii="Times New Roman" w:eastAsia="Times New Roman" w:hAnsi="Times New Roman" w:cs="Times New Roman"/>
          <w:sz w:val="24"/>
          <w:szCs w:val="24"/>
        </w:rPr>
        <w:t>ис</w:t>
      </w:r>
      <w:r w:rsidRPr="00517B29">
        <w:rPr>
          <w:rFonts w:ascii="Times New Roman" w:eastAsia="Times New Roman" w:hAnsi="Times New Roman" w:cs="Times New Roman"/>
          <w:sz w:val="24"/>
          <w:szCs w:val="24"/>
        </w:rPr>
        <w:t>пыта</w:t>
      </w:r>
      <w:r>
        <w:rPr>
          <w:rFonts w:ascii="Times New Roman" w:eastAsia="Times New Roman" w:hAnsi="Times New Roman" w:cs="Times New Roman"/>
          <w:sz w:val="24"/>
          <w:szCs w:val="24"/>
        </w:rPr>
        <w:t>ние или проф</w:t>
      </w:r>
      <w:r w:rsidR="00F34B76">
        <w:rPr>
          <w:rFonts w:ascii="Times New Roman" w:eastAsia="Times New Roman" w:hAnsi="Times New Roman" w:cs="Times New Roman"/>
          <w:sz w:val="24"/>
          <w:szCs w:val="24"/>
        </w:rPr>
        <w:t xml:space="preserve">ессиональная </w:t>
      </w:r>
      <w:r>
        <w:rPr>
          <w:rFonts w:ascii="Times New Roman" w:eastAsia="Times New Roman" w:hAnsi="Times New Roman" w:cs="Times New Roman"/>
          <w:sz w:val="24"/>
          <w:szCs w:val="24"/>
        </w:rPr>
        <w:t>проверка, моделирую</w:t>
      </w:r>
      <w:r w:rsidRPr="00517B29">
        <w:rPr>
          <w:rFonts w:ascii="Times New Roman" w:eastAsia="Times New Roman" w:hAnsi="Times New Roman" w:cs="Times New Roman"/>
          <w:sz w:val="24"/>
          <w:szCs w:val="24"/>
        </w:rPr>
        <w:t xml:space="preserve">щая элементы конкретного вида </w:t>
      </w:r>
      <w:r>
        <w:rPr>
          <w:rFonts w:ascii="Times New Roman" w:eastAsia="Times New Roman" w:hAnsi="Times New Roman" w:cs="Times New Roman"/>
          <w:sz w:val="24"/>
          <w:szCs w:val="24"/>
        </w:rPr>
        <w:t>профес</w:t>
      </w:r>
      <w:r w:rsidRPr="00517B29">
        <w:rPr>
          <w:rFonts w:ascii="Times New Roman" w:eastAsia="Times New Roman" w:hAnsi="Times New Roman" w:cs="Times New Roman"/>
          <w:sz w:val="24"/>
          <w:szCs w:val="24"/>
        </w:rPr>
        <w:t>сиональной деятельности, способствующая</w:t>
      </w:r>
      <w:r>
        <w:rPr>
          <w:rFonts w:ascii="Times New Roman" w:eastAsia="Times New Roman" w:hAnsi="Times New Roman" w:cs="Times New Roman"/>
          <w:sz w:val="24"/>
          <w:szCs w:val="24"/>
        </w:rPr>
        <w:t xml:space="preserve"> </w:t>
      </w:r>
      <w:r w:rsidRPr="00517B29">
        <w:rPr>
          <w:rFonts w:ascii="Times New Roman" w:eastAsia="Times New Roman" w:hAnsi="Times New Roman" w:cs="Times New Roman"/>
          <w:sz w:val="24"/>
          <w:szCs w:val="24"/>
        </w:rPr>
        <w:t>сознательному, обоснованному выбору</w:t>
      </w:r>
      <w:r>
        <w:rPr>
          <w:rFonts w:ascii="Times New Roman" w:eastAsia="Times New Roman" w:hAnsi="Times New Roman" w:cs="Times New Roman"/>
          <w:sz w:val="24"/>
          <w:szCs w:val="24"/>
        </w:rPr>
        <w:t xml:space="preserve"> </w:t>
      </w:r>
      <w:r w:rsidRPr="00517B29">
        <w:rPr>
          <w:rFonts w:ascii="Times New Roman" w:eastAsia="Times New Roman" w:hAnsi="Times New Roman" w:cs="Times New Roman"/>
          <w:sz w:val="24"/>
          <w:szCs w:val="24"/>
        </w:rPr>
        <w:t>профессии»</w:t>
      </w:r>
      <w:r w:rsidR="00F34B76">
        <w:rPr>
          <w:rFonts w:ascii="Times New Roman" w:eastAsia="Times New Roman" w:hAnsi="Times New Roman" w:cs="Times New Roman"/>
          <w:sz w:val="24"/>
          <w:szCs w:val="24"/>
        </w:rPr>
        <w:t>.</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Профессиональной пробой может быть:</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1. ре</w:t>
      </w:r>
      <w:r>
        <w:rPr>
          <w:rFonts w:ascii="Times New Roman" w:eastAsia="Times New Roman" w:hAnsi="Times New Roman" w:cs="Times New Roman"/>
          <w:sz w:val="24"/>
          <w:szCs w:val="24"/>
        </w:rPr>
        <w:t>зультат деятельности (материаль</w:t>
      </w:r>
      <w:r w:rsidRPr="00F34B76">
        <w:rPr>
          <w:rFonts w:ascii="Times New Roman" w:eastAsia="Times New Roman" w:hAnsi="Times New Roman" w:cs="Times New Roman"/>
          <w:sz w:val="24"/>
          <w:szCs w:val="24"/>
        </w:rPr>
        <w:t>ные изделия, информационные продукты,</w:t>
      </w:r>
      <w:r>
        <w:rPr>
          <w:rFonts w:ascii="Times New Roman" w:eastAsia="Times New Roman" w:hAnsi="Times New Roman" w:cs="Times New Roman"/>
          <w:sz w:val="24"/>
          <w:szCs w:val="24"/>
        </w:rPr>
        <w:t xml:space="preserve"> концертная деятельность</w:t>
      </w:r>
      <w:r w:rsidRPr="00F34B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занятия в кружках, клубах, на курсах профессиональной направленности);</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самостоятельно смодели</w:t>
      </w:r>
      <w:r w:rsidRPr="00F34B76">
        <w:rPr>
          <w:rFonts w:ascii="Times New Roman" w:eastAsia="Times New Roman" w:hAnsi="Times New Roman" w:cs="Times New Roman"/>
          <w:sz w:val="24"/>
          <w:szCs w:val="24"/>
        </w:rPr>
        <w:t>рованн</w:t>
      </w:r>
      <w:r>
        <w:rPr>
          <w:rFonts w:ascii="Times New Roman" w:eastAsia="Times New Roman" w:hAnsi="Times New Roman" w:cs="Times New Roman"/>
          <w:sz w:val="24"/>
          <w:szCs w:val="24"/>
        </w:rPr>
        <w:t>ая имитация деятельности профес</w:t>
      </w:r>
      <w:r w:rsidRPr="00F34B76">
        <w:rPr>
          <w:rFonts w:ascii="Times New Roman" w:eastAsia="Times New Roman" w:hAnsi="Times New Roman" w:cs="Times New Roman"/>
          <w:sz w:val="24"/>
          <w:szCs w:val="24"/>
        </w:rPr>
        <w:t>сионала;</w:t>
      </w:r>
    </w:p>
    <w:p w:rsid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lastRenderedPageBreak/>
        <w:t>3. деловая игра или тематическая</w:t>
      </w:r>
      <w:r>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олимпи</w:t>
      </w:r>
      <w:r>
        <w:rPr>
          <w:rFonts w:ascii="Times New Roman" w:eastAsia="Times New Roman" w:hAnsi="Times New Roman" w:cs="Times New Roman"/>
          <w:sz w:val="24"/>
          <w:szCs w:val="24"/>
        </w:rPr>
        <w:t>ада в научных сообществах, на учрежденческих и внеучрежденчески</w:t>
      </w:r>
      <w:r w:rsidRPr="00F34B76">
        <w:rPr>
          <w:rFonts w:ascii="Times New Roman" w:eastAsia="Times New Roman" w:hAnsi="Times New Roman" w:cs="Times New Roman"/>
          <w:sz w:val="24"/>
          <w:szCs w:val="24"/>
        </w:rPr>
        <w:t>х курсах про</w:t>
      </w:r>
      <w:r>
        <w:rPr>
          <w:rFonts w:ascii="Times New Roman" w:eastAsia="Times New Roman" w:hAnsi="Times New Roman" w:cs="Times New Roman"/>
          <w:sz w:val="24"/>
          <w:szCs w:val="24"/>
        </w:rPr>
        <w:t>фессиональной на</w:t>
      </w:r>
      <w:r w:rsidRPr="00F34B76">
        <w:rPr>
          <w:rFonts w:ascii="Times New Roman" w:eastAsia="Times New Roman" w:hAnsi="Times New Roman" w:cs="Times New Roman"/>
          <w:sz w:val="24"/>
          <w:szCs w:val="24"/>
        </w:rPr>
        <w:t>правленности и др</w:t>
      </w:r>
      <w:r>
        <w:rPr>
          <w:rFonts w:ascii="Times New Roman" w:eastAsia="Times New Roman" w:hAnsi="Times New Roman" w:cs="Times New Roman"/>
          <w:sz w:val="24"/>
          <w:szCs w:val="24"/>
        </w:rPr>
        <w:t>. (21)</w:t>
      </w:r>
      <w:r w:rsidRPr="00F34B76">
        <w:rPr>
          <w:rFonts w:ascii="Times New Roman" w:eastAsia="Times New Roman" w:hAnsi="Times New Roman" w:cs="Times New Roman"/>
          <w:sz w:val="24"/>
          <w:szCs w:val="24"/>
        </w:rPr>
        <w:t>.</w:t>
      </w:r>
    </w:p>
    <w:p w:rsid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Основу</w:t>
      </w:r>
      <w:r>
        <w:rPr>
          <w:rFonts w:ascii="Times New Roman" w:eastAsia="Times New Roman" w:hAnsi="Times New Roman" w:cs="Times New Roman"/>
          <w:sz w:val="24"/>
          <w:szCs w:val="24"/>
        </w:rPr>
        <w:t xml:space="preserve"> разработки технологии составля</w:t>
      </w:r>
      <w:r w:rsidRPr="00F34B76">
        <w:rPr>
          <w:rFonts w:ascii="Times New Roman" w:eastAsia="Times New Roman" w:hAnsi="Times New Roman" w:cs="Times New Roman"/>
          <w:sz w:val="24"/>
          <w:szCs w:val="24"/>
        </w:rPr>
        <w:t>ют идея</w:t>
      </w:r>
      <w:r>
        <w:rPr>
          <w:rFonts w:ascii="Times New Roman" w:eastAsia="Times New Roman" w:hAnsi="Times New Roman" w:cs="Times New Roman"/>
          <w:sz w:val="24"/>
          <w:szCs w:val="24"/>
        </w:rPr>
        <w:t xml:space="preserve"> </w:t>
      </w:r>
      <w:r w:rsidR="00386913">
        <w:rPr>
          <w:rFonts w:ascii="Times New Roman" w:eastAsia="Times New Roman" w:hAnsi="Times New Roman" w:cs="Times New Roman"/>
          <w:sz w:val="24"/>
          <w:szCs w:val="24"/>
        </w:rPr>
        <w:t xml:space="preserve">С. </w:t>
      </w:r>
      <w:r w:rsidR="002C16D9">
        <w:rPr>
          <w:rFonts w:ascii="Times New Roman" w:eastAsia="Times New Roman" w:hAnsi="Times New Roman" w:cs="Times New Roman"/>
          <w:sz w:val="24"/>
          <w:szCs w:val="24"/>
        </w:rPr>
        <w:t>Фу</w:t>
      </w:r>
      <w:r w:rsidR="002C16D9" w:rsidRPr="00F34B76">
        <w:rPr>
          <w:rFonts w:ascii="Times New Roman" w:eastAsia="Times New Roman" w:hAnsi="Times New Roman" w:cs="Times New Roman"/>
          <w:sz w:val="24"/>
          <w:szCs w:val="24"/>
        </w:rPr>
        <w:t>куям</w:t>
      </w:r>
      <w:r w:rsidR="002C16D9">
        <w:rPr>
          <w:rFonts w:ascii="Times New Roman" w:eastAsia="Times New Roman" w:hAnsi="Times New Roman" w:cs="Times New Roman"/>
          <w:sz w:val="24"/>
          <w:szCs w:val="24"/>
        </w:rPr>
        <w:t>ы об организации профпроб</w:t>
      </w:r>
      <w:r w:rsidRPr="00F34B76">
        <w:rPr>
          <w:rFonts w:ascii="Times New Roman" w:eastAsia="Times New Roman" w:hAnsi="Times New Roman" w:cs="Times New Roman"/>
          <w:sz w:val="24"/>
          <w:szCs w:val="24"/>
        </w:rPr>
        <w:t>, педагогические условия проведения</w:t>
      </w:r>
      <w:r>
        <w:rPr>
          <w:rFonts w:ascii="Times New Roman" w:eastAsia="Times New Roman" w:hAnsi="Times New Roman" w:cs="Times New Roman"/>
          <w:sz w:val="24"/>
          <w:szCs w:val="24"/>
        </w:rPr>
        <w:t xml:space="preserve"> </w:t>
      </w:r>
      <w:r w:rsidR="002C16D9">
        <w:rPr>
          <w:rFonts w:ascii="Times New Roman" w:eastAsia="Times New Roman" w:hAnsi="Times New Roman" w:cs="Times New Roman"/>
          <w:sz w:val="24"/>
          <w:szCs w:val="24"/>
        </w:rPr>
        <w:t xml:space="preserve">профессиональных проб </w:t>
      </w:r>
      <w:r w:rsidRPr="00F34B76">
        <w:rPr>
          <w:rFonts w:ascii="Times New Roman" w:eastAsia="Times New Roman" w:hAnsi="Times New Roman" w:cs="Times New Roman"/>
          <w:sz w:val="24"/>
          <w:szCs w:val="24"/>
        </w:rPr>
        <w:t>Чистяков</w:t>
      </w:r>
      <w:r w:rsidR="002C16D9">
        <w:rPr>
          <w:rFonts w:ascii="Times New Roman" w:eastAsia="Times New Roman" w:hAnsi="Times New Roman" w:cs="Times New Roman"/>
          <w:sz w:val="24"/>
          <w:szCs w:val="24"/>
        </w:rPr>
        <w:t>ой</w:t>
      </w:r>
      <w:r w:rsidR="00386913">
        <w:rPr>
          <w:rFonts w:ascii="Times New Roman" w:eastAsia="Times New Roman" w:hAnsi="Times New Roman" w:cs="Times New Roman"/>
          <w:sz w:val="24"/>
          <w:szCs w:val="24"/>
        </w:rPr>
        <w:t xml:space="preserve"> С.Н.</w:t>
      </w:r>
      <w:r w:rsidRPr="00F34B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этапы разв</w:t>
      </w:r>
      <w:r w:rsidR="002C16D9">
        <w:rPr>
          <w:rFonts w:ascii="Times New Roman" w:eastAsia="Times New Roman" w:hAnsi="Times New Roman" w:cs="Times New Roman"/>
          <w:sz w:val="24"/>
          <w:szCs w:val="24"/>
        </w:rPr>
        <w:t xml:space="preserve">ития социальных проб </w:t>
      </w:r>
      <w:r>
        <w:rPr>
          <w:rFonts w:ascii="Times New Roman" w:eastAsia="Times New Roman" w:hAnsi="Times New Roman" w:cs="Times New Roman"/>
          <w:sz w:val="24"/>
          <w:szCs w:val="24"/>
        </w:rPr>
        <w:t>Рож</w:t>
      </w:r>
      <w:r w:rsidRPr="00F34B76">
        <w:rPr>
          <w:rFonts w:ascii="Times New Roman" w:eastAsia="Times New Roman" w:hAnsi="Times New Roman" w:cs="Times New Roman"/>
          <w:sz w:val="24"/>
          <w:szCs w:val="24"/>
        </w:rPr>
        <w:t>ков</w:t>
      </w:r>
      <w:r w:rsidR="002C16D9">
        <w:rPr>
          <w:rFonts w:ascii="Times New Roman" w:eastAsia="Times New Roman" w:hAnsi="Times New Roman" w:cs="Times New Roman"/>
          <w:sz w:val="24"/>
          <w:szCs w:val="24"/>
        </w:rPr>
        <w:t>а</w:t>
      </w:r>
      <w:r w:rsidR="00386913">
        <w:rPr>
          <w:rFonts w:ascii="Times New Roman" w:eastAsia="Times New Roman" w:hAnsi="Times New Roman" w:cs="Times New Roman"/>
          <w:sz w:val="24"/>
          <w:szCs w:val="24"/>
        </w:rPr>
        <w:t xml:space="preserve"> М.И.</w:t>
      </w:r>
      <w:r w:rsidRPr="00F34B76">
        <w:rPr>
          <w:rFonts w:ascii="Times New Roman" w:eastAsia="Times New Roman" w:hAnsi="Times New Roman" w:cs="Times New Roman"/>
          <w:sz w:val="24"/>
          <w:szCs w:val="24"/>
        </w:rPr>
        <w:t>, видение э</w:t>
      </w:r>
      <w:r>
        <w:rPr>
          <w:rFonts w:ascii="Times New Roman" w:eastAsia="Times New Roman" w:hAnsi="Times New Roman" w:cs="Times New Roman"/>
          <w:sz w:val="24"/>
          <w:szCs w:val="24"/>
        </w:rPr>
        <w:t>тапов социализации, исхо</w:t>
      </w:r>
      <w:r w:rsidRPr="00F34B76">
        <w:rPr>
          <w:rFonts w:ascii="Times New Roman" w:eastAsia="Times New Roman" w:hAnsi="Times New Roman" w:cs="Times New Roman"/>
          <w:sz w:val="24"/>
          <w:szCs w:val="24"/>
        </w:rPr>
        <w:t>дящее из</w:t>
      </w:r>
      <w:r>
        <w:rPr>
          <w:rFonts w:ascii="Times New Roman" w:eastAsia="Times New Roman" w:hAnsi="Times New Roman" w:cs="Times New Roman"/>
          <w:sz w:val="24"/>
          <w:szCs w:val="24"/>
        </w:rPr>
        <w:t xml:space="preserve"> приобретения установок и трудо</w:t>
      </w:r>
      <w:r w:rsidRPr="00F34B76">
        <w:rPr>
          <w:rFonts w:ascii="Times New Roman" w:eastAsia="Times New Roman" w:hAnsi="Times New Roman" w:cs="Times New Roman"/>
          <w:sz w:val="24"/>
          <w:szCs w:val="24"/>
        </w:rPr>
        <w:t>вых навыков, которые позволяют людям</w:t>
      </w:r>
      <w:r>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стать п</w:t>
      </w:r>
      <w:r w:rsidR="002C16D9">
        <w:rPr>
          <w:rFonts w:ascii="Times New Roman" w:eastAsia="Times New Roman" w:hAnsi="Times New Roman" w:cs="Times New Roman"/>
          <w:sz w:val="24"/>
          <w:szCs w:val="24"/>
        </w:rPr>
        <w:t xml:space="preserve">олноценными работниками </w:t>
      </w:r>
      <w:r>
        <w:rPr>
          <w:rFonts w:ascii="Times New Roman" w:eastAsia="Times New Roman" w:hAnsi="Times New Roman" w:cs="Times New Roman"/>
          <w:sz w:val="24"/>
          <w:szCs w:val="24"/>
        </w:rPr>
        <w:t>Р. Хей</w:t>
      </w:r>
      <w:r w:rsidRPr="00F34B76">
        <w:rPr>
          <w:rFonts w:ascii="Times New Roman" w:eastAsia="Times New Roman" w:hAnsi="Times New Roman" w:cs="Times New Roman"/>
          <w:sz w:val="24"/>
          <w:szCs w:val="24"/>
        </w:rPr>
        <w:t>вигхерст</w:t>
      </w:r>
      <w:r w:rsidR="002C16D9">
        <w:rPr>
          <w:rFonts w:ascii="Times New Roman" w:eastAsia="Times New Roman" w:hAnsi="Times New Roman" w:cs="Times New Roman"/>
          <w:sz w:val="24"/>
          <w:szCs w:val="24"/>
        </w:rPr>
        <w:t>а</w:t>
      </w:r>
      <w:r w:rsidRPr="00F34B76">
        <w:rPr>
          <w:rFonts w:ascii="Times New Roman" w:eastAsia="Times New Roman" w:hAnsi="Times New Roman" w:cs="Times New Roman"/>
          <w:sz w:val="24"/>
          <w:szCs w:val="24"/>
        </w:rPr>
        <w:t>, знание возрастных особенностей</w:t>
      </w:r>
      <w:r>
        <w:rPr>
          <w:rFonts w:ascii="Times New Roman" w:eastAsia="Times New Roman" w:hAnsi="Times New Roman" w:cs="Times New Roman"/>
          <w:sz w:val="24"/>
          <w:szCs w:val="24"/>
        </w:rPr>
        <w:t xml:space="preserve"> </w:t>
      </w:r>
      <w:r w:rsidR="002C16D9">
        <w:rPr>
          <w:rFonts w:ascii="Times New Roman" w:eastAsia="Times New Roman" w:hAnsi="Times New Roman" w:cs="Times New Roman"/>
          <w:sz w:val="24"/>
          <w:szCs w:val="24"/>
        </w:rPr>
        <w:t xml:space="preserve">детей, подростков, юношей </w:t>
      </w:r>
      <w:r w:rsidRPr="00F34B76">
        <w:rPr>
          <w:rFonts w:ascii="Times New Roman" w:eastAsia="Times New Roman" w:hAnsi="Times New Roman" w:cs="Times New Roman"/>
          <w:sz w:val="24"/>
          <w:szCs w:val="24"/>
        </w:rPr>
        <w:t>Божович</w:t>
      </w:r>
      <w:r w:rsidR="00386913">
        <w:rPr>
          <w:rFonts w:ascii="Times New Roman" w:eastAsia="Times New Roman" w:hAnsi="Times New Roman" w:cs="Times New Roman"/>
          <w:sz w:val="24"/>
          <w:szCs w:val="24"/>
        </w:rPr>
        <w:t xml:space="preserve"> Л.И.</w:t>
      </w:r>
      <w:r w:rsidRPr="00F34B76">
        <w:rPr>
          <w:rFonts w:ascii="Times New Roman" w:eastAsia="Times New Roman" w:hAnsi="Times New Roman" w:cs="Times New Roman"/>
          <w:sz w:val="24"/>
          <w:szCs w:val="24"/>
        </w:rPr>
        <w:t>,</w:t>
      </w:r>
      <w:r w:rsidR="002C16D9">
        <w:rPr>
          <w:rFonts w:ascii="Times New Roman" w:eastAsia="Times New Roman" w:hAnsi="Times New Roman" w:cs="Times New Roman"/>
          <w:sz w:val="24"/>
          <w:szCs w:val="24"/>
        </w:rPr>
        <w:t xml:space="preserve"> Кона</w:t>
      </w:r>
      <w:r w:rsidR="00386913">
        <w:rPr>
          <w:rFonts w:ascii="Times New Roman" w:eastAsia="Times New Roman" w:hAnsi="Times New Roman" w:cs="Times New Roman"/>
          <w:sz w:val="24"/>
          <w:szCs w:val="24"/>
        </w:rPr>
        <w:t xml:space="preserve"> И.С</w:t>
      </w:r>
      <w:r w:rsidRPr="00F34B76">
        <w:rPr>
          <w:rFonts w:ascii="Times New Roman" w:eastAsia="Times New Roman" w:hAnsi="Times New Roman" w:cs="Times New Roman"/>
          <w:sz w:val="24"/>
          <w:szCs w:val="24"/>
        </w:rPr>
        <w:t>.</w:t>
      </w:r>
    </w:p>
    <w:p w:rsidR="00386913" w:rsidRDefault="0013206F" w:rsidP="00386913">
      <w:pPr>
        <w:spacing w:after="0" w:line="240" w:lineRule="auto"/>
        <w:ind w:firstLine="284"/>
        <w:contextualSpacing/>
        <w:jc w:val="both"/>
        <w:rPr>
          <w:rFonts w:ascii="Times New Roman" w:eastAsia="Times New Roman" w:hAnsi="Times New Roman" w:cs="Times New Roman"/>
          <w:sz w:val="24"/>
          <w:szCs w:val="24"/>
        </w:rPr>
      </w:pPr>
      <w:r w:rsidRPr="0013206F">
        <w:rPr>
          <w:rFonts w:ascii="Times New Roman" w:eastAsia="Times New Roman" w:hAnsi="Times New Roman" w:cs="Times New Roman"/>
          <w:sz w:val="24"/>
          <w:szCs w:val="24"/>
        </w:rPr>
        <w:t xml:space="preserve">Компоненты выполнения профессиональных проб. Выполнение </w:t>
      </w:r>
      <w:r>
        <w:rPr>
          <w:rFonts w:ascii="Times New Roman" w:eastAsia="Times New Roman" w:hAnsi="Times New Roman" w:cs="Times New Roman"/>
          <w:sz w:val="24"/>
          <w:szCs w:val="24"/>
        </w:rPr>
        <w:t>об</w:t>
      </w:r>
      <w:r w:rsidRPr="0013206F">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3206F">
        <w:rPr>
          <w:rFonts w:ascii="Times New Roman" w:eastAsia="Times New Roman" w:hAnsi="Times New Roman" w:cs="Times New Roman"/>
          <w:sz w:val="24"/>
          <w:szCs w:val="24"/>
        </w:rPr>
        <w:t>щимися профессиональной пробы, как было указано ранее, включае</w:t>
      </w:r>
      <w:r>
        <w:rPr>
          <w:rFonts w:ascii="Times New Roman" w:eastAsia="Times New Roman" w:hAnsi="Times New Roman" w:cs="Times New Roman"/>
          <w:sz w:val="24"/>
          <w:szCs w:val="24"/>
        </w:rPr>
        <w:t>т три компонента или направления:</w:t>
      </w:r>
      <w:r w:rsidRPr="0013206F">
        <w:rPr>
          <w:rFonts w:ascii="Times New Roman" w:eastAsia="Times New Roman" w:hAnsi="Times New Roman" w:cs="Times New Roman"/>
          <w:sz w:val="24"/>
          <w:szCs w:val="24"/>
        </w:rPr>
        <w:t xml:space="preserve"> </w:t>
      </w:r>
    </w:p>
    <w:p w:rsidR="00386913" w:rsidRDefault="0013206F" w:rsidP="00D03F48">
      <w:pPr>
        <w:pStyle w:val="a3"/>
        <w:numPr>
          <w:ilvl w:val="0"/>
          <w:numId w:val="63"/>
        </w:numPr>
        <w:spacing w:after="0" w:line="240" w:lineRule="auto"/>
        <w:ind w:left="284" w:hanging="284"/>
        <w:jc w:val="both"/>
        <w:rPr>
          <w:rFonts w:ascii="Times New Roman" w:eastAsia="Times New Roman" w:hAnsi="Times New Roman" w:cs="Times New Roman"/>
          <w:sz w:val="24"/>
          <w:szCs w:val="24"/>
        </w:rPr>
      </w:pPr>
      <w:r w:rsidRPr="00386913">
        <w:rPr>
          <w:rFonts w:ascii="Times New Roman" w:eastAsia="Times New Roman" w:hAnsi="Times New Roman" w:cs="Times New Roman"/>
          <w:sz w:val="24"/>
          <w:szCs w:val="24"/>
        </w:rPr>
        <w:t>технологический;</w:t>
      </w:r>
    </w:p>
    <w:p w:rsidR="0013206F" w:rsidRPr="00386913" w:rsidRDefault="0013206F" w:rsidP="00D03F48">
      <w:pPr>
        <w:pStyle w:val="a3"/>
        <w:numPr>
          <w:ilvl w:val="0"/>
          <w:numId w:val="63"/>
        </w:numPr>
        <w:spacing w:after="0" w:line="240" w:lineRule="auto"/>
        <w:ind w:left="284" w:hanging="284"/>
        <w:jc w:val="both"/>
        <w:rPr>
          <w:rFonts w:ascii="Times New Roman" w:eastAsia="Times New Roman" w:hAnsi="Times New Roman" w:cs="Times New Roman"/>
          <w:sz w:val="24"/>
          <w:szCs w:val="24"/>
        </w:rPr>
      </w:pPr>
      <w:r w:rsidRPr="00386913">
        <w:rPr>
          <w:rFonts w:ascii="Times New Roman" w:eastAsia="Times New Roman" w:hAnsi="Times New Roman" w:cs="Times New Roman"/>
          <w:sz w:val="24"/>
          <w:szCs w:val="24"/>
        </w:rPr>
        <w:t>ситуативный;</w:t>
      </w:r>
    </w:p>
    <w:p w:rsidR="00386913" w:rsidRDefault="0013206F" w:rsidP="0013206F">
      <w:pPr>
        <w:pStyle w:val="a3"/>
        <w:numPr>
          <w:ilvl w:val="0"/>
          <w:numId w:val="63"/>
        </w:numPr>
        <w:spacing w:after="0" w:line="240" w:lineRule="auto"/>
        <w:ind w:left="284" w:hanging="284"/>
        <w:jc w:val="both"/>
        <w:rPr>
          <w:rFonts w:ascii="Times New Roman" w:eastAsia="Times New Roman" w:hAnsi="Times New Roman" w:cs="Times New Roman"/>
          <w:sz w:val="24"/>
          <w:szCs w:val="24"/>
        </w:rPr>
      </w:pPr>
      <w:r w:rsidRPr="0013206F">
        <w:rPr>
          <w:rFonts w:ascii="Times New Roman" w:eastAsia="Times New Roman" w:hAnsi="Times New Roman" w:cs="Times New Roman"/>
          <w:sz w:val="24"/>
          <w:szCs w:val="24"/>
        </w:rPr>
        <w:t xml:space="preserve">функциональный. </w:t>
      </w:r>
    </w:p>
    <w:p w:rsidR="0013206F" w:rsidRDefault="0013206F" w:rsidP="00386913">
      <w:pPr>
        <w:pStyle w:val="a3"/>
        <w:spacing w:after="0" w:line="240" w:lineRule="auto"/>
        <w:ind w:left="284"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Их</w:t>
      </w:r>
      <w:r w:rsidRPr="0013206F">
        <w:rPr>
          <w:rFonts w:ascii="Times New Roman" w:eastAsia="Times New Roman" w:hAnsi="Times New Roman" w:cs="Times New Roman"/>
          <w:sz w:val="24"/>
          <w:szCs w:val="24"/>
        </w:rPr>
        <w:t xml:space="preserve"> интеграция позволяет воссоздать целостный образ профессии.</w:t>
      </w:r>
    </w:p>
    <w:p w:rsidR="0013206F" w:rsidRPr="0013206F" w:rsidRDefault="0013206F" w:rsidP="0013206F">
      <w:pPr>
        <w:pStyle w:val="a3"/>
        <w:spacing w:after="0" w:line="240" w:lineRule="auto"/>
        <w:ind w:left="0" w:firstLine="709"/>
        <w:jc w:val="both"/>
        <w:rPr>
          <w:rFonts w:ascii="Times New Roman" w:eastAsia="Times New Roman" w:hAnsi="Times New Roman" w:cs="Times New Roman"/>
          <w:sz w:val="24"/>
          <w:szCs w:val="24"/>
        </w:rPr>
      </w:pPr>
      <w:r w:rsidRPr="0013206F">
        <w:rPr>
          <w:rFonts w:ascii="Times New Roman" w:eastAsia="Times New Roman" w:hAnsi="Times New Roman" w:cs="Times New Roman"/>
          <w:b/>
          <w:sz w:val="24"/>
          <w:szCs w:val="24"/>
        </w:rPr>
        <w:t>Технологический компонент</w:t>
      </w:r>
      <w:r w:rsidRPr="0013206F">
        <w:rPr>
          <w:rFonts w:ascii="Times New Roman" w:eastAsia="Times New Roman" w:hAnsi="Times New Roman" w:cs="Times New Roman"/>
          <w:sz w:val="24"/>
          <w:szCs w:val="24"/>
        </w:rPr>
        <w:t xml:space="preserve"> характеризует операционную сторону профессии, предполагает овладение </w:t>
      </w:r>
      <w:r>
        <w:rPr>
          <w:rFonts w:ascii="Times New Roman" w:eastAsia="Times New Roman" w:hAnsi="Times New Roman" w:cs="Times New Roman"/>
          <w:sz w:val="24"/>
          <w:szCs w:val="24"/>
        </w:rPr>
        <w:t>об</w:t>
      </w:r>
      <w:r w:rsidRPr="0013206F">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3206F">
        <w:rPr>
          <w:rFonts w:ascii="Times New Roman" w:eastAsia="Times New Roman" w:hAnsi="Times New Roman" w:cs="Times New Roman"/>
          <w:sz w:val="24"/>
          <w:szCs w:val="24"/>
        </w:rPr>
        <w:t xml:space="preserve">щимися приемами работы с орудиями труда, </w:t>
      </w:r>
      <w:r>
        <w:rPr>
          <w:rFonts w:ascii="Times New Roman" w:eastAsia="Times New Roman" w:hAnsi="Times New Roman" w:cs="Times New Roman"/>
          <w:sz w:val="24"/>
          <w:szCs w:val="24"/>
        </w:rPr>
        <w:t xml:space="preserve">материалами, </w:t>
      </w:r>
      <w:r w:rsidRPr="0013206F">
        <w:rPr>
          <w:rFonts w:ascii="Times New Roman" w:eastAsia="Times New Roman" w:hAnsi="Times New Roman" w:cs="Times New Roman"/>
          <w:sz w:val="24"/>
          <w:szCs w:val="24"/>
        </w:rPr>
        <w:t xml:space="preserve">знаниями о последовательности воздействий на предмет труда в целях получения завершенного изделия. Данный компонент направлен на ознакомление со способами получения знаний и умений и применением их в практической деятельности. Он позволяет воспроизвести предметную сторону профессиональной деятельности и предполагает ответы на вопросы: </w:t>
      </w:r>
      <w:r>
        <w:rPr>
          <w:rFonts w:ascii="Times New Roman" w:eastAsia="Times New Roman" w:hAnsi="Times New Roman" w:cs="Times New Roman"/>
          <w:sz w:val="24"/>
          <w:szCs w:val="24"/>
        </w:rPr>
        <w:t>Ч</w:t>
      </w:r>
      <w:r w:rsidRPr="0013206F">
        <w:rPr>
          <w:rFonts w:ascii="Times New Roman" w:eastAsia="Times New Roman" w:hAnsi="Times New Roman" w:cs="Times New Roman"/>
          <w:sz w:val="24"/>
          <w:szCs w:val="24"/>
        </w:rPr>
        <w:t>то? Как? В какой последовательности должны осуществляться действия, чтобы получить завершенный продукт деятельности?</w:t>
      </w:r>
      <w:r>
        <w:rPr>
          <w:rFonts w:ascii="Times New Roman" w:eastAsia="Times New Roman" w:hAnsi="Times New Roman" w:cs="Times New Roman"/>
          <w:sz w:val="24"/>
          <w:szCs w:val="24"/>
        </w:rPr>
        <w:t xml:space="preserve"> (24)</w:t>
      </w:r>
    </w:p>
    <w:p w:rsidR="00F34B76" w:rsidRPr="00386913" w:rsidRDefault="00F34B76" w:rsidP="00386913">
      <w:pPr>
        <w:spacing w:after="0" w:line="240" w:lineRule="auto"/>
        <w:ind w:firstLine="708"/>
        <w:contextualSpacing/>
        <w:jc w:val="both"/>
        <w:rPr>
          <w:rFonts w:ascii="Times New Roman" w:eastAsia="Times New Roman" w:hAnsi="Times New Roman" w:cs="Times New Roman"/>
          <w:i/>
          <w:sz w:val="24"/>
          <w:szCs w:val="24"/>
        </w:rPr>
      </w:pPr>
      <w:r w:rsidRPr="00F34B76">
        <w:rPr>
          <w:rFonts w:ascii="Times New Roman" w:eastAsia="Times New Roman" w:hAnsi="Times New Roman" w:cs="Times New Roman"/>
          <w:sz w:val="24"/>
          <w:szCs w:val="24"/>
        </w:rPr>
        <w:t>Целью технологии</w:t>
      </w:r>
      <w:r w:rsidR="002C16D9" w:rsidRPr="002C16D9">
        <w:rPr>
          <w:rFonts w:ascii="Times New Roman" w:eastAsia="Times New Roman" w:hAnsi="Times New Roman" w:cs="Times New Roman"/>
          <w:sz w:val="24"/>
          <w:szCs w:val="24"/>
        </w:rPr>
        <w:t xml:space="preserve"> </w:t>
      </w:r>
      <w:r w:rsidR="002C16D9">
        <w:rPr>
          <w:rFonts w:ascii="Times New Roman" w:eastAsia="Times New Roman" w:hAnsi="Times New Roman" w:cs="Times New Roman"/>
          <w:sz w:val="24"/>
          <w:szCs w:val="24"/>
        </w:rPr>
        <w:t>организации проф</w:t>
      </w:r>
      <w:r w:rsidR="002C16D9" w:rsidRPr="00F34B76">
        <w:rPr>
          <w:rFonts w:ascii="Times New Roman" w:eastAsia="Times New Roman" w:hAnsi="Times New Roman" w:cs="Times New Roman"/>
          <w:sz w:val="24"/>
          <w:szCs w:val="24"/>
        </w:rPr>
        <w:t>проб с воспитанниками</w:t>
      </w:r>
      <w:r w:rsidR="002C16D9">
        <w:rPr>
          <w:rFonts w:ascii="Times New Roman" w:eastAsia="Times New Roman" w:hAnsi="Times New Roman" w:cs="Times New Roman"/>
          <w:sz w:val="24"/>
          <w:szCs w:val="24"/>
        </w:rPr>
        <w:t>, отмечает Сорокина</w:t>
      </w:r>
      <w:r w:rsidR="00386913">
        <w:rPr>
          <w:rFonts w:ascii="Times New Roman" w:eastAsia="Times New Roman" w:hAnsi="Times New Roman" w:cs="Times New Roman"/>
          <w:sz w:val="24"/>
          <w:szCs w:val="24"/>
        </w:rPr>
        <w:t xml:space="preserve"> И.Р.</w:t>
      </w:r>
      <w:r w:rsidR="002C16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является способствование раз</w:t>
      </w:r>
      <w:r w:rsidRPr="00F34B76">
        <w:rPr>
          <w:rFonts w:ascii="Times New Roman" w:eastAsia="Times New Roman" w:hAnsi="Times New Roman" w:cs="Times New Roman"/>
          <w:sz w:val="24"/>
          <w:szCs w:val="24"/>
        </w:rPr>
        <w:t>витию</w:t>
      </w:r>
      <w:r>
        <w:rPr>
          <w:rFonts w:ascii="Times New Roman" w:eastAsia="Times New Roman" w:hAnsi="Times New Roman" w:cs="Times New Roman"/>
          <w:sz w:val="24"/>
          <w:szCs w:val="24"/>
        </w:rPr>
        <w:t xml:space="preserve"> профессионального самоопределе</w:t>
      </w:r>
      <w:r w:rsidRPr="00F34B76">
        <w:rPr>
          <w:rFonts w:ascii="Times New Roman" w:eastAsia="Times New Roman" w:hAnsi="Times New Roman" w:cs="Times New Roman"/>
          <w:sz w:val="24"/>
          <w:szCs w:val="24"/>
        </w:rPr>
        <w:t>ния, осознанному выбору воспитанниками</w:t>
      </w:r>
      <w:r>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профессии.</w:t>
      </w:r>
    </w:p>
    <w:p w:rsidR="00F34B76" w:rsidRPr="00386913" w:rsidRDefault="00386913" w:rsidP="00386913">
      <w:pPr>
        <w:spacing w:after="0" w:line="240" w:lineRule="auto"/>
        <w:ind w:firstLine="708"/>
        <w:contextualSpacing/>
        <w:jc w:val="both"/>
        <w:rPr>
          <w:rFonts w:ascii="Times New Roman" w:eastAsia="Times New Roman" w:hAnsi="Times New Roman" w:cs="Times New Roman"/>
          <w:i/>
          <w:sz w:val="24"/>
          <w:szCs w:val="24"/>
        </w:rPr>
      </w:pPr>
      <w:r w:rsidRPr="00386913">
        <w:rPr>
          <w:rFonts w:ascii="Times New Roman" w:eastAsia="Times New Roman" w:hAnsi="Times New Roman" w:cs="Times New Roman"/>
          <w:i/>
          <w:sz w:val="24"/>
          <w:szCs w:val="24"/>
        </w:rPr>
        <w:t>З</w:t>
      </w:r>
      <w:r w:rsidR="00F34B76" w:rsidRPr="00386913">
        <w:rPr>
          <w:rFonts w:ascii="Times New Roman" w:eastAsia="Times New Roman" w:hAnsi="Times New Roman" w:cs="Times New Roman"/>
          <w:i/>
          <w:sz w:val="24"/>
          <w:szCs w:val="24"/>
        </w:rPr>
        <w:t>адачи, решаемые в процессе организации технологии:</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1) накопление специальных знаний,</w:t>
      </w:r>
      <w:r>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овладен</w:t>
      </w:r>
      <w:r>
        <w:rPr>
          <w:rFonts w:ascii="Times New Roman" w:eastAsia="Times New Roman" w:hAnsi="Times New Roman" w:cs="Times New Roman"/>
          <w:sz w:val="24"/>
          <w:szCs w:val="24"/>
        </w:rPr>
        <w:t>ие умениями и навыками в процес</w:t>
      </w:r>
      <w:r w:rsidRPr="00F34B76">
        <w:rPr>
          <w:rFonts w:ascii="Times New Roman" w:eastAsia="Times New Roman" w:hAnsi="Times New Roman" w:cs="Times New Roman"/>
          <w:sz w:val="24"/>
          <w:szCs w:val="24"/>
        </w:rPr>
        <w:t>се п</w:t>
      </w:r>
      <w:r>
        <w:rPr>
          <w:rFonts w:ascii="Times New Roman" w:eastAsia="Times New Roman" w:hAnsi="Times New Roman" w:cs="Times New Roman"/>
          <w:sz w:val="24"/>
          <w:szCs w:val="24"/>
        </w:rPr>
        <w:t>рохождения профпроб в рамках вы</w:t>
      </w:r>
      <w:r w:rsidRPr="00F34B76">
        <w:rPr>
          <w:rFonts w:ascii="Times New Roman" w:eastAsia="Times New Roman" w:hAnsi="Times New Roman" w:cs="Times New Roman"/>
          <w:sz w:val="24"/>
          <w:szCs w:val="24"/>
        </w:rPr>
        <w:t>бранной профессиональной деятельности;</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2</w:t>
      </w:r>
      <w:r>
        <w:rPr>
          <w:rFonts w:ascii="Times New Roman" w:eastAsia="Times New Roman" w:hAnsi="Times New Roman" w:cs="Times New Roman"/>
          <w:sz w:val="24"/>
          <w:szCs w:val="24"/>
        </w:rPr>
        <w:t>) овладение общепрофессиональны</w:t>
      </w:r>
      <w:r w:rsidRPr="00F34B76">
        <w:rPr>
          <w:rFonts w:ascii="Times New Roman" w:eastAsia="Times New Roman" w:hAnsi="Times New Roman" w:cs="Times New Roman"/>
          <w:sz w:val="24"/>
          <w:szCs w:val="24"/>
        </w:rPr>
        <w:t>ми компетенциями: осознание сущности и</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социальной значимости своей будущей</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профессии, проявление к ней устойчивого</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интереса; овладение задатками речевой</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профессиональной культуры; овладение</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способно</w:t>
      </w:r>
      <w:r w:rsidR="002C16D9">
        <w:rPr>
          <w:rFonts w:ascii="Times New Roman" w:eastAsia="Times New Roman" w:hAnsi="Times New Roman" w:cs="Times New Roman"/>
          <w:sz w:val="24"/>
          <w:szCs w:val="24"/>
        </w:rPr>
        <w:t>стью работать в коллективе и ко</w:t>
      </w:r>
      <w:r w:rsidRPr="00F34B76">
        <w:rPr>
          <w:rFonts w:ascii="Times New Roman" w:eastAsia="Times New Roman" w:hAnsi="Times New Roman" w:cs="Times New Roman"/>
          <w:sz w:val="24"/>
          <w:szCs w:val="24"/>
        </w:rPr>
        <w:t xml:space="preserve">манде, </w:t>
      </w:r>
      <w:r w:rsidR="002C16D9">
        <w:rPr>
          <w:rFonts w:ascii="Times New Roman" w:eastAsia="Times New Roman" w:hAnsi="Times New Roman" w:cs="Times New Roman"/>
          <w:sz w:val="24"/>
          <w:szCs w:val="24"/>
        </w:rPr>
        <w:t>обеспечивая сплоченность, эффек</w:t>
      </w:r>
      <w:r w:rsidRPr="00F34B76">
        <w:rPr>
          <w:rFonts w:ascii="Times New Roman" w:eastAsia="Times New Roman" w:hAnsi="Times New Roman" w:cs="Times New Roman"/>
          <w:sz w:val="24"/>
          <w:szCs w:val="24"/>
        </w:rPr>
        <w:t>тивность профессионального общения;</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3) развитие общепрофессиональных</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компете</w:t>
      </w:r>
      <w:r w:rsidR="002C16D9">
        <w:rPr>
          <w:rFonts w:ascii="Times New Roman" w:eastAsia="Times New Roman" w:hAnsi="Times New Roman" w:cs="Times New Roman"/>
          <w:sz w:val="24"/>
          <w:szCs w:val="24"/>
        </w:rPr>
        <w:t>нций: способности определять за</w:t>
      </w:r>
      <w:r w:rsidRPr="00F34B76">
        <w:rPr>
          <w:rFonts w:ascii="Times New Roman" w:eastAsia="Times New Roman" w:hAnsi="Times New Roman" w:cs="Times New Roman"/>
          <w:sz w:val="24"/>
          <w:szCs w:val="24"/>
        </w:rPr>
        <w:t>дачи профессионального и личностного</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развития, осуществлять профессиональную</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деятельно</w:t>
      </w:r>
      <w:r w:rsidR="002C16D9">
        <w:rPr>
          <w:rFonts w:ascii="Times New Roman" w:eastAsia="Times New Roman" w:hAnsi="Times New Roman" w:cs="Times New Roman"/>
          <w:sz w:val="24"/>
          <w:szCs w:val="24"/>
        </w:rPr>
        <w:t>сть в условиях обновления ее це</w:t>
      </w:r>
      <w:r w:rsidRPr="00F34B76">
        <w:rPr>
          <w:rFonts w:ascii="Times New Roman" w:eastAsia="Times New Roman" w:hAnsi="Times New Roman" w:cs="Times New Roman"/>
          <w:sz w:val="24"/>
          <w:szCs w:val="24"/>
        </w:rPr>
        <w:t>лей, со</w:t>
      </w:r>
      <w:r w:rsidR="002C16D9">
        <w:rPr>
          <w:rFonts w:ascii="Times New Roman" w:eastAsia="Times New Roman" w:hAnsi="Times New Roman" w:cs="Times New Roman"/>
          <w:sz w:val="24"/>
          <w:szCs w:val="24"/>
        </w:rPr>
        <w:t>держания, заниматься самообразо</w:t>
      </w:r>
      <w:r w:rsidRPr="00F34B76">
        <w:rPr>
          <w:rFonts w:ascii="Times New Roman" w:eastAsia="Times New Roman" w:hAnsi="Times New Roman" w:cs="Times New Roman"/>
          <w:sz w:val="24"/>
          <w:szCs w:val="24"/>
        </w:rPr>
        <w:t>ванием;</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4) приобретение основ</w:t>
      </w:r>
      <w:r w:rsidR="002C16D9">
        <w:rPr>
          <w:rFonts w:ascii="Times New Roman" w:eastAsia="Times New Roman" w:hAnsi="Times New Roman" w:cs="Times New Roman"/>
          <w:sz w:val="24"/>
          <w:szCs w:val="24"/>
        </w:rPr>
        <w:t xml:space="preserve"> трудовых (до</w:t>
      </w:r>
      <w:r w:rsidRPr="00F34B76">
        <w:rPr>
          <w:rFonts w:ascii="Times New Roman" w:eastAsia="Times New Roman" w:hAnsi="Times New Roman" w:cs="Times New Roman"/>
          <w:sz w:val="24"/>
          <w:szCs w:val="24"/>
        </w:rPr>
        <w:t>профе</w:t>
      </w:r>
      <w:r w:rsidR="002C16D9">
        <w:rPr>
          <w:rFonts w:ascii="Times New Roman" w:eastAsia="Times New Roman" w:hAnsi="Times New Roman" w:cs="Times New Roman"/>
          <w:sz w:val="24"/>
          <w:szCs w:val="24"/>
        </w:rPr>
        <w:t>ссиональных, выборочно и частич</w:t>
      </w:r>
      <w:r w:rsidRPr="00F34B76">
        <w:rPr>
          <w:rFonts w:ascii="Times New Roman" w:eastAsia="Times New Roman" w:hAnsi="Times New Roman" w:cs="Times New Roman"/>
          <w:sz w:val="24"/>
          <w:szCs w:val="24"/>
        </w:rPr>
        <w:t>но – профессиональных) умений и навыков;</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5) формирование опыта общеучебной</w:t>
      </w:r>
      <w:r w:rsidR="002C16D9">
        <w:rPr>
          <w:rFonts w:ascii="Times New Roman" w:eastAsia="Times New Roman" w:hAnsi="Times New Roman" w:cs="Times New Roman"/>
          <w:sz w:val="24"/>
          <w:szCs w:val="24"/>
        </w:rPr>
        <w:t xml:space="preserve"> </w:t>
      </w:r>
      <w:r w:rsidRPr="00F34B76">
        <w:rPr>
          <w:rFonts w:ascii="Times New Roman" w:eastAsia="Times New Roman" w:hAnsi="Times New Roman" w:cs="Times New Roman"/>
          <w:sz w:val="24"/>
          <w:szCs w:val="24"/>
        </w:rPr>
        <w:t>и позна</w:t>
      </w:r>
      <w:r w:rsidR="002C16D9">
        <w:rPr>
          <w:rFonts w:ascii="Times New Roman" w:eastAsia="Times New Roman" w:hAnsi="Times New Roman" w:cs="Times New Roman"/>
          <w:sz w:val="24"/>
          <w:szCs w:val="24"/>
        </w:rPr>
        <w:t>вательной деятельности (включен</w:t>
      </w:r>
      <w:r w:rsidRPr="00F34B76">
        <w:rPr>
          <w:rFonts w:ascii="Times New Roman" w:eastAsia="Times New Roman" w:hAnsi="Times New Roman" w:cs="Times New Roman"/>
          <w:sz w:val="24"/>
          <w:szCs w:val="24"/>
        </w:rPr>
        <w:t>ность в познавательную деятельность);</w:t>
      </w:r>
    </w:p>
    <w:p w:rsidR="00F34B76" w:rsidRP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6) вос</w:t>
      </w:r>
      <w:r w:rsidR="002C16D9">
        <w:rPr>
          <w:rFonts w:ascii="Times New Roman" w:eastAsia="Times New Roman" w:hAnsi="Times New Roman" w:cs="Times New Roman"/>
          <w:sz w:val="24"/>
          <w:szCs w:val="24"/>
        </w:rPr>
        <w:t>питание у детей и подростков не</w:t>
      </w:r>
      <w:r w:rsidRPr="00F34B76">
        <w:rPr>
          <w:rFonts w:ascii="Times New Roman" w:eastAsia="Times New Roman" w:hAnsi="Times New Roman" w:cs="Times New Roman"/>
          <w:sz w:val="24"/>
          <w:szCs w:val="24"/>
        </w:rPr>
        <w:t>обходим</w:t>
      </w:r>
      <w:r w:rsidR="002C16D9">
        <w:rPr>
          <w:rFonts w:ascii="Times New Roman" w:eastAsia="Times New Roman" w:hAnsi="Times New Roman" w:cs="Times New Roman"/>
          <w:sz w:val="24"/>
          <w:szCs w:val="24"/>
        </w:rPr>
        <w:t>ых для трудовой деятельности ка</w:t>
      </w:r>
      <w:r w:rsidRPr="00F34B76">
        <w:rPr>
          <w:rFonts w:ascii="Times New Roman" w:eastAsia="Times New Roman" w:hAnsi="Times New Roman" w:cs="Times New Roman"/>
          <w:sz w:val="24"/>
          <w:szCs w:val="24"/>
        </w:rPr>
        <w:t>честв;</w:t>
      </w:r>
    </w:p>
    <w:p w:rsidR="00F34B76" w:rsidRDefault="00F34B76" w:rsidP="00386913">
      <w:pPr>
        <w:spacing w:after="0" w:line="240" w:lineRule="auto"/>
        <w:ind w:firstLine="708"/>
        <w:contextualSpacing/>
        <w:jc w:val="both"/>
        <w:rPr>
          <w:rFonts w:ascii="Times New Roman" w:eastAsia="Times New Roman" w:hAnsi="Times New Roman" w:cs="Times New Roman"/>
          <w:sz w:val="24"/>
          <w:szCs w:val="24"/>
        </w:rPr>
      </w:pPr>
      <w:r w:rsidRPr="00F34B76">
        <w:rPr>
          <w:rFonts w:ascii="Times New Roman" w:eastAsia="Times New Roman" w:hAnsi="Times New Roman" w:cs="Times New Roman"/>
          <w:sz w:val="24"/>
          <w:szCs w:val="24"/>
        </w:rPr>
        <w:t>7)</w:t>
      </w:r>
      <w:r w:rsidR="002C16D9">
        <w:rPr>
          <w:rFonts w:ascii="Times New Roman" w:eastAsia="Times New Roman" w:hAnsi="Times New Roman" w:cs="Times New Roman"/>
          <w:sz w:val="24"/>
          <w:szCs w:val="24"/>
        </w:rPr>
        <w:t xml:space="preserve"> формирование интереса и положи</w:t>
      </w:r>
      <w:r w:rsidRPr="00F34B76">
        <w:rPr>
          <w:rFonts w:ascii="Times New Roman" w:eastAsia="Times New Roman" w:hAnsi="Times New Roman" w:cs="Times New Roman"/>
          <w:sz w:val="24"/>
          <w:szCs w:val="24"/>
        </w:rPr>
        <w:t>тельно</w:t>
      </w:r>
      <w:r w:rsidR="002C16D9">
        <w:rPr>
          <w:rFonts w:ascii="Times New Roman" w:eastAsia="Times New Roman" w:hAnsi="Times New Roman" w:cs="Times New Roman"/>
          <w:sz w:val="24"/>
          <w:szCs w:val="24"/>
        </w:rPr>
        <w:t>го отношения к трудовой деятель</w:t>
      </w:r>
      <w:r w:rsidRPr="00F34B76">
        <w:rPr>
          <w:rFonts w:ascii="Times New Roman" w:eastAsia="Times New Roman" w:hAnsi="Times New Roman" w:cs="Times New Roman"/>
          <w:sz w:val="24"/>
          <w:szCs w:val="24"/>
        </w:rPr>
        <w:t>ности;</w:t>
      </w:r>
    </w:p>
    <w:p w:rsidR="00517B29" w:rsidRDefault="002C16D9" w:rsidP="00386913">
      <w:pPr>
        <w:spacing w:after="0" w:line="240" w:lineRule="auto"/>
        <w:ind w:firstLine="708"/>
        <w:contextualSpacing/>
        <w:jc w:val="both"/>
        <w:rPr>
          <w:rFonts w:ascii="Times New Roman" w:eastAsia="Times New Roman" w:hAnsi="Times New Roman" w:cs="Times New Roman"/>
          <w:sz w:val="24"/>
          <w:szCs w:val="24"/>
        </w:rPr>
      </w:pPr>
      <w:r w:rsidRPr="002C16D9">
        <w:rPr>
          <w:rFonts w:ascii="Times New Roman" w:eastAsia="Times New Roman" w:hAnsi="Times New Roman" w:cs="Times New Roman"/>
          <w:sz w:val="24"/>
          <w:szCs w:val="24"/>
        </w:rPr>
        <w:t>8) ф</w:t>
      </w:r>
      <w:r>
        <w:rPr>
          <w:rFonts w:ascii="Times New Roman" w:eastAsia="Times New Roman" w:hAnsi="Times New Roman" w:cs="Times New Roman"/>
          <w:sz w:val="24"/>
          <w:szCs w:val="24"/>
        </w:rPr>
        <w:t>ормирование потребности в собст</w:t>
      </w:r>
      <w:r w:rsidRPr="002C16D9">
        <w:rPr>
          <w:rFonts w:ascii="Times New Roman" w:eastAsia="Times New Roman" w:hAnsi="Times New Roman" w:cs="Times New Roman"/>
          <w:sz w:val="24"/>
          <w:szCs w:val="24"/>
        </w:rPr>
        <w:t>венной р</w:t>
      </w:r>
      <w:r>
        <w:rPr>
          <w:rFonts w:ascii="Times New Roman" w:eastAsia="Times New Roman" w:hAnsi="Times New Roman" w:cs="Times New Roman"/>
          <w:sz w:val="24"/>
          <w:szCs w:val="24"/>
        </w:rPr>
        <w:t>еализации личности в социуме по</w:t>
      </w:r>
      <w:r w:rsidRPr="002C16D9">
        <w:rPr>
          <w:rFonts w:ascii="Times New Roman" w:eastAsia="Times New Roman" w:hAnsi="Times New Roman" w:cs="Times New Roman"/>
          <w:sz w:val="24"/>
          <w:szCs w:val="24"/>
        </w:rPr>
        <w:t>средством выбираемой профессии</w:t>
      </w:r>
      <w:r w:rsidR="0013206F">
        <w:rPr>
          <w:rFonts w:ascii="Times New Roman" w:eastAsia="Times New Roman" w:hAnsi="Times New Roman" w:cs="Times New Roman"/>
          <w:sz w:val="24"/>
          <w:szCs w:val="24"/>
        </w:rPr>
        <w:t xml:space="preserve"> (21)</w:t>
      </w:r>
      <w:r w:rsidRPr="002C16D9">
        <w:rPr>
          <w:rFonts w:ascii="Times New Roman" w:eastAsia="Times New Roman" w:hAnsi="Times New Roman" w:cs="Times New Roman"/>
          <w:sz w:val="24"/>
          <w:szCs w:val="24"/>
        </w:rPr>
        <w:t>.</w:t>
      </w:r>
    </w:p>
    <w:p w:rsidR="0013206F" w:rsidRPr="00517B29" w:rsidRDefault="0013206F" w:rsidP="00386913">
      <w:pPr>
        <w:spacing w:after="0" w:line="240" w:lineRule="auto"/>
        <w:ind w:firstLine="708"/>
        <w:contextualSpacing/>
        <w:jc w:val="both"/>
        <w:rPr>
          <w:rFonts w:ascii="Times New Roman" w:eastAsia="Times New Roman" w:hAnsi="Times New Roman" w:cs="Times New Roman"/>
          <w:sz w:val="24"/>
          <w:szCs w:val="24"/>
        </w:rPr>
      </w:pPr>
      <w:r w:rsidRPr="0013206F">
        <w:rPr>
          <w:rFonts w:ascii="Times New Roman" w:eastAsia="Times New Roman" w:hAnsi="Times New Roman" w:cs="Times New Roman"/>
          <w:b/>
          <w:sz w:val="24"/>
          <w:szCs w:val="24"/>
        </w:rPr>
        <w:t>Ситуативный компонент</w:t>
      </w:r>
      <w:r w:rsidRPr="0013206F">
        <w:rPr>
          <w:rFonts w:ascii="Times New Roman" w:eastAsia="Times New Roman" w:hAnsi="Times New Roman" w:cs="Times New Roman"/>
          <w:sz w:val="24"/>
          <w:szCs w:val="24"/>
        </w:rPr>
        <w:t xml:space="preserve"> воспроизводит содержательную сторону профессиональной деятельности, определяет предметно-логические действия, входящие в нее. Выполнение этих заданий требует от </w:t>
      </w:r>
      <w:r>
        <w:rPr>
          <w:rFonts w:ascii="Times New Roman" w:eastAsia="Times New Roman" w:hAnsi="Times New Roman" w:cs="Times New Roman"/>
          <w:sz w:val="24"/>
          <w:szCs w:val="24"/>
        </w:rPr>
        <w:t>об</w:t>
      </w:r>
      <w:r w:rsidRPr="0013206F">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Pr="0013206F">
        <w:rPr>
          <w:rFonts w:ascii="Times New Roman" w:eastAsia="Times New Roman" w:hAnsi="Times New Roman" w:cs="Times New Roman"/>
          <w:sz w:val="24"/>
          <w:szCs w:val="24"/>
        </w:rPr>
        <w:t xml:space="preserve">щихся определенных мыслительных действий на основе опыта и приобретенных знаний. </w:t>
      </w:r>
      <w:r>
        <w:rPr>
          <w:rFonts w:ascii="Times New Roman" w:eastAsia="Times New Roman" w:hAnsi="Times New Roman" w:cs="Times New Roman"/>
          <w:sz w:val="24"/>
          <w:szCs w:val="24"/>
        </w:rPr>
        <w:t>Обу</w:t>
      </w:r>
      <w:r w:rsidRPr="0013206F">
        <w:rPr>
          <w:rFonts w:ascii="Times New Roman" w:eastAsia="Times New Roman" w:hAnsi="Times New Roman" w:cs="Times New Roman"/>
          <w:sz w:val="24"/>
          <w:szCs w:val="24"/>
        </w:rPr>
        <w:t>ча</w:t>
      </w:r>
      <w:r>
        <w:rPr>
          <w:rFonts w:ascii="Times New Roman" w:eastAsia="Times New Roman" w:hAnsi="Times New Roman" w:cs="Times New Roman"/>
          <w:sz w:val="24"/>
          <w:szCs w:val="24"/>
        </w:rPr>
        <w:t>ю</w:t>
      </w:r>
      <w:r w:rsidRPr="0013206F">
        <w:rPr>
          <w:rFonts w:ascii="Times New Roman" w:eastAsia="Times New Roman" w:hAnsi="Times New Roman" w:cs="Times New Roman"/>
          <w:sz w:val="24"/>
          <w:szCs w:val="24"/>
        </w:rPr>
        <w:t xml:space="preserve">щийся должен найти способ </w:t>
      </w:r>
      <w:r w:rsidRPr="0013206F">
        <w:rPr>
          <w:rFonts w:ascii="Times New Roman" w:eastAsia="Times New Roman" w:hAnsi="Times New Roman" w:cs="Times New Roman"/>
          <w:sz w:val="24"/>
          <w:szCs w:val="24"/>
        </w:rPr>
        <w:lastRenderedPageBreak/>
        <w:t>деятельности, который в наибольшей степени соответствует его индивидуальным особенностям и потребностям.</w:t>
      </w:r>
    </w:p>
    <w:p w:rsidR="0013206F" w:rsidRPr="0013206F" w:rsidRDefault="0013206F" w:rsidP="00386913">
      <w:pPr>
        <w:spacing w:after="0" w:line="240" w:lineRule="auto"/>
        <w:ind w:firstLine="708"/>
        <w:contextualSpacing/>
        <w:jc w:val="both"/>
        <w:rPr>
          <w:rFonts w:ascii="Times New Roman" w:hAnsi="Times New Roman" w:cs="Times New Roman"/>
          <w:sz w:val="24"/>
          <w:szCs w:val="24"/>
        </w:rPr>
      </w:pPr>
      <w:r w:rsidRPr="0013206F">
        <w:rPr>
          <w:rFonts w:ascii="Times New Roman" w:hAnsi="Times New Roman" w:cs="Times New Roman"/>
          <w:b/>
          <w:sz w:val="24"/>
          <w:szCs w:val="24"/>
        </w:rPr>
        <w:t xml:space="preserve">Функциональный компонент </w:t>
      </w:r>
      <w:r w:rsidRPr="0013206F">
        <w:rPr>
          <w:rFonts w:ascii="Times New Roman" w:hAnsi="Times New Roman" w:cs="Times New Roman"/>
          <w:sz w:val="24"/>
          <w:szCs w:val="24"/>
        </w:rPr>
        <w:t xml:space="preserve">отражает динамическую сторону профессиональной деятельности, определяет успешность освоения нормативно одобренного способа деятельности средствами, приемами, внутренними компенсаторными механизмами </w:t>
      </w:r>
      <w:r>
        <w:rPr>
          <w:rFonts w:ascii="Times New Roman" w:hAnsi="Times New Roman" w:cs="Times New Roman"/>
          <w:sz w:val="24"/>
          <w:szCs w:val="24"/>
        </w:rPr>
        <w:t>об</w:t>
      </w:r>
      <w:r w:rsidRPr="0013206F">
        <w:rPr>
          <w:rFonts w:ascii="Times New Roman" w:hAnsi="Times New Roman" w:cs="Times New Roman"/>
          <w:sz w:val="24"/>
          <w:szCs w:val="24"/>
        </w:rPr>
        <w:t>уча</w:t>
      </w:r>
      <w:r>
        <w:rPr>
          <w:rFonts w:ascii="Times New Roman" w:hAnsi="Times New Roman" w:cs="Times New Roman"/>
          <w:sz w:val="24"/>
          <w:szCs w:val="24"/>
        </w:rPr>
        <w:t>ю</w:t>
      </w:r>
      <w:r w:rsidRPr="0013206F">
        <w:rPr>
          <w:rFonts w:ascii="Times New Roman" w:hAnsi="Times New Roman" w:cs="Times New Roman"/>
          <w:sz w:val="24"/>
          <w:szCs w:val="24"/>
        </w:rPr>
        <w:t>щегося. Он фиксирует те функции и их показатели, которые должны быть достигнуты и проявлены в конкретном задании профессиональной пробы.</w:t>
      </w:r>
    </w:p>
    <w:p w:rsidR="0013206F" w:rsidRPr="0013206F" w:rsidRDefault="0013206F" w:rsidP="00386913">
      <w:pPr>
        <w:spacing w:after="0" w:line="240" w:lineRule="auto"/>
        <w:ind w:firstLine="708"/>
        <w:contextualSpacing/>
        <w:jc w:val="both"/>
        <w:rPr>
          <w:rFonts w:ascii="Times New Roman" w:hAnsi="Times New Roman" w:cs="Times New Roman"/>
          <w:sz w:val="24"/>
          <w:szCs w:val="24"/>
        </w:rPr>
      </w:pPr>
      <w:r w:rsidRPr="0013206F">
        <w:rPr>
          <w:rFonts w:ascii="Times New Roman" w:hAnsi="Times New Roman" w:cs="Times New Roman"/>
          <w:sz w:val="24"/>
          <w:szCs w:val="24"/>
        </w:rPr>
        <w:t xml:space="preserve">Указанные компоненты являются необходимыми при составлении содержания профессиональной пробы. </w:t>
      </w:r>
      <w:r>
        <w:rPr>
          <w:rFonts w:ascii="Times New Roman" w:hAnsi="Times New Roman" w:cs="Times New Roman"/>
          <w:sz w:val="24"/>
          <w:szCs w:val="24"/>
        </w:rPr>
        <w:t>П</w:t>
      </w:r>
      <w:r w:rsidRPr="0013206F">
        <w:rPr>
          <w:rFonts w:ascii="Times New Roman" w:hAnsi="Times New Roman" w:cs="Times New Roman"/>
          <w:sz w:val="24"/>
          <w:szCs w:val="24"/>
        </w:rPr>
        <w:t xml:space="preserve">реподаватель может </w:t>
      </w:r>
      <w:r>
        <w:rPr>
          <w:rFonts w:ascii="Times New Roman" w:hAnsi="Times New Roman" w:cs="Times New Roman"/>
          <w:sz w:val="24"/>
          <w:szCs w:val="24"/>
        </w:rPr>
        <w:t xml:space="preserve">и </w:t>
      </w:r>
      <w:r w:rsidRPr="0013206F">
        <w:rPr>
          <w:rFonts w:ascii="Times New Roman" w:hAnsi="Times New Roman" w:cs="Times New Roman"/>
          <w:sz w:val="24"/>
          <w:szCs w:val="24"/>
        </w:rPr>
        <w:t xml:space="preserve">отступить от развернутой схемы составления программы профессиональной пробы и представить ее в свернутом виде. Предпочтительно, чтобы у </w:t>
      </w:r>
      <w:r>
        <w:rPr>
          <w:rFonts w:ascii="Times New Roman" w:hAnsi="Times New Roman" w:cs="Times New Roman"/>
          <w:sz w:val="24"/>
          <w:szCs w:val="24"/>
        </w:rPr>
        <w:t>обучающегося</w:t>
      </w:r>
      <w:r w:rsidRPr="0013206F">
        <w:rPr>
          <w:rFonts w:ascii="Times New Roman" w:hAnsi="Times New Roman" w:cs="Times New Roman"/>
          <w:sz w:val="24"/>
          <w:szCs w:val="24"/>
        </w:rPr>
        <w:t xml:space="preserve"> создалось целостное представление о профессии, специфике данного вида профессиональной деятельности.</w:t>
      </w:r>
    </w:p>
    <w:p w:rsidR="0013206F" w:rsidRPr="0013206F" w:rsidRDefault="0013206F" w:rsidP="00A46850">
      <w:pPr>
        <w:spacing w:after="0" w:line="240" w:lineRule="auto"/>
        <w:ind w:firstLine="708"/>
        <w:contextualSpacing/>
        <w:jc w:val="both"/>
        <w:rPr>
          <w:rFonts w:ascii="Times New Roman" w:hAnsi="Times New Roman" w:cs="Times New Roman"/>
          <w:sz w:val="24"/>
          <w:szCs w:val="24"/>
        </w:rPr>
      </w:pPr>
      <w:r w:rsidRPr="0013206F">
        <w:rPr>
          <w:rFonts w:ascii="Times New Roman" w:hAnsi="Times New Roman" w:cs="Times New Roman"/>
          <w:sz w:val="24"/>
          <w:szCs w:val="24"/>
        </w:rPr>
        <w:t>Содержание профессиональной пробы, постановка цели, условий и результат должны четко отвечать принципу ее построения как профессионального испытания, имеющего диагностическую, деятельностную, творческую направленность, включающего ситуации для проявления ПВК специалиста, возможности для развития интересов, способностей и ск</w:t>
      </w:r>
      <w:r>
        <w:rPr>
          <w:rFonts w:ascii="Times New Roman" w:hAnsi="Times New Roman" w:cs="Times New Roman"/>
          <w:sz w:val="24"/>
          <w:szCs w:val="24"/>
        </w:rPr>
        <w:t>лонностей</w:t>
      </w:r>
      <w:r w:rsidRPr="0013206F">
        <w:rPr>
          <w:rFonts w:ascii="Times New Roman" w:hAnsi="Times New Roman" w:cs="Times New Roman"/>
          <w:sz w:val="24"/>
          <w:szCs w:val="24"/>
        </w:rPr>
        <w:t>.</w:t>
      </w:r>
    </w:p>
    <w:p w:rsidR="007D791A" w:rsidRDefault="0013206F" w:rsidP="001B4720">
      <w:pPr>
        <w:spacing w:after="0" w:line="240" w:lineRule="auto"/>
        <w:ind w:firstLine="708"/>
        <w:contextualSpacing/>
        <w:jc w:val="both"/>
        <w:rPr>
          <w:rFonts w:ascii="Times New Roman" w:hAnsi="Times New Roman" w:cs="Times New Roman"/>
          <w:sz w:val="24"/>
          <w:szCs w:val="24"/>
        </w:rPr>
      </w:pPr>
      <w:r w:rsidRPr="0013206F">
        <w:rPr>
          <w:rFonts w:ascii="Times New Roman" w:hAnsi="Times New Roman" w:cs="Times New Roman"/>
          <w:sz w:val="24"/>
          <w:szCs w:val="24"/>
        </w:rPr>
        <w:t xml:space="preserve">Ознакомление </w:t>
      </w:r>
      <w:r>
        <w:rPr>
          <w:rFonts w:ascii="Times New Roman" w:hAnsi="Times New Roman" w:cs="Times New Roman"/>
          <w:sz w:val="24"/>
          <w:szCs w:val="24"/>
        </w:rPr>
        <w:t>об</w:t>
      </w:r>
      <w:r w:rsidRPr="0013206F">
        <w:rPr>
          <w:rFonts w:ascii="Times New Roman" w:hAnsi="Times New Roman" w:cs="Times New Roman"/>
          <w:sz w:val="24"/>
          <w:szCs w:val="24"/>
        </w:rPr>
        <w:t>уча</w:t>
      </w:r>
      <w:r>
        <w:rPr>
          <w:rFonts w:ascii="Times New Roman" w:hAnsi="Times New Roman" w:cs="Times New Roman"/>
          <w:sz w:val="24"/>
          <w:szCs w:val="24"/>
        </w:rPr>
        <w:t>ю</w:t>
      </w:r>
      <w:r w:rsidRPr="0013206F">
        <w:rPr>
          <w:rFonts w:ascii="Times New Roman" w:hAnsi="Times New Roman" w:cs="Times New Roman"/>
          <w:sz w:val="24"/>
          <w:szCs w:val="24"/>
        </w:rPr>
        <w:t>щихся с содержанием профессиональных проб организуется таким образом, чтобы в соответствии с самооценкой и уровнем притязаний они смогли самостоятельно выбрать уровень сложности задания.</w:t>
      </w:r>
    </w:p>
    <w:p w:rsidR="00366A1C" w:rsidRDefault="001B4720" w:rsidP="001B4720">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ab/>
      </w:r>
      <w:r w:rsidR="00366A1C" w:rsidRPr="00366A1C">
        <w:rPr>
          <w:rFonts w:ascii="Times New Roman" w:hAnsi="Times New Roman" w:cs="Times New Roman"/>
          <w:b/>
          <w:bCs/>
          <w:sz w:val="24"/>
          <w:szCs w:val="24"/>
        </w:rPr>
        <w:t>Факторы, влияющие на продуктивность вып</w:t>
      </w:r>
      <w:r>
        <w:rPr>
          <w:rFonts w:ascii="Times New Roman" w:hAnsi="Times New Roman" w:cs="Times New Roman"/>
          <w:b/>
          <w:bCs/>
          <w:sz w:val="24"/>
          <w:szCs w:val="24"/>
        </w:rPr>
        <w:t xml:space="preserve">олнения профессиональной пробы. </w:t>
      </w:r>
      <w:r w:rsidRPr="001B4720">
        <w:rPr>
          <w:rFonts w:ascii="Times New Roman" w:hAnsi="Times New Roman" w:cs="Times New Roman"/>
          <w:bCs/>
          <w:sz w:val="24"/>
          <w:szCs w:val="24"/>
        </w:rPr>
        <w:t>В</w:t>
      </w:r>
      <w:r w:rsidR="00366A1C" w:rsidRPr="001B4720">
        <w:rPr>
          <w:rFonts w:ascii="Times New Roman" w:hAnsi="Times New Roman" w:cs="Times New Roman"/>
          <w:sz w:val="24"/>
          <w:szCs w:val="24"/>
        </w:rPr>
        <w:t xml:space="preserve"> </w:t>
      </w:r>
      <w:r w:rsidR="00366A1C" w:rsidRPr="00366A1C">
        <w:rPr>
          <w:rFonts w:ascii="Times New Roman" w:hAnsi="Times New Roman" w:cs="Times New Roman"/>
          <w:sz w:val="24"/>
          <w:szCs w:val="24"/>
        </w:rPr>
        <w:t xml:space="preserve">процессе </w:t>
      </w:r>
      <w:r w:rsidRPr="00366A1C">
        <w:rPr>
          <w:rFonts w:ascii="Times New Roman" w:hAnsi="Times New Roman" w:cs="Times New Roman"/>
          <w:sz w:val="24"/>
          <w:szCs w:val="24"/>
        </w:rPr>
        <w:t>выполнения профессиональных проб</w:t>
      </w:r>
      <w:r w:rsidR="00366A1C" w:rsidRPr="00366A1C">
        <w:rPr>
          <w:rFonts w:ascii="Times New Roman" w:hAnsi="Times New Roman" w:cs="Times New Roman"/>
          <w:sz w:val="24"/>
          <w:szCs w:val="24"/>
        </w:rPr>
        <w:t xml:space="preserve"> </w:t>
      </w:r>
      <w:r w:rsidR="00366A1C">
        <w:rPr>
          <w:rFonts w:ascii="Times New Roman" w:hAnsi="Times New Roman" w:cs="Times New Roman"/>
          <w:sz w:val="24"/>
          <w:szCs w:val="24"/>
        </w:rPr>
        <w:t>об</w:t>
      </w:r>
      <w:r w:rsidR="00366A1C" w:rsidRPr="00366A1C">
        <w:rPr>
          <w:rFonts w:ascii="Times New Roman" w:hAnsi="Times New Roman" w:cs="Times New Roman"/>
          <w:sz w:val="24"/>
          <w:szCs w:val="24"/>
        </w:rPr>
        <w:t>уча</w:t>
      </w:r>
      <w:r w:rsidR="00366A1C">
        <w:rPr>
          <w:rFonts w:ascii="Times New Roman" w:hAnsi="Times New Roman" w:cs="Times New Roman"/>
          <w:sz w:val="24"/>
          <w:szCs w:val="24"/>
        </w:rPr>
        <w:t>ю</w:t>
      </w:r>
      <w:r w:rsidR="00366A1C" w:rsidRPr="00366A1C">
        <w:rPr>
          <w:rFonts w:ascii="Times New Roman" w:hAnsi="Times New Roman" w:cs="Times New Roman"/>
          <w:sz w:val="24"/>
          <w:szCs w:val="24"/>
        </w:rPr>
        <w:t xml:space="preserve">щиеся </w:t>
      </w:r>
      <w:r w:rsidR="00366A1C">
        <w:rPr>
          <w:rFonts w:ascii="Times New Roman" w:hAnsi="Times New Roman" w:cs="Times New Roman"/>
          <w:sz w:val="24"/>
          <w:szCs w:val="24"/>
        </w:rPr>
        <w:t>смог</w:t>
      </w:r>
      <w:r w:rsidR="00366A1C" w:rsidRPr="00366A1C">
        <w:rPr>
          <w:rFonts w:ascii="Times New Roman" w:hAnsi="Times New Roman" w:cs="Times New Roman"/>
          <w:sz w:val="24"/>
          <w:szCs w:val="24"/>
        </w:rPr>
        <w:t>ут получ</w:t>
      </w:r>
      <w:r w:rsidR="00366A1C">
        <w:rPr>
          <w:rFonts w:ascii="Times New Roman" w:hAnsi="Times New Roman" w:cs="Times New Roman"/>
          <w:sz w:val="24"/>
          <w:szCs w:val="24"/>
        </w:rPr>
        <w:t>и</w:t>
      </w:r>
      <w:r w:rsidR="00366A1C" w:rsidRPr="00366A1C">
        <w:rPr>
          <w:rFonts w:ascii="Times New Roman" w:hAnsi="Times New Roman" w:cs="Times New Roman"/>
          <w:sz w:val="24"/>
          <w:szCs w:val="24"/>
        </w:rPr>
        <w:t>ть сведения о деятельности различных специалистов, приобре</w:t>
      </w:r>
      <w:r w:rsidR="00366A1C">
        <w:rPr>
          <w:rFonts w:ascii="Times New Roman" w:hAnsi="Times New Roman" w:cs="Times New Roman"/>
          <w:sz w:val="24"/>
          <w:szCs w:val="24"/>
        </w:rPr>
        <w:t>с</w:t>
      </w:r>
      <w:r w:rsidR="00366A1C" w:rsidRPr="00366A1C">
        <w:rPr>
          <w:rFonts w:ascii="Times New Roman" w:hAnsi="Times New Roman" w:cs="Times New Roman"/>
          <w:sz w:val="24"/>
          <w:szCs w:val="24"/>
        </w:rPr>
        <w:t>т</w:t>
      </w:r>
      <w:r w:rsidR="00366A1C">
        <w:rPr>
          <w:rFonts w:ascii="Times New Roman" w:hAnsi="Times New Roman" w:cs="Times New Roman"/>
          <w:sz w:val="24"/>
          <w:szCs w:val="24"/>
        </w:rPr>
        <w:t>и</w:t>
      </w:r>
      <w:r w:rsidR="00366A1C" w:rsidRPr="00366A1C">
        <w:rPr>
          <w:rFonts w:ascii="Times New Roman" w:hAnsi="Times New Roman" w:cs="Times New Roman"/>
          <w:sz w:val="24"/>
          <w:szCs w:val="24"/>
        </w:rPr>
        <w:t xml:space="preserve"> опыт соотнесения своих интересов, индивидуальных особенностей с требованиями интересующей профессии в конкретной практической деятельности. </w:t>
      </w:r>
    </w:p>
    <w:p w:rsidR="00366A1C" w:rsidRDefault="00366A1C" w:rsidP="001B4720">
      <w:pPr>
        <w:spacing w:after="0" w:line="240" w:lineRule="auto"/>
        <w:ind w:firstLine="708"/>
        <w:contextualSpacing/>
        <w:jc w:val="both"/>
        <w:rPr>
          <w:rFonts w:ascii="Times New Roman" w:hAnsi="Times New Roman" w:cs="Times New Roman"/>
          <w:sz w:val="24"/>
          <w:szCs w:val="24"/>
        </w:rPr>
      </w:pPr>
      <w:r w:rsidRPr="00366A1C">
        <w:rPr>
          <w:rFonts w:ascii="Times New Roman" w:hAnsi="Times New Roman" w:cs="Times New Roman"/>
          <w:sz w:val="24"/>
          <w:szCs w:val="24"/>
        </w:rPr>
        <w:t xml:space="preserve">Таким образом, при организации и проведении профессиональных проб необходимо учитывать субъективные и объективные факторы </w:t>
      </w:r>
      <w:r w:rsidRPr="00FB2C51">
        <w:rPr>
          <w:rFonts w:ascii="Times New Roman" w:hAnsi="Times New Roman" w:cs="Times New Roman"/>
          <w:sz w:val="24"/>
          <w:szCs w:val="24"/>
        </w:rPr>
        <w:t>(табл</w:t>
      </w:r>
      <w:r w:rsidR="00FB2C51" w:rsidRPr="00FB2C51">
        <w:rPr>
          <w:rFonts w:ascii="Times New Roman" w:hAnsi="Times New Roman" w:cs="Times New Roman"/>
          <w:sz w:val="24"/>
          <w:szCs w:val="24"/>
        </w:rPr>
        <w:t>ица</w:t>
      </w:r>
      <w:r w:rsidRPr="00FB2C51">
        <w:rPr>
          <w:rFonts w:ascii="Times New Roman" w:hAnsi="Times New Roman" w:cs="Times New Roman"/>
          <w:sz w:val="24"/>
          <w:szCs w:val="24"/>
        </w:rPr>
        <w:t xml:space="preserve"> </w:t>
      </w:r>
      <w:r w:rsidR="00D31511">
        <w:rPr>
          <w:rFonts w:ascii="Times New Roman" w:hAnsi="Times New Roman" w:cs="Times New Roman"/>
          <w:sz w:val="24"/>
          <w:szCs w:val="24"/>
        </w:rPr>
        <w:t>6</w:t>
      </w:r>
      <w:r w:rsidRPr="00FB2C51">
        <w:rPr>
          <w:rFonts w:ascii="Times New Roman" w:hAnsi="Times New Roman" w:cs="Times New Roman"/>
          <w:sz w:val="24"/>
          <w:szCs w:val="24"/>
        </w:rPr>
        <w:t>),</w:t>
      </w:r>
      <w:r w:rsidRPr="00366A1C">
        <w:rPr>
          <w:rFonts w:ascii="Times New Roman" w:hAnsi="Times New Roman" w:cs="Times New Roman"/>
          <w:sz w:val="24"/>
          <w:szCs w:val="24"/>
        </w:rPr>
        <w:t xml:space="preserve"> влияющие на продуктивность их выполнения. </w:t>
      </w:r>
    </w:p>
    <w:p w:rsidR="00366A1C" w:rsidRPr="001B4720" w:rsidRDefault="00366A1C" w:rsidP="00366A1C">
      <w:pPr>
        <w:spacing w:after="0" w:line="240" w:lineRule="auto"/>
        <w:contextualSpacing/>
        <w:jc w:val="right"/>
        <w:rPr>
          <w:rFonts w:ascii="Times New Roman" w:hAnsi="Times New Roman" w:cs="Times New Roman"/>
          <w:sz w:val="20"/>
          <w:szCs w:val="20"/>
        </w:rPr>
      </w:pPr>
      <w:r w:rsidRPr="001B4720">
        <w:rPr>
          <w:rFonts w:ascii="Times New Roman" w:hAnsi="Times New Roman" w:cs="Times New Roman"/>
          <w:sz w:val="20"/>
          <w:szCs w:val="20"/>
        </w:rPr>
        <w:t xml:space="preserve">Таблица </w:t>
      </w:r>
      <w:r w:rsidR="00D31511" w:rsidRPr="001B4720">
        <w:rPr>
          <w:rFonts w:ascii="Times New Roman" w:hAnsi="Times New Roman" w:cs="Times New Roman"/>
          <w:sz w:val="20"/>
          <w:szCs w:val="20"/>
        </w:rPr>
        <w:t>6</w:t>
      </w:r>
      <w:r w:rsidRPr="001B4720">
        <w:rPr>
          <w:rFonts w:ascii="Times New Roman" w:hAnsi="Times New Roman" w:cs="Times New Roman"/>
          <w:sz w:val="20"/>
          <w:szCs w:val="20"/>
        </w:rPr>
        <w:t>.</w:t>
      </w:r>
    </w:p>
    <w:p w:rsidR="00366A1C" w:rsidRPr="001B4720" w:rsidRDefault="00366A1C" w:rsidP="00366A1C">
      <w:pPr>
        <w:spacing w:after="0" w:line="240" w:lineRule="auto"/>
        <w:contextualSpacing/>
        <w:jc w:val="center"/>
        <w:rPr>
          <w:rFonts w:ascii="Times New Roman" w:hAnsi="Times New Roman" w:cs="Times New Roman"/>
          <w:sz w:val="20"/>
          <w:szCs w:val="20"/>
        </w:rPr>
      </w:pPr>
      <w:r w:rsidRPr="001B4720">
        <w:rPr>
          <w:rFonts w:ascii="Times New Roman" w:hAnsi="Times New Roman" w:cs="Times New Roman"/>
          <w:sz w:val="20"/>
          <w:szCs w:val="20"/>
        </w:rPr>
        <w:t>Факторы, влияющие на выполнение профессиональных проб</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3424"/>
        <w:gridCol w:w="3626"/>
      </w:tblGrid>
      <w:tr w:rsidR="00366A1C" w:rsidRPr="001B4720" w:rsidTr="005214D8">
        <w:tc>
          <w:tcPr>
            <w:tcW w:w="0" w:type="auto"/>
            <w:vMerge w:val="restart"/>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366A1C" w:rsidRPr="001B4720" w:rsidRDefault="00366A1C" w:rsidP="00366A1C">
            <w:pPr>
              <w:spacing w:after="0" w:line="240" w:lineRule="auto"/>
              <w:contextualSpacing/>
              <w:jc w:val="center"/>
              <w:rPr>
                <w:rFonts w:ascii="Times New Roman" w:hAnsi="Times New Roman" w:cs="Times New Roman"/>
                <w:sz w:val="20"/>
                <w:szCs w:val="20"/>
              </w:rPr>
            </w:pPr>
            <w:r w:rsidRPr="001B4720">
              <w:rPr>
                <w:rFonts w:ascii="Times New Roman" w:hAnsi="Times New Roman" w:cs="Times New Roman"/>
                <w:sz w:val="20"/>
                <w:szCs w:val="20"/>
              </w:rPr>
              <w:t>Объективные факторы</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366A1C" w:rsidRPr="001B4720" w:rsidRDefault="00366A1C" w:rsidP="00366A1C">
            <w:pPr>
              <w:spacing w:after="0" w:line="240" w:lineRule="auto"/>
              <w:contextualSpacing/>
              <w:jc w:val="center"/>
              <w:rPr>
                <w:rFonts w:ascii="Times New Roman" w:hAnsi="Times New Roman" w:cs="Times New Roman"/>
                <w:sz w:val="20"/>
                <w:szCs w:val="20"/>
              </w:rPr>
            </w:pPr>
            <w:r w:rsidRPr="001B4720">
              <w:rPr>
                <w:rFonts w:ascii="Times New Roman" w:hAnsi="Times New Roman" w:cs="Times New Roman"/>
                <w:sz w:val="20"/>
                <w:szCs w:val="20"/>
              </w:rPr>
              <w:t>Субъективные факторы</w:t>
            </w:r>
          </w:p>
        </w:tc>
      </w:tr>
      <w:tr w:rsidR="00366A1C" w:rsidRPr="001B4720" w:rsidTr="00366A1C">
        <w:tc>
          <w:tcPr>
            <w:tcW w:w="0" w:type="auto"/>
            <w:vMerge/>
            <w:tcBorders>
              <w:top w:val="outset" w:sz="6" w:space="0" w:color="auto"/>
              <w:left w:val="outset" w:sz="6" w:space="0" w:color="auto"/>
              <w:bottom w:val="outset" w:sz="6" w:space="0" w:color="auto"/>
              <w:right w:val="outset" w:sz="6" w:space="0" w:color="auto"/>
            </w:tcBorders>
            <w:vAlign w:val="center"/>
            <w:hideMark/>
          </w:tcPr>
          <w:p w:rsidR="00366A1C" w:rsidRPr="001B4720" w:rsidRDefault="00366A1C" w:rsidP="00366A1C">
            <w:pPr>
              <w:spacing w:after="0" w:line="240" w:lineRule="auto"/>
              <w:contextualSpacing/>
              <w:jc w:val="center"/>
              <w:rPr>
                <w:rFonts w:ascii="Times New Roman" w:hAnsi="Times New Roman" w:cs="Times New Roman"/>
                <w:sz w:val="20"/>
                <w:szCs w:val="20"/>
              </w:rPr>
            </w:pPr>
          </w:p>
        </w:tc>
        <w:tc>
          <w:tcPr>
            <w:tcW w:w="1746" w:type="pct"/>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366A1C" w:rsidRPr="001B4720" w:rsidRDefault="00366A1C" w:rsidP="00366A1C">
            <w:pPr>
              <w:spacing w:after="0" w:line="240" w:lineRule="auto"/>
              <w:contextualSpacing/>
              <w:jc w:val="center"/>
              <w:rPr>
                <w:rFonts w:ascii="Times New Roman" w:hAnsi="Times New Roman" w:cs="Times New Roman"/>
                <w:sz w:val="20"/>
                <w:szCs w:val="20"/>
              </w:rPr>
            </w:pPr>
            <w:r w:rsidRPr="001B4720">
              <w:rPr>
                <w:rFonts w:ascii="Times New Roman" w:hAnsi="Times New Roman" w:cs="Times New Roman"/>
                <w:sz w:val="20"/>
                <w:szCs w:val="20"/>
              </w:rPr>
              <w:t>физиологические</w:t>
            </w:r>
          </w:p>
        </w:tc>
        <w:tc>
          <w:tcPr>
            <w:tcW w:w="1849" w:type="pct"/>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366A1C" w:rsidRPr="001B4720" w:rsidRDefault="00366A1C" w:rsidP="00366A1C">
            <w:pPr>
              <w:spacing w:after="0" w:line="240" w:lineRule="auto"/>
              <w:contextualSpacing/>
              <w:jc w:val="center"/>
              <w:rPr>
                <w:rFonts w:ascii="Times New Roman" w:hAnsi="Times New Roman" w:cs="Times New Roman"/>
                <w:sz w:val="20"/>
                <w:szCs w:val="20"/>
              </w:rPr>
            </w:pPr>
            <w:r w:rsidRPr="001B4720">
              <w:rPr>
                <w:rFonts w:ascii="Times New Roman" w:hAnsi="Times New Roman" w:cs="Times New Roman"/>
                <w:sz w:val="20"/>
                <w:szCs w:val="20"/>
              </w:rPr>
              <w:t>психологические</w:t>
            </w:r>
          </w:p>
        </w:tc>
      </w:tr>
      <w:tr w:rsidR="00366A1C" w:rsidRPr="001B4720" w:rsidTr="00366A1C">
        <w:tc>
          <w:tcPr>
            <w:tcW w:w="0" w:type="auto"/>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366A1C" w:rsidRPr="001B4720" w:rsidRDefault="00366A1C" w:rsidP="00366A1C">
            <w:pPr>
              <w:spacing w:after="0" w:line="240" w:lineRule="auto"/>
              <w:contextualSpacing/>
              <w:jc w:val="both"/>
              <w:rPr>
                <w:rFonts w:ascii="Times New Roman" w:hAnsi="Times New Roman" w:cs="Times New Roman"/>
                <w:sz w:val="20"/>
                <w:szCs w:val="20"/>
              </w:rPr>
            </w:pPr>
            <w:r w:rsidRPr="001B4720">
              <w:rPr>
                <w:rFonts w:ascii="Times New Roman" w:hAnsi="Times New Roman" w:cs="Times New Roman"/>
                <w:sz w:val="20"/>
                <w:szCs w:val="20"/>
              </w:rPr>
              <w:t>Структура пробы. Содержание пробы. Условия выполнения пробы.</w:t>
            </w:r>
          </w:p>
        </w:tc>
        <w:tc>
          <w:tcPr>
            <w:tcW w:w="1746" w:type="pct"/>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366A1C" w:rsidRPr="001B4720" w:rsidRDefault="00366A1C" w:rsidP="00366A1C">
            <w:pPr>
              <w:spacing w:after="0" w:line="240" w:lineRule="auto"/>
              <w:contextualSpacing/>
              <w:jc w:val="both"/>
              <w:rPr>
                <w:rFonts w:ascii="Times New Roman" w:hAnsi="Times New Roman" w:cs="Times New Roman"/>
                <w:sz w:val="20"/>
                <w:szCs w:val="20"/>
              </w:rPr>
            </w:pPr>
            <w:r w:rsidRPr="001B4720">
              <w:rPr>
                <w:rFonts w:ascii="Times New Roman" w:hAnsi="Times New Roman" w:cs="Times New Roman"/>
                <w:sz w:val="20"/>
                <w:szCs w:val="20"/>
              </w:rPr>
              <w:t>Состояние здоровья. Выраженность физиологических показателей ПВК</w:t>
            </w:r>
            <w:r w:rsidR="001B4720">
              <w:rPr>
                <w:rFonts w:ascii="Times New Roman" w:hAnsi="Times New Roman" w:cs="Times New Roman"/>
                <w:sz w:val="20"/>
                <w:szCs w:val="20"/>
              </w:rPr>
              <w:t>.</w:t>
            </w:r>
          </w:p>
        </w:tc>
        <w:tc>
          <w:tcPr>
            <w:tcW w:w="1849" w:type="pct"/>
            <w:tcBorders>
              <w:top w:val="outset" w:sz="6" w:space="0" w:color="auto"/>
              <w:left w:val="outset" w:sz="6" w:space="0" w:color="auto"/>
              <w:bottom w:val="outset" w:sz="6" w:space="0" w:color="auto"/>
              <w:right w:val="outset" w:sz="6" w:space="0" w:color="auto"/>
            </w:tcBorders>
            <w:tcMar>
              <w:top w:w="150" w:type="dxa"/>
              <w:left w:w="225" w:type="dxa"/>
              <w:bottom w:w="150" w:type="dxa"/>
              <w:right w:w="225" w:type="dxa"/>
            </w:tcMar>
            <w:vAlign w:val="center"/>
            <w:hideMark/>
          </w:tcPr>
          <w:p w:rsidR="00366A1C" w:rsidRPr="001B4720" w:rsidRDefault="00366A1C" w:rsidP="00366A1C">
            <w:pPr>
              <w:spacing w:after="0" w:line="240" w:lineRule="auto"/>
              <w:contextualSpacing/>
              <w:jc w:val="both"/>
              <w:rPr>
                <w:rFonts w:ascii="Times New Roman" w:hAnsi="Times New Roman" w:cs="Times New Roman"/>
                <w:sz w:val="20"/>
                <w:szCs w:val="20"/>
              </w:rPr>
            </w:pPr>
            <w:r w:rsidRPr="001B4720">
              <w:rPr>
                <w:rFonts w:ascii="Times New Roman" w:hAnsi="Times New Roman" w:cs="Times New Roman"/>
                <w:sz w:val="20"/>
                <w:szCs w:val="20"/>
              </w:rPr>
              <w:t>Выраженность психологических показателей ПВК. Способность к самоанализу. Способность к анализу профессии</w:t>
            </w:r>
            <w:r w:rsidR="001B4720">
              <w:rPr>
                <w:rFonts w:ascii="Times New Roman" w:hAnsi="Times New Roman" w:cs="Times New Roman"/>
                <w:sz w:val="20"/>
                <w:szCs w:val="20"/>
              </w:rPr>
              <w:t>.</w:t>
            </w:r>
          </w:p>
        </w:tc>
      </w:tr>
    </w:tbl>
    <w:p w:rsidR="001B4720" w:rsidRDefault="00366A1C" w:rsidP="00366A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366A1C" w:rsidRPr="00366A1C" w:rsidRDefault="00366A1C" w:rsidP="001B4720">
      <w:pPr>
        <w:spacing w:after="0" w:line="240" w:lineRule="auto"/>
        <w:ind w:firstLine="708"/>
        <w:contextualSpacing/>
        <w:jc w:val="both"/>
        <w:rPr>
          <w:rFonts w:ascii="Times New Roman" w:hAnsi="Times New Roman" w:cs="Times New Roman"/>
          <w:sz w:val="24"/>
          <w:szCs w:val="24"/>
        </w:rPr>
      </w:pPr>
      <w:r w:rsidRPr="00366A1C">
        <w:rPr>
          <w:rFonts w:ascii="Times New Roman" w:hAnsi="Times New Roman" w:cs="Times New Roman"/>
          <w:sz w:val="24"/>
          <w:szCs w:val="24"/>
        </w:rPr>
        <w:t>К</w:t>
      </w:r>
      <w:r w:rsidR="001B4720">
        <w:rPr>
          <w:rFonts w:ascii="Times New Roman" w:hAnsi="Times New Roman" w:cs="Times New Roman"/>
          <w:sz w:val="24"/>
          <w:szCs w:val="24"/>
        </w:rPr>
        <w:t xml:space="preserve"> </w:t>
      </w:r>
      <w:r w:rsidRPr="00366A1C">
        <w:rPr>
          <w:rFonts w:ascii="Times New Roman" w:hAnsi="Times New Roman" w:cs="Times New Roman"/>
          <w:i/>
          <w:iCs/>
          <w:sz w:val="24"/>
          <w:szCs w:val="24"/>
        </w:rPr>
        <w:t>субъективным факторам</w:t>
      </w:r>
      <w:r w:rsidR="001B4720">
        <w:rPr>
          <w:rFonts w:ascii="Times New Roman" w:hAnsi="Times New Roman" w:cs="Times New Roman"/>
          <w:i/>
          <w:iCs/>
          <w:sz w:val="24"/>
          <w:szCs w:val="24"/>
        </w:rPr>
        <w:t xml:space="preserve"> </w:t>
      </w:r>
      <w:r w:rsidRPr="00366A1C">
        <w:rPr>
          <w:rFonts w:ascii="Times New Roman" w:hAnsi="Times New Roman" w:cs="Times New Roman"/>
          <w:sz w:val="24"/>
          <w:szCs w:val="24"/>
        </w:rPr>
        <w:t>относятся факторы, определяющие индивидуальную психофизиологическую готовность школьников к выполнению профессиональных проб.</w:t>
      </w:r>
    </w:p>
    <w:p w:rsidR="00366A1C" w:rsidRPr="00366A1C" w:rsidRDefault="00366A1C" w:rsidP="00366A1C">
      <w:pPr>
        <w:spacing w:after="0" w:line="240" w:lineRule="auto"/>
        <w:contextualSpacing/>
        <w:jc w:val="both"/>
        <w:rPr>
          <w:rFonts w:ascii="Times New Roman" w:hAnsi="Times New Roman" w:cs="Times New Roman"/>
          <w:sz w:val="24"/>
          <w:szCs w:val="24"/>
        </w:rPr>
      </w:pPr>
      <w:r>
        <w:rPr>
          <w:rFonts w:ascii="Times New Roman" w:hAnsi="Times New Roman" w:cs="Times New Roman"/>
          <w:i/>
          <w:iCs/>
          <w:sz w:val="24"/>
          <w:szCs w:val="24"/>
        </w:rPr>
        <w:tab/>
      </w:r>
      <w:r w:rsidRPr="00366A1C">
        <w:rPr>
          <w:rFonts w:ascii="Times New Roman" w:hAnsi="Times New Roman" w:cs="Times New Roman"/>
          <w:i/>
          <w:iCs/>
          <w:sz w:val="24"/>
          <w:szCs w:val="24"/>
        </w:rPr>
        <w:t>Объективные факторы</w:t>
      </w:r>
      <w:r w:rsidR="001B4720">
        <w:rPr>
          <w:rFonts w:ascii="Times New Roman" w:hAnsi="Times New Roman" w:cs="Times New Roman"/>
          <w:i/>
          <w:iCs/>
          <w:sz w:val="24"/>
          <w:szCs w:val="24"/>
        </w:rPr>
        <w:t xml:space="preserve"> </w:t>
      </w:r>
      <w:r w:rsidRPr="00366A1C">
        <w:rPr>
          <w:rFonts w:ascii="Times New Roman" w:hAnsi="Times New Roman" w:cs="Times New Roman"/>
          <w:sz w:val="24"/>
          <w:szCs w:val="24"/>
        </w:rPr>
        <w:t>влияют на рациональный и качественный подход к реализации профессиональных проб.</w:t>
      </w:r>
    </w:p>
    <w:p w:rsidR="00366A1C" w:rsidRDefault="00366A1C" w:rsidP="00366A1C">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ab/>
      </w:r>
      <w:r w:rsidRPr="00366A1C">
        <w:rPr>
          <w:rFonts w:ascii="Times New Roman" w:hAnsi="Times New Roman" w:cs="Times New Roman"/>
          <w:b/>
          <w:bCs/>
          <w:sz w:val="24"/>
          <w:szCs w:val="24"/>
        </w:rPr>
        <w:t xml:space="preserve">Итоги профессиональной пробы для </w:t>
      </w:r>
      <w:r>
        <w:rPr>
          <w:rFonts w:ascii="Times New Roman" w:hAnsi="Times New Roman" w:cs="Times New Roman"/>
          <w:b/>
          <w:bCs/>
          <w:sz w:val="24"/>
          <w:szCs w:val="24"/>
        </w:rPr>
        <w:t>об</w:t>
      </w:r>
      <w:r w:rsidRPr="00366A1C">
        <w:rPr>
          <w:rFonts w:ascii="Times New Roman" w:hAnsi="Times New Roman" w:cs="Times New Roman"/>
          <w:b/>
          <w:bCs/>
          <w:sz w:val="24"/>
          <w:szCs w:val="24"/>
        </w:rPr>
        <w:t>уча</w:t>
      </w:r>
      <w:r>
        <w:rPr>
          <w:rFonts w:ascii="Times New Roman" w:hAnsi="Times New Roman" w:cs="Times New Roman"/>
          <w:b/>
          <w:bCs/>
          <w:sz w:val="24"/>
          <w:szCs w:val="24"/>
        </w:rPr>
        <w:t>ю</w:t>
      </w:r>
      <w:r w:rsidR="001B4720">
        <w:rPr>
          <w:rFonts w:ascii="Times New Roman" w:hAnsi="Times New Roman" w:cs="Times New Roman"/>
          <w:b/>
          <w:bCs/>
          <w:sz w:val="24"/>
          <w:szCs w:val="24"/>
        </w:rPr>
        <w:t>щегося.</w:t>
      </w:r>
    </w:p>
    <w:p w:rsidR="00366A1C" w:rsidRPr="00366A1C" w:rsidRDefault="00366A1C" w:rsidP="001B4720">
      <w:pPr>
        <w:spacing w:after="0" w:line="240" w:lineRule="auto"/>
        <w:ind w:firstLine="360"/>
        <w:contextualSpacing/>
        <w:jc w:val="both"/>
        <w:rPr>
          <w:rFonts w:ascii="Times New Roman" w:hAnsi="Times New Roman" w:cs="Times New Roman"/>
          <w:sz w:val="24"/>
          <w:szCs w:val="24"/>
        </w:rPr>
      </w:pPr>
      <w:r w:rsidRPr="00366A1C">
        <w:rPr>
          <w:rFonts w:ascii="Times New Roman" w:hAnsi="Times New Roman" w:cs="Times New Roman"/>
          <w:sz w:val="24"/>
          <w:szCs w:val="24"/>
        </w:rPr>
        <w:t xml:space="preserve">По итогам выполнения профессиональных проб </w:t>
      </w:r>
      <w:r>
        <w:rPr>
          <w:rFonts w:ascii="Times New Roman" w:hAnsi="Times New Roman" w:cs="Times New Roman"/>
          <w:sz w:val="24"/>
          <w:szCs w:val="24"/>
        </w:rPr>
        <w:t>об</w:t>
      </w:r>
      <w:r w:rsidRPr="00366A1C">
        <w:rPr>
          <w:rFonts w:ascii="Times New Roman" w:hAnsi="Times New Roman" w:cs="Times New Roman"/>
          <w:sz w:val="24"/>
          <w:szCs w:val="24"/>
        </w:rPr>
        <w:t>уча</w:t>
      </w:r>
      <w:r>
        <w:rPr>
          <w:rFonts w:ascii="Times New Roman" w:hAnsi="Times New Roman" w:cs="Times New Roman"/>
          <w:sz w:val="24"/>
          <w:szCs w:val="24"/>
        </w:rPr>
        <w:t>ю</w:t>
      </w:r>
      <w:r w:rsidRPr="00366A1C">
        <w:rPr>
          <w:rFonts w:ascii="Times New Roman" w:hAnsi="Times New Roman" w:cs="Times New Roman"/>
          <w:sz w:val="24"/>
          <w:szCs w:val="24"/>
        </w:rPr>
        <w:t>щиеся должны</w:t>
      </w:r>
      <w:r w:rsidR="001B4720">
        <w:rPr>
          <w:rFonts w:ascii="Times New Roman" w:hAnsi="Times New Roman" w:cs="Times New Roman"/>
          <w:sz w:val="24"/>
          <w:szCs w:val="24"/>
        </w:rPr>
        <w:t xml:space="preserve"> </w:t>
      </w:r>
      <w:r w:rsidRPr="00366A1C">
        <w:rPr>
          <w:rFonts w:ascii="Times New Roman" w:hAnsi="Times New Roman" w:cs="Times New Roman"/>
          <w:i/>
          <w:iCs/>
          <w:sz w:val="24"/>
          <w:szCs w:val="24"/>
        </w:rPr>
        <w:t>знать</w:t>
      </w:r>
      <w:r w:rsidRPr="00366A1C">
        <w:rPr>
          <w:rFonts w:ascii="Times New Roman" w:hAnsi="Times New Roman" w:cs="Times New Roman"/>
          <w:sz w:val="24"/>
          <w:szCs w:val="24"/>
        </w:rPr>
        <w:t>:</w:t>
      </w:r>
    </w:p>
    <w:p w:rsidR="00366A1C" w:rsidRPr="00366A1C" w:rsidRDefault="00366A1C" w:rsidP="005214D8">
      <w:pPr>
        <w:numPr>
          <w:ilvl w:val="0"/>
          <w:numId w:val="64"/>
        </w:numPr>
        <w:tabs>
          <w:tab w:val="clear" w:pos="720"/>
          <w:tab w:val="num" w:pos="0"/>
        </w:tabs>
        <w:spacing w:after="0" w:line="240" w:lineRule="auto"/>
        <w:ind w:left="0" w:firstLine="360"/>
        <w:contextualSpacing/>
        <w:jc w:val="both"/>
        <w:rPr>
          <w:rFonts w:ascii="Times New Roman" w:hAnsi="Times New Roman" w:cs="Times New Roman"/>
          <w:sz w:val="24"/>
          <w:szCs w:val="24"/>
        </w:rPr>
      </w:pPr>
      <w:r w:rsidRPr="00366A1C">
        <w:rPr>
          <w:rFonts w:ascii="Times New Roman" w:hAnsi="Times New Roman" w:cs="Times New Roman"/>
          <w:sz w:val="24"/>
          <w:szCs w:val="24"/>
        </w:rPr>
        <w:t>содержание и характер труда в данной сфере деятельности, требования, предъявляемые к личности и профессиональным качествам;</w:t>
      </w:r>
    </w:p>
    <w:p w:rsidR="00366A1C" w:rsidRPr="00366A1C" w:rsidRDefault="00366A1C" w:rsidP="00366A1C">
      <w:pPr>
        <w:numPr>
          <w:ilvl w:val="0"/>
          <w:numId w:val="64"/>
        </w:numPr>
        <w:spacing w:after="0" w:line="240" w:lineRule="auto"/>
        <w:contextualSpacing/>
        <w:jc w:val="both"/>
        <w:rPr>
          <w:rFonts w:ascii="Times New Roman" w:hAnsi="Times New Roman" w:cs="Times New Roman"/>
          <w:sz w:val="24"/>
          <w:szCs w:val="24"/>
        </w:rPr>
      </w:pPr>
      <w:r w:rsidRPr="00366A1C">
        <w:rPr>
          <w:rFonts w:ascii="Times New Roman" w:hAnsi="Times New Roman" w:cs="Times New Roman"/>
          <w:sz w:val="24"/>
          <w:szCs w:val="24"/>
        </w:rPr>
        <w:t>общие теоретические сведения, связанные с характером выполняемой пробы;</w:t>
      </w:r>
    </w:p>
    <w:p w:rsidR="00366A1C" w:rsidRPr="00366A1C" w:rsidRDefault="00366A1C" w:rsidP="00366A1C">
      <w:pPr>
        <w:numPr>
          <w:ilvl w:val="0"/>
          <w:numId w:val="64"/>
        </w:numPr>
        <w:spacing w:after="0" w:line="240" w:lineRule="auto"/>
        <w:contextualSpacing/>
        <w:jc w:val="both"/>
        <w:rPr>
          <w:rFonts w:ascii="Times New Roman" w:hAnsi="Times New Roman" w:cs="Times New Roman"/>
          <w:sz w:val="24"/>
          <w:szCs w:val="24"/>
        </w:rPr>
      </w:pPr>
      <w:r w:rsidRPr="00366A1C">
        <w:rPr>
          <w:rFonts w:ascii="Times New Roman" w:hAnsi="Times New Roman" w:cs="Times New Roman"/>
          <w:sz w:val="24"/>
          <w:szCs w:val="24"/>
        </w:rPr>
        <w:t>технологию выполнения профессиональной пробы;</w:t>
      </w:r>
    </w:p>
    <w:p w:rsidR="00366A1C" w:rsidRPr="00366A1C" w:rsidRDefault="00366A1C" w:rsidP="00366A1C">
      <w:pPr>
        <w:numPr>
          <w:ilvl w:val="0"/>
          <w:numId w:val="64"/>
        </w:numPr>
        <w:spacing w:after="0" w:line="240" w:lineRule="auto"/>
        <w:contextualSpacing/>
        <w:jc w:val="both"/>
        <w:rPr>
          <w:rFonts w:ascii="Times New Roman" w:hAnsi="Times New Roman" w:cs="Times New Roman"/>
          <w:sz w:val="24"/>
          <w:szCs w:val="24"/>
        </w:rPr>
      </w:pPr>
      <w:r w:rsidRPr="00366A1C">
        <w:rPr>
          <w:rFonts w:ascii="Times New Roman" w:hAnsi="Times New Roman" w:cs="Times New Roman"/>
          <w:sz w:val="24"/>
          <w:szCs w:val="24"/>
        </w:rPr>
        <w:t>правила безопасности труда, санитарии, гигиены;</w:t>
      </w:r>
    </w:p>
    <w:p w:rsidR="00366A1C" w:rsidRPr="00366A1C" w:rsidRDefault="00366A1C" w:rsidP="005214D8">
      <w:pPr>
        <w:numPr>
          <w:ilvl w:val="0"/>
          <w:numId w:val="64"/>
        </w:numPr>
        <w:tabs>
          <w:tab w:val="clear" w:pos="720"/>
          <w:tab w:val="num" w:pos="0"/>
        </w:tabs>
        <w:spacing w:after="0" w:line="240" w:lineRule="auto"/>
        <w:ind w:left="0" w:firstLine="360"/>
        <w:contextualSpacing/>
        <w:jc w:val="both"/>
        <w:rPr>
          <w:rFonts w:ascii="Times New Roman" w:hAnsi="Times New Roman" w:cs="Times New Roman"/>
          <w:sz w:val="24"/>
          <w:szCs w:val="24"/>
        </w:rPr>
      </w:pPr>
      <w:r w:rsidRPr="00366A1C">
        <w:rPr>
          <w:rFonts w:ascii="Times New Roman" w:hAnsi="Times New Roman" w:cs="Times New Roman"/>
          <w:sz w:val="24"/>
          <w:szCs w:val="24"/>
        </w:rPr>
        <w:lastRenderedPageBreak/>
        <w:t>инструменты, материалы, оборудование и правила их использования на примере практической пробы.</w:t>
      </w:r>
    </w:p>
    <w:p w:rsidR="00366A1C" w:rsidRPr="00366A1C" w:rsidRDefault="00366A1C" w:rsidP="001B4720">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Обу</w:t>
      </w:r>
      <w:r w:rsidRPr="00366A1C">
        <w:rPr>
          <w:rFonts w:ascii="Times New Roman" w:hAnsi="Times New Roman" w:cs="Times New Roman"/>
          <w:sz w:val="24"/>
          <w:szCs w:val="24"/>
        </w:rPr>
        <w:t>ча</w:t>
      </w:r>
      <w:r>
        <w:rPr>
          <w:rFonts w:ascii="Times New Roman" w:hAnsi="Times New Roman" w:cs="Times New Roman"/>
          <w:sz w:val="24"/>
          <w:szCs w:val="24"/>
        </w:rPr>
        <w:t>ю</w:t>
      </w:r>
      <w:r w:rsidRPr="00366A1C">
        <w:rPr>
          <w:rFonts w:ascii="Times New Roman" w:hAnsi="Times New Roman" w:cs="Times New Roman"/>
          <w:sz w:val="24"/>
          <w:szCs w:val="24"/>
        </w:rPr>
        <w:t>щиеся должны</w:t>
      </w:r>
      <w:r w:rsidR="001B4720">
        <w:rPr>
          <w:rFonts w:ascii="Times New Roman" w:hAnsi="Times New Roman" w:cs="Times New Roman"/>
          <w:sz w:val="24"/>
          <w:szCs w:val="24"/>
        </w:rPr>
        <w:t xml:space="preserve"> </w:t>
      </w:r>
      <w:r w:rsidRPr="00366A1C">
        <w:rPr>
          <w:rFonts w:ascii="Times New Roman" w:hAnsi="Times New Roman" w:cs="Times New Roman"/>
          <w:i/>
          <w:iCs/>
          <w:sz w:val="24"/>
          <w:szCs w:val="24"/>
        </w:rPr>
        <w:t>уметь</w:t>
      </w:r>
      <w:r w:rsidRPr="00366A1C">
        <w:rPr>
          <w:rFonts w:ascii="Times New Roman" w:hAnsi="Times New Roman" w:cs="Times New Roman"/>
          <w:sz w:val="24"/>
          <w:szCs w:val="24"/>
        </w:rPr>
        <w:t>:</w:t>
      </w:r>
    </w:p>
    <w:p w:rsidR="00366A1C" w:rsidRPr="00366A1C" w:rsidRDefault="00366A1C" w:rsidP="00366A1C">
      <w:pPr>
        <w:numPr>
          <w:ilvl w:val="0"/>
          <w:numId w:val="65"/>
        </w:numPr>
        <w:spacing w:after="0" w:line="240" w:lineRule="auto"/>
        <w:contextualSpacing/>
        <w:jc w:val="both"/>
        <w:rPr>
          <w:rFonts w:ascii="Times New Roman" w:hAnsi="Times New Roman" w:cs="Times New Roman"/>
          <w:sz w:val="24"/>
          <w:szCs w:val="24"/>
        </w:rPr>
      </w:pPr>
      <w:r w:rsidRPr="00366A1C">
        <w:rPr>
          <w:rFonts w:ascii="Times New Roman" w:hAnsi="Times New Roman" w:cs="Times New Roman"/>
          <w:sz w:val="24"/>
          <w:szCs w:val="24"/>
        </w:rPr>
        <w:t>выполнять простейшие операции;</w:t>
      </w:r>
    </w:p>
    <w:p w:rsidR="00366A1C" w:rsidRPr="00366A1C" w:rsidRDefault="00366A1C" w:rsidP="00366A1C">
      <w:pPr>
        <w:numPr>
          <w:ilvl w:val="0"/>
          <w:numId w:val="65"/>
        </w:numPr>
        <w:spacing w:after="0" w:line="240" w:lineRule="auto"/>
        <w:contextualSpacing/>
        <w:jc w:val="both"/>
        <w:rPr>
          <w:rFonts w:ascii="Times New Roman" w:hAnsi="Times New Roman" w:cs="Times New Roman"/>
          <w:sz w:val="24"/>
          <w:szCs w:val="24"/>
        </w:rPr>
      </w:pPr>
      <w:r w:rsidRPr="00366A1C">
        <w:rPr>
          <w:rFonts w:ascii="Times New Roman" w:hAnsi="Times New Roman" w:cs="Times New Roman"/>
          <w:sz w:val="24"/>
          <w:szCs w:val="24"/>
        </w:rPr>
        <w:t>пользоваться инструментом, документацией;</w:t>
      </w:r>
    </w:p>
    <w:p w:rsidR="00366A1C" w:rsidRPr="00366A1C" w:rsidRDefault="00366A1C" w:rsidP="00366A1C">
      <w:pPr>
        <w:numPr>
          <w:ilvl w:val="0"/>
          <w:numId w:val="65"/>
        </w:numPr>
        <w:spacing w:after="0" w:line="240" w:lineRule="auto"/>
        <w:contextualSpacing/>
        <w:jc w:val="both"/>
        <w:rPr>
          <w:rFonts w:ascii="Times New Roman" w:hAnsi="Times New Roman" w:cs="Times New Roman"/>
          <w:sz w:val="24"/>
          <w:szCs w:val="24"/>
        </w:rPr>
      </w:pPr>
      <w:r w:rsidRPr="00366A1C">
        <w:rPr>
          <w:rFonts w:ascii="Times New Roman" w:hAnsi="Times New Roman" w:cs="Times New Roman"/>
          <w:sz w:val="24"/>
          <w:szCs w:val="24"/>
        </w:rPr>
        <w:t>соблюдать санитарно-гигиенические требования и правила безопасности труда;</w:t>
      </w:r>
    </w:p>
    <w:p w:rsidR="00366A1C" w:rsidRPr="00366A1C" w:rsidRDefault="00366A1C" w:rsidP="00366A1C">
      <w:pPr>
        <w:numPr>
          <w:ilvl w:val="0"/>
          <w:numId w:val="65"/>
        </w:numPr>
        <w:spacing w:after="0" w:line="240" w:lineRule="auto"/>
        <w:contextualSpacing/>
        <w:jc w:val="both"/>
        <w:rPr>
          <w:rFonts w:ascii="Times New Roman" w:hAnsi="Times New Roman" w:cs="Times New Roman"/>
          <w:sz w:val="24"/>
          <w:szCs w:val="24"/>
        </w:rPr>
      </w:pPr>
      <w:r w:rsidRPr="00366A1C">
        <w:rPr>
          <w:rFonts w:ascii="Times New Roman" w:hAnsi="Times New Roman" w:cs="Times New Roman"/>
          <w:sz w:val="24"/>
          <w:szCs w:val="24"/>
        </w:rPr>
        <w:t>выполнять простейшие вычислительные и измерительные операции;</w:t>
      </w:r>
    </w:p>
    <w:p w:rsidR="00366A1C" w:rsidRPr="00366A1C" w:rsidRDefault="00366A1C" w:rsidP="005214D8">
      <w:pPr>
        <w:numPr>
          <w:ilvl w:val="0"/>
          <w:numId w:val="65"/>
        </w:numPr>
        <w:spacing w:after="0" w:line="240" w:lineRule="auto"/>
        <w:ind w:left="0" w:firstLine="360"/>
        <w:contextualSpacing/>
        <w:jc w:val="both"/>
        <w:rPr>
          <w:rFonts w:ascii="Times New Roman" w:hAnsi="Times New Roman" w:cs="Times New Roman"/>
          <w:sz w:val="24"/>
          <w:szCs w:val="24"/>
        </w:rPr>
      </w:pPr>
      <w:r w:rsidRPr="00366A1C">
        <w:rPr>
          <w:rFonts w:ascii="Times New Roman" w:hAnsi="Times New Roman" w:cs="Times New Roman"/>
          <w:sz w:val="24"/>
          <w:szCs w:val="24"/>
        </w:rPr>
        <w:t>соотносить свои индивидуальные особенности с профессиональными требованиями</w:t>
      </w:r>
      <w:r w:rsidR="005214D8">
        <w:rPr>
          <w:rFonts w:ascii="Times New Roman" w:hAnsi="Times New Roman" w:cs="Times New Roman"/>
          <w:sz w:val="24"/>
          <w:szCs w:val="24"/>
        </w:rPr>
        <w:t xml:space="preserve"> (24)</w:t>
      </w:r>
      <w:r w:rsidRPr="00366A1C">
        <w:rPr>
          <w:rFonts w:ascii="Times New Roman" w:hAnsi="Times New Roman" w:cs="Times New Roman"/>
          <w:sz w:val="24"/>
          <w:szCs w:val="24"/>
        </w:rPr>
        <w:t>.</w:t>
      </w:r>
    </w:p>
    <w:p w:rsidR="005214D8" w:rsidRDefault="005214D8" w:rsidP="001B4720">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Сорокина И.Р.</w:t>
      </w:r>
      <w:r w:rsidRPr="005214D8">
        <w:t xml:space="preserve"> </w:t>
      </w:r>
      <w:r w:rsidRPr="005214D8">
        <w:rPr>
          <w:rFonts w:ascii="Times New Roman" w:hAnsi="Times New Roman" w:cs="Times New Roman"/>
          <w:sz w:val="24"/>
          <w:szCs w:val="24"/>
        </w:rPr>
        <w:t>в работе</w:t>
      </w:r>
      <w:r>
        <w:t xml:space="preserve"> «</w:t>
      </w:r>
      <w:r>
        <w:rPr>
          <w:rFonts w:ascii="Times New Roman" w:hAnsi="Times New Roman" w:cs="Times New Roman"/>
          <w:sz w:val="24"/>
          <w:szCs w:val="24"/>
        </w:rPr>
        <w:t>П</w:t>
      </w:r>
      <w:r w:rsidRPr="005214D8">
        <w:rPr>
          <w:rFonts w:ascii="Times New Roman" w:hAnsi="Times New Roman" w:cs="Times New Roman"/>
          <w:sz w:val="24"/>
          <w:szCs w:val="24"/>
        </w:rPr>
        <w:t>рофессиональная проба как один из способов организации профориентации</w:t>
      </w:r>
      <w:r>
        <w:rPr>
          <w:rFonts w:ascii="Times New Roman" w:hAnsi="Times New Roman" w:cs="Times New Roman"/>
          <w:sz w:val="24"/>
          <w:szCs w:val="24"/>
        </w:rPr>
        <w:t>» раскрывает о</w:t>
      </w:r>
      <w:r w:rsidRPr="005214D8">
        <w:rPr>
          <w:rFonts w:ascii="Times New Roman" w:hAnsi="Times New Roman" w:cs="Times New Roman"/>
          <w:sz w:val="24"/>
          <w:szCs w:val="24"/>
        </w:rPr>
        <w:t>рганизаци</w:t>
      </w:r>
      <w:r>
        <w:rPr>
          <w:rFonts w:ascii="Times New Roman" w:hAnsi="Times New Roman" w:cs="Times New Roman"/>
          <w:sz w:val="24"/>
          <w:szCs w:val="24"/>
        </w:rPr>
        <w:t>ю</w:t>
      </w:r>
      <w:r w:rsidRPr="005214D8">
        <w:rPr>
          <w:rFonts w:ascii="Times New Roman" w:hAnsi="Times New Roman" w:cs="Times New Roman"/>
          <w:sz w:val="24"/>
          <w:szCs w:val="24"/>
        </w:rPr>
        <w:t xml:space="preserve"> и проведение проф</w:t>
      </w:r>
      <w:r>
        <w:rPr>
          <w:rFonts w:ascii="Times New Roman" w:hAnsi="Times New Roman" w:cs="Times New Roman"/>
          <w:sz w:val="24"/>
          <w:szCs w:val="24"/>
        </w:rPr>
        <w:t xml:space="preserve">ессиональных </w:t>
      </w:r>
      <w:r w:rsidRPr="005214D8">
        <w:rPr>
          <w:rFonts w:ascii="Times New Roman" w:hAnsi="Times New Roman" w:cs="Times New Roman"/>
          <w:sz w:val="24"/>
          <w:szCs w:val="24"/>
        </w:rPr>
        <w:t>проб</w:t>
      </w:r>
      <w:r>
        <w:rPr>
          <w:rFonts w:ascii="Times New Roman" w:hAnsi="Times New Roman" w:cs="Times New Roman"/>
          <w:sz w:val="24"/>
          <w:szCs w:val="24"/>
        </w:rPr>
        <w:t xml:space="preserve"> </w:t>
      </w:r>
      <w:r w:rsidRPr="005214D8">
        <w:rPr>
          <w:rFonts w:ascii="Times New Roman" w:hAnsi="Times New Roman" w:cs="Times New Roman"/>
          <w:sz w:val="24"/>
          <w:szCs w:val="24"/>
        </w:rPr>
        <w:t>с восп</w:t>
      </w:r>
      <w:r>
        <w:rPr>
          <w:rFonts w:ascii="Times New Roman" w:hAnsi="Times New Roman" w:cs="Times New Roman"/>
          <w:sz w:val="24"/>
          <w:szCs w:val="24"/>
        </w:rPr>
        <w:t xml:space="preserve">итанниками </w:t>
      </w:r>
      <w:r w:rsidRPr="005214D8">
        <w:rPr>
          <w:rFonts w:ascii="Times New Roman" w:hAnsi="Times New Roman" w:cs="Times New Roman"/>
          <w:sz w:val="24"/>
          <w:szCs w:val="24"/>
        </w:rPr>
        <w:t>рассчитан</w:t>
      </w:r>
      <w:r>
        <w:rPr>
          <w:rFonts w:ascii="Times New Roman" w:hAnsi="Times New Roman" w:cs="Times New Roman"/>
          <w:sz w:val="24"/>
          <w:szCs w:val="24"/>
        </w:rPr>
        <w:t>ных</w:t>
      </w:r>
      <w:r w:rsidRPr="005214D8">
        <w:rPr>
          <w:rFonts w:ascii="Times New Roman" w:hAnsi="Times New Roman" w:cs="Times New Roman"/>
          <w:sz w:val="24"/>
          <w:szCs w:val="24"/>
        </w:rPr>
        <w:t xml:space="preserve"> на четыре модуля:</w:t>
      </w:r>
      <w:r>
        <w:rPr>
          <w:rFonts w:ascii="Times New Roman" w:hAnsi="Times New Roman" w:cs="Times New Roman"/>
          <w:sz w:val="24"/>
          <w:szCs w:val="24"/>
        </w:rPr>
        <w:t xml:space="preserve"> </w:t>
      </w:r>
    </w:p>
    <w:p w:rsidR="005214D8" w:rsidRPr="005214D8" w:rsidRDefault="005214D8" w:rsidP="005214D8">
      <w:pPr>
        <w:pStyle w:val="a3"/>
        <w:numPr>
          <w:ilvl w:val="0"/>
          <w:numId w:val="66"/>
        </w:numPr>
        <w:spacing w:after="0" w:line="240" w:lineRule="auto"/>
        <w:ind w:left="284" w:hanging="284"/>
        <w:jc w:val="both"/>
        <w:rPr>
          <w:rFonts w:ascii="Times New Roman" w:hAnsi="Times New Roman" w:cs="Times New Roman"/>
          <w:sz w:val="24"/>
          <w:szCs w:val="24"/>
        </w:rPr>
      </w:pPr>
      <w:r w:rsidRPr="005214D8">
        <w:rPr>
          <w:rFonts w:ascii="Times New Roman" w:hAnsi="Times New Roman" w:cs="Times New Roman"/>
          <w:sz w:val="24"/>
          <w:szCs w:val="24"/>
        </w:rPr>
        <w:t>модуль 1 – предварительный;</w:t>
      </w:r>
    </w:p>
    <w:p w:rsidR="005214D8" w:rsidRPr="005214D8" w:rsidRDefault="005214D8" w:rsidP="005214D8">
      <w:pPr>
        <w:pStyle w:val="a3"/>
        <w:numPr>
          <w:ilvl w:val="0"/>
          <w:numId w:val="66"/>
        </w:numPr>
        <w:spacing w:after="0" w:line="240" w:lineRule="auto"/>
        <w:ind w:left="284" w:hanging="284"/>
        <w:jc w:val="both"/>
        <w:rPr>
          <w:rFonts w:ascii="Times New Roman" w:hAnsi="Times New Roman" w:cs="Times New Roman"/>
          <w:sz w:val="24"/>
          <w:szCs w:val="24"/>
        </w:rPr>
      </w:pPr>
      <w:r w:rsidRPr="005214D8">
        <w:rPr>
          <w:rFonts w:ascii="Times New Roman" w:hAnsi="Times New Roman" w:cs="Times New Roman"/>
          <w:sz w:val="24"/>
          <w:szCs w:val="24"/>
        </w:rPr>
        <w:t>модуль 2 – ознакомительный;</w:t>
      </w:r>
    </w:p>
    <w:p w:rsidR="005214D8" w:rsidRPr="005214D8" w:rsidRDefault="005214D8" w:rsidP="005214D8">
      <w:pPr>
        <w:pStyle w:val="a3"/>
        <w:numPr>
          <w:ilvl w:val="0"/>
          <w:numId w:val="66"/>
        </w:numPr>
        <w:spacing w:after="0" w:line="240" w:lineRule="auto"/>
        <w:ind w:left="284" w:hanging="284"/>
        <w:jc w:val="both"/>
        <w:rPr>
          <w:rFonts w:ascii="Times New Roman" w:hAnsi="Times New Roman" w:cs="Times New Roman"/>
          <w:sz w:val="24"/>
          <w:szCs w:val="24"/>
        </w:rPr>
      </w:pPr>
      <w:r w:rsidRPr="005214D8">
        <w:rPr>
          <w:rFonts w:ascii="Times New Roman" w:hAnsi="Times New Roman" w:cs="Times New Roman"/>
          <w:sz w:val="24"/>
          <w:szCs w:val="24"/>
        </w:rPr>
        <w:t>модуль 3 – обучающий;</w:t>
      </w:r>
    </w:p>
    <w:p w:rsidR="00366A1C" w:rsidRPr="005214D8" w:rsidRDefault="005214D8" w:rsidP="005214D8">
      <w:pPr>
        <w:pStyle w:val="a3"/>
        <w:numPr>
          <w:ilvl w:val="0"/>
          <w:numId w:val="66"/>
        </w:numPr>
        <w:spacing w:after="0" w:line="240" w:lineRule="auto"/>
        <w:ind w:left="284" w:hanging="284"/>
        <w:jc w:val="both"/>
        <w:rPr>
          <w:rFonts w:ascii="Times New Roman" w:hAnsi="Times New Roman" w:cs="Times New Roman"/>
          <w:sz w:val="24"/>
          <w:szCs w:val="24"/>
        </w:rPr>
      </w:pPr>
      <w:r w:rsidRPr="005214D8">
        <w:rPr>
          <w:rFonts w:ascii="Times New Roman" w:hAnsi="Times New Roman" w:cs="Times New Roman"/>
          <w:sz w:val="24"/>
          <w:szCs w:val="24"/>
        </w:rPr>
        <w:t xml:space="preserve">модуль 4 </w:t>
      </w:r>
      <w:r w:rsidR="001B4720">
        <w:rPr>
          <w:rFonts w:ascii="Times New Roman" w:hAnsi="Times New Roman" w:cs="Times New Roman"/>
          <w:sz w:val="24"/>
          <w:szCs w:val="24"/>
        </w:rPr>
        <w:t xml:space="preserve">- </w:t>
      </w:r>
      <w:r w:rsidRPr="005214D8">
        <w:rPr>
          <w:rFonts w:ascii="Times New Roman" w:hAnsi="Times New Roman" w:cs="Times New Roman"/>
          <w:sz w:val="24"/>
          <w:szCs w:val="24"/>
        </w:rPr>
        <w:t>практический.</w:t>
      </w:r>
    </w:p>
    <w:p w:rsidR="00517B29" w:rsidRPr="00517B29" w:rsidRDefault="00366A1C" w:rsidP="00366A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17B29" w:rsidRPr="00366A1C" w:rsidRDefault="00E82155" w:rsidP="00E82155">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w:t>
      </w:r>
      <w:r w:rsidR="00517B29" w:rsidRPr="00366A1C">
        <w:rPr>
          <w:rFonts w:ascii="Times New Roman" w:hAnsi="Times New Roman" w:cs="Times New Roman"/>
          <w:sz w:val="24"/>
          <w:szCs w:val="24"/>
        </w:rPr>
        <w:t xml:space="preserve"> ходе профориентации лиц</w:t>
      </w:r>
      <w:r w:rsidR="00366A1C" w:rsidRPr="00366A1C">
        <w:rPr>
          <w:rFonts w:ascii="Times New Roman" w:hAnsi="Times New Roman" w:cs="Times New Roman"/>
          <w:sz w:val="24"/>
          <w:szCs w:val="24"/>
        </w:rPr>
        <w:t xml:space="preserve"> с ОВЗ</w:t>
      </w:r>
      <w:r w:rsidR="00517B29" w:rsidRPr="00366A1C">
        <w:rPr>
          <w:rFonts w:ascii="Times New Roman" w:hAnsi="Times New Roman" w:cs="Times New Roman"/>
          <w:sz w:val="24"/>
          <w:szCs w:val="24"/>
        </w:rPr>
        <w:t xml:space="preserve"> на различных ее этапах</w:t>
      </w:r>
      <w:r>
        <w:rPr>
          <w:rFonts w:ascii="Times New Roman" w:hAnsi="Times New Roman" w:cs="Times New Roman"/>
          <w:sz w:val="24"/>
          <w:szCs w:val="24"/>
        </w:rPr>
        <w:t xml:space="preserve"> необходимо</w:t>
      </w:r>
      <w:r w:rsidR="00517B29" w:rsidRPr="00366A1C">
        <w:rPr>
          <w:rFonts w:ascii="Times New Roman" w:hAnsi="Times New Roman" w:cs="Times New Roman"/>
          <w:sz w:val="24"/>
          <w:szCs w:val="24"/>
        </w:rPr>
        <w:t xml:space="preserve"> использовать профессиональные пробы;</w:t>
      </w:r>
    </w:p>
    <w:p w:rsidR="00E82155" w:rsidRDefault="00E82155" w:rsidP="00E82155">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При </w:t>
      </w:r>
      <w:r w:rsidR="00517B29" w:rsidRPr="00366A1C">
        <w:rPr>
          <w:rFonts w:ascii="Times New Roman" w:hAnsi="Times New Roman" w:cs="Times New Roman"/>
          <w:sz w:val="24"/>
          <w:szCs w:val="24"/>
        </w:rPr>
        <w:t>проведени</w:t>
      </w:r>
      <w:r>
        <w:rPr>
          <w:rFonts w:ascii="Times New Roman" w:hAnsi="Times New Roman" w:cs="Times New Roman"/>
          <w:sz w:val="24"/>
          <w:szCs w:val="24"/>
        </w:rPr>
        <w:t>и</w:t>
      </w:r>
      <w:r w:rsidR="00517B29" w:rsidRPr="00366A1C">
        <w:rPr>
          <w:rFonts w:ascii="Times New Roman" w:hAnsi="Times New Roman" w:cs="Times New Roman"/>
          <w:sz w:val="24"/>
          <w:szCs w:val="24"/>
        </w:rPr>
        <w:t xml:space="preserve"> профессиональных проб учитывать специфику профессионального самоопределени</w:t>
      </w:r>
      <w:r>
        <w:rPr>
          <w:rFonts w:ascii="Times New Roman" w:hAnsi="Times New Roman" w:cs="Times New Roman"/>
          <w:sz w:val="24"/>
          <w:szCs w:val="24"/>
        </w:rPr>
        <w:t>я данной категории обучающихся;</w:t>
      </w:r>
    </w:p>
    <w:p w:rsidR="00366A1C" w:rsidRPr="00366A1C" w:rsidRDefault="00E82155" w:rsidP="00E82155">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В</w:t>
      </w:r>
      <w:r w:rsidR="00517B29" w:rsidRPr="00366A1C">
        <w:rPr>
          <w:rFonts w:ascii="Times New Roman" w:hAnsi="Times New Roman" w:cs="Times New Roman"/>
          <w:sz w:val="24"/>
          <w:szCs w:val="24"/>
        </w:rPr>
        <w:t xml:space="preserve"> процессе реализации профпроб использовать методы критериально обоснованной оценки профессиональных возможностей и профессиона</w:t>
      </w:r>
      <w:r w:rsidR="00FB2C51">
        <w:rPr>
          <w:rFonts w:ascii="Times New Roman" w:hAnsi="Times New Roman" w:cs="Times New Roman"/>
          <w:sz w:val="24"/>
          <w:szCs w:val="24"/>
        </w:rPr>
        <w:t>льно важных качеств данных лиц.</w:t>
      </w:r>
    </w:p>
    <w:p w:rsidR="001D5FBC" w:rsidRPr="00517B29" w:rsidRDefault="00366A1C" w:rsidP="00E82155">
      <w:pPr>
        <w:pStyle w:val="a3"/>
        <w:autoSpaceDE w:val="0"/>
        <w:autoSpaceDN w:val="0"/>
        <w:adjustRightInd w:val="0"/>
        <w:spacing w:after="0" w:line="240" w:lineRule="auto"/>
        <w:ind w:left="0" w:firstLine="708"/>
        <w:jc w:val="both"/>
        <w:rPr>
          <w:rFonts w:ascii="Times New Roman" w:hAnsi="Times New Roman" w:cs="Times New Roman"/>
          <w:sz w:val="24"/>
          <w:szCs w:val="24"/>
          <w:highlight w:val="yellow"/>
        </w:rPr>
      </w:pPr>
      <w:r w:rsidRPr="00366A1C">
        <w:rPr>
          <w:rFonts w:ascii="Times New Roman" w:hAnsi="Times New Roman" w:cs="Times New Roman"/>
          <w:sz w:val="24"/>
          <w:szCs w:val="24"/>
        </w:rPr>
        <w:t>Все э</w:t>
      </w:r>
      <w:r w:rsidR="00517B29" w:rsidRPr="00366A1C">
        <w:rPr>
          <w:rFonts w:ascii="Times New Roman" w:hAnsi="Times New Roman" w:cs="Times New Roman"/>
          <w:sz w:val="24"/>
          <w:szCs w:val="24"/>
        </w:rPr>
        <w:t xml:space="preserve">то </w:t>
      </w:r>
      <w:r w:rsidR="00E82155">
        <w:rPr>
          <w:rFonts w:ascii="Times New Roman" w:hAnsi="Times New Roman" w:cs="Times New Roman"/>
          <w:sz w:val="24"/>
          <w:szCs w:val="24"/>
        </w:rPr>
        <w:t>по</w:t>
      </w:r>
      <w:r w:rsidR="00517B29" w:rsidRPr="00366A1C">
        <w:rPr>
          <w:rFonts w:ascii="Times New Roman" w:hAnsi="Times New Roman" w:cs="Times New Roman"/>
          <w:sz w:val="24"/>
          <w:szCs w:val="24"/>
        </w:rPr>
        <w:t>зволит наметить пути формирования всех составляющих ключевых</w:t>
      </w:r>
      <w:r w:rsidR="00517B29" w:rsidRPr="00517B29">
        <w:rPr>
          <w:rFonts w:ascii="Times New Roman" w:hAnsi="Times New Roman" w:cs="Times New Roman"/>
          <w:sz w:val="24"/>
          <w:szCs w:val="24"/>
        </w:rPr>
        <w:t xml:space="preserve"> </w:t>
      </w:r>
      <w:r w:rsidR="00FB2C51">
        <w:rPr>
          <w:rFonts w:ascii="Times New Roman" w:hAnsi="Times New Roman" w:cs="Times New Roman"/>
          <w:sz w:val="24"/>
          <w:szCs w:val="24"/>
        </w:rPr>
        <w:t xml:space="preserve">квалификаций будущего работника, </w:t>
      </w:r>
      <w:r w:rsidR="00E82155">
        <w:rPr>
          <w:rFonts w:ascii="Times New Roman" w:hAnsi="Times New Roman" w:cs="Times New Roman"/>
          <w:sz w:val="24"/>
          <w:szCs w:val="24"/>
        </w:rPr>
        <w:t>имеющего</w:t>
      </w:r>
      <w:r w:rsidR="00FB2C51">
        <w:rPr>
          <w:rFonts w:ascii="Times New Roman" w:hAnsi="Times New Roman" w:cs="Times New Roman"/>
          <w:sz w:val="24"/>
          <w:szCs w:val="24"/>
        </w:rPr>
        <w:t xml:space="preserve"> ОВЗ</w:t>
      </w:r>
      <w:r w:rsidR="00E82155">
        <w:rPr>
          <w:rFonts w:ascii="Times New Roman" w:hAnsi="Times New Roman" w:cs="Times New Roman"/>
          <w:sz w:val="24"/>
          <w:szCs w:val="24"/>
        </w:rPr>
        <w:t>,</w:t>
      </w:r>
      <w:r w:rsidR="00FB2C51">
        <w:rPr>
          <w:rFonts w:ascii="Times New Roman" w:hAnsi="Times New Roman" w:cs="Times New Roman"/>
          <w:sz w:val="24"/>
          <w:szCs w:val="24"/>
        </w:rPr>
        <w:t xml:space="preserve"> </w:t>
      </w:r>
      <w:r w:rsidR="00517B29" w:rsidRPr="00517B29">
        <w:rPr>
          <w:rFonts w:ascii="Times New Roman" w:hAnsi="Times New Roman" w:cs="Times New Roman"/>
          <w:sz w:val="24"/>
          <w:szCs w:val="24"/>
        </w:rPr>
        <w:t>и комплексного психолого-педагогического медико-социального сопровождения освоения профессии.</w:t>
      </w:r>
    </w:p>
    <w:p w:rsidR="00366A1C" w:rsidRPr="00947980" w:rsidRDefault="00366A1C" w:rsidP="00366A1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7980">
        <w:rPr>
          <w:rFonts w:ascii="Times New Roman" w:hAnsi="Times New Roman" w:cs="Times New Roman"/>
          <w:sz w:val="24"/>
          <w:szCs w:val="24"/>
        </w:rPr>
        <w:t xml:space="preserve">Таким образом, при использовании профессиональных проб самоопределение лиц с ОВЗ в процессе их профориентации будет осуществляться более эффективно: </w:t>
      </w:r>
    </w:p>
    <w:p w:rsidR="00947980" w:rsidRPr="00947980" w:rsidRDefault="00366A1C" w:rsidP="00D03F48">
      <w:pPr>
        <w:numPr>
          <w:ilvl w:val="0"/>
          <w:numId w:val="62"/>
        </w:numPr>
        <w:tabs>
          <w:tab w:val="left" w:pos="284"/>
        </w:tabs>
        <w:autoSpaceDE w:val="0"/>
        <w:autoSpaceDN w:val="0"/>
        <w:adjustRightInd w:val="0"/>
        <w:spacing w:after="0" w:line="240" w:lineRule="auto"/>
        <w:ind w:left="284" w:hanging="284"/>
        <w:contextualSpacing/>
        <w:jc w:val="both"/>
        <w:rPr>
          <w:rFonts w:ascii="Times New Roman" w:hAnsi="Times New Roman" w:cs="Times New Roman"/>
          <w:b/>
          <w:sz w:val="24"/>
          <w:szCs w:val="24"/>
        </w:rPr>
      </w:pPr>
      <w:r w:rsidRPr="00947980">
        <w:rPr>
          <w:rFonts w:ascii="Times New Roman" w:eastAsiaTheme="minorHAnsi" w:hAnsi="Times New Roman" w:cs="Times New Roman"/>
          <w:sz w:val="24"/>
          <w:szCs w:val="24"/>
          <w:lang w:eastAsia="en-US"/>
        </w:rPr>
        <w:t>возрастет адекватность представлений о собственных профессионально важных качествах;</w:t>
      </w:r>
    </w:p>
    <w:p w:rsidR="00E82155" w:rsidRPr="00947980" w:rsidRDefault="00366A1C" w:rsidP="00D03F48">
      <w:pPr>
        <w:numPr>
          <w:ilvl w:val="0"/>
          <w:numId w:val="62"/>
        </w:numPr>
        <w:tabs>
          <w:tab w:val="left" w:pos="284"/>
        </w:tabs>
        <w:autoSpaceDE w:val="0"/>
        <w:autoSpaceDN w:val="0"/>
        <w:adjustRightInd w:val="0"/>
        <w:spacing w:after="0" w:line="240" w:lineRule="auto"/>
        <w:ind w:left="284" w:hanging="284"/>
        <w:contextualSpacing/>
        <w:jc w:val="both"/>
        <w:rPr>
          <w:rFonts w:ascii="Times New Roman" w:hAnsi="Times New Roman" w:cs="Times New Roman"/>
          <w:b/>
          <w:sz w:val="24"/>
          <w:szCs w:val="24"/>
        </w:rPr>
      </w:pPr>
      <w:r w:rsidRPr="00947980">
        <w:rPr>
          <w:rFonts w:ascii="Times New Roman" w:eastAsiaTheme="minorHAnsi" w:hAnsi="Times New Roman" w:cs="Times New Roman"/>
          <w:sz w:val="24"/>
          <w:szCs w:val="24"/>
          <w:lang w:eastAsia="en-US"/>
        </w:rPr>
        <w:t>профессиональный выбор будет соответствовать имеющимся возможностям;</w:t>
      </w:r>
    </w:p>
    <w:p w:rsidR="001D5FBC" w:rsidRPr="00947980" w:rsidRDefault="00366A1C" w:rsidP="00D03F48">
      <w:pPr>
        <w:numPr>
          <w:ilvl w:val="0"/>
          <w:numId w:val="62"/>
        </w:numPr>
        <w:autoSpaceDE w:val="0"/>
        <w:autoSpaceDN w:val="0"/>
        <w:adjustRightInd w:val="0"/>
        <w:spacing w:after="0" w:line="240" w:lineRule="auto"/>
        <w:ind w:left="284" w:hanging="284"/>
        <w:contextualSpacing/>
        <w:jc w:val="both"/>
        <w:rPr>
          <w:rFonts w:ascii="Times New Roman" w:hAnsi="Times New Roman" w:cs="Times New Roman"/>
          <w:b/>
          <w:sz w:val="24"/>
          <w:szCs w:val="24"/>
        </w:rPr>
      </w:pPr>
      <w:r w:rsidRPr="00947980">
        <w:rPr>
          <w:rFonts w:ascii="Times New Roman" w:hAnsi="Times New Roman" w:cs="Times New Roman"/>
          <w:sz w:val="24"/>
          <w:szCs w:val="24"/>
        </w:rPr>
        <w:t>профессиональные планы будут характеризоваться большей стабильностью в отношении выбранного профиля обучения и его сохранением при последующем трудоус</w:t>
      </w:r>
      <w:r w:rsidR="005214D8" w:rsidRPr="00947980">
        <w:rPr>
          <w:rFonts w:ascii="Times New Roman" w:hAnsi="Times New Roman" w:cs="Times New Roman"/>
          <w:sz w:val="24"/>
          <w:szCs w:val="24"/>
        </w:rPr>
        <w:t>тройстве.</w:t>
      </w: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D31511" w:rsidRDefault="00D31511" w:rsidP="00C15529">
      <w:pPr>
        <w:autoSpaceDE w:val="0"/>
        <w:autoSpaceDN w:val="0"/>
        <w:adjustRightInd w:val="0"/>
        <w:spacing w:after="0" w:line="240" w:lineRule="auto"/>
        <w:ind w:firstLine="708"/>
        <w:contextualSpacing/>
        <w:jc w:val="center"/>
        <w:rPr>
          <w:rFonts w:ascii="Times New Roman" w:hAnsi="Times New Roman" w:cs="Times New Roman"/>
          <w:b/>
          <w:sz w:val="28"/>
          <w:szCs w:val="28"/>
        </w:rPr>
      </w:pPr>
    </w:p>
    <w:p w:rsidR="00C15529" w:rsidRPr="009567DD" w:rsidRDefault="009567DD" w:rsidP="00C15529">
      <w:pPr>
        <w:autoSpaceDE w:val="0"/>
        <w:autoSpaceDN w:val="0"/>
        <w:adjustRightInd w:val="0"/>
        <w:spacing w:after="0" w:line="240" w:lineRule="auto"/>
        <w:ind w:firstLine="708"/>
        <w:contextualSpacing/>
        <w:jc w:val="center"/>
        <w:rPr>
          <w:rFonts w:ascii="Times New Roman" w:hAnsi="Times New Roman" w:cs="Times New Roman"/>
          <w:b/>
        </w:rPr>
      </w:pPr>
      <w:r w:rsidRPr="009567DD">
        <w:rPr>
          <w:rFonts w:ascii="Times New Roman" w:hAnsi="Times New Roman" w:cs="Times New Roman"/>
          <w:b/>
        </w:rPr>
        <w:lastRenderedPageBreak/>
        <w:t xml:space="preserve">ГЛАВА 5. ОРГАНИЗАЦИЯ ПРОФОРИЕНТАЦИИ, САМООПРЕДЕЛЕНИЯ И СОДЕЙСТВИЕ ПРОФЕССИОНАЛЬНОМУ ВЫБОРУ ИНВАЛИДОВ. ИЗ ОПЫТА РАБОТЫ </w:t>
      </w:r>
    </w:p>
    <w:p w:rsidR="001D5FBC" w:rsidRPr="009567DD" w:rsidRDefault="001D5FBC" w:rsidP="00C15529">
      <w:pPr>
        <w:autoSpaceDE w:val="0"/>
        <w:autoSpaceDN w:val="0"/>
        <w:adjustRightInd w:val="0"/>
        <w:spacing w:after="0" w:line="240" w:lineRule="auto"/>
        <w:ind w:firstLine="708"/>
        <w:contextualSpacing/>
        <w:jc w:val="center"/>
        <w:rPr>
          <w:rFonts w:ascii="Times New Roman" w:hAnsi="Times New Roman" w:cs="Times New Roman"/>
        </w:rPr>
      </w:pP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Н</w:t>
      </w:r>
      <w:r w:rsidRPr="00C15529">
        <w:rPr>
          <w:rFonts w:ascii="Times New Roman" w:hAnsi="Times New Roman" w:cs="Times New Roman"/>
          <w:sz w:val="24"/>
          <w:szCs w:val="24"/>
        </w:rPr>
        <w:t>а территории России эффективно созда</w:t>
      </w:r>
      <w:r>
        <w:rPr>
          <w:rFonts w:ascii="Times New Roman" w:hAnsi="Times New Roman" w:cs="Times New Roman"/>
          <w:sz w:val="24"/>
          <w:szCs w:val="24"/>
        </w:rPr>
        <w:t>ются</w:t>
      </w:r>
      <w:r w:rsidRPr="00C15529">
        <w:rPr>
          <w:rFonts w:ascii="Times New Roman" w:hAnsi="Times New Roman" w:cs="Times New Roman"/>
          <w:sz w:val="24"/>
          <w:szCs w:val="24"/>
        </w:rPr>
        <w:t xml:space="preserve"> при </w:t>
      </w:r>
      <w:r>
        <w:rPr>
          <w:rFonts w:ascii="Times New Roman" w:hAnsi="Times New Roman" w:cs="Times New Roman"/>
          <w:sz w:val="24"/>
          <w:szCs w:val="24"/>
        </w:rPr>
        <w:t>у</w:t>
      </w:r>
      <w:r w:rsidRPr="00C15529">
        <w:rPr>
          <w:rFonts w:ascii="Times New Roman" w:hAnsi="Times New Roman" w:cs="Times New Roman"/>
          <w:sz w:val="24"/>
          <w:szCs w:val="24"/>
        </w:rPr>
        <w:t xml:space="preserve">чебных заведениях </w:t>
      </w:r>
      <w:r>
        <w:rPr>
          <w:rFonts w:ascii="Times New Roman" w:hAnsi="Times New Roman" w:cs="Times New Roman"/>
          <w:sz w:val="24"/>
          <w:szCs w:val="24"/>
        </w:rPr>
        <w:t>центры/</w:t>
      </w:r>
      <w:r w:rsidRPr="00C15529">
        <w:rPr>
          <w:rFonts w:ascii="Times New Roman" w:hAnsi="Times New Roman" w:cs="Times New Roman"/>
          <w:sz w:val="24"/>
          <w:szCs w:val="24"/>
        </w:rPr>
        <w:t>отделения профотбора.</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В качестве примера организаци</w:t>
      </w:r>
      <w:r w:rsidR="00111EA8">
        <w:rPr>
          <w:rFonts w:ascii="Times New Roman" w:hAnsi="Times New Roman" w:cs="Times New Roman"/>
          <w:sz w:val="24"/>
          <w:szCs w:val="24"/>
        </w:rPr>
        <w:t>и</w:t>
      </w:r>
      <w:r w:rsidRPr="00C15529">
        <w:rPr>
          <w:rFonts w:ascii="Times New Roman" w:hAnsi="Times New Roman" w:cs="Times New Roman"/>
          <w:sz w:val="24"/>
          <w:szCs w:val="24"/>
        </w:rPr>
        <w:t xml:space="preserve"> деятельности </w:t>
      </w:r>
      <w:r w:rsidR="00111EA8">
        <w:rPr>
          <w:rFonts w:ascii="Times New Roman" w:hAnsi="Times New Roman" w:cs="Times New Roman"/>
          <w:sz w:val="24"/>
          <w:szCs w:val="24"/>
        </w:rPr>
        <w:t xml:space="preserve">по профориентации был взят </w:t>
      </w:r>
      <w:r w:rsidRPr="00C15529">
        <w:rPr>
          <w:rFonts w:ascii="Times New Roman" w:hAnsi="Times New Roman" w:cs="Times New Roman"/>
          <w:sz w:val="24"/>
          <w:szCs w:val="24"/>
        </w:rPr>
        <w:t>Центр профотбора Профессионально-реабилитационного центра (Санкт-Петербургского специального профессионального образовательно-реабилитационного учреждения для лиц с инвалидностью).</w:t>
      </w:r>
    </w:p>
    <w:p w:rsidR="00C15529" w:rsidRPr="00C15529" w:rsidRDefault="00111EA8"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Возможный к</w:t>
      </w:r>
      <w:r w:rsidR="00C15529" w:rsidRPr="00C15529">
        <w:rPr>
          <w:rFonts w:ascii="Times New Roman" w:hAnsi="Times New Roman" w:cs="Times New Roman"/>
          <w:sz w:val="24"/>
          <w:szCs w:val="24"/>
        </w:rPr>
        <w:t xml:space="preserve">омплекс </w:t>
      </w:r>
      <w:r w:rsidR="00C15529">
        <w:rPr>
          <w:rFonts w:ascii="Times New Roman" w:hAnsi="Times New Roman" w:cs="Times New Roman"/>
          <w:sz w:val="24"/>
          <w:szCs w:val="24"/>
        </w:rPr>
        <w:t xml:space="preserve">решаемых </w:t>
      </w:r>
      <w:r>
        <w:rPr>
          <w:rFonts w:ascii="Times New Roman" w:hAnsi="Times New Roman" w:cs="Times New Roman"/>
          <w:sz w:val="24"/>
          <w:szCs w:val="24"/>
        </w:rPr>
        <w:t>задач:</w:t>
      </w:r>
    </w:p>
    <w:p w:rsidR="00C15529" w:rsidRPr="00C15529" w:rsidRDefault="009A6D49" w:rsidP="00DA5386">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1. о</w:t>
      </w:r>
      <w:r w:rsidR="00C15529" w:rsidRPr="00C15529">
        <w:rPr>
          <w:rFonts w:ascii="Times New Roman" w:hAnsi="Times New Roman" w:cs="Times New Roman"/>
          <w:sz w:val="24"/>
          <w:szCs w:val="24"/>
        </w:rPr>
        <w:t>существление профессионального консультиро</w:t>
      </w:r>
      <w:r>
        <w:rPr>
          <w:rFonts w:ascii="Times New Roman" w:hAnsi="Times New Roman" w:cs="Times New Roman"/>
          <w:sz w:val="24"/>
          <w:szCs w:val="24"/>
        </w:rPr>
        <w:t>вания лиц с инвалидностью;</w:t>
      </w:r>
    </w:p>
    <w:p w:rsidR="009A6D49" w:rsidRDefault="00C15529" w:rsidP="00DA5386">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2.</w:t>
      </w:r>
      <w:r w:rsidR="00E34D44">
        <w:rPr>
          <w:rFonts w:ascii="Times New Roman" w:hAnsi="Times New Roman" w:cs="Times New Roman"/>
          <w:sz w:val="24"/>
          <w:szCs w:val="24"/>
        </w:rPr>
        <w:t xml:space="preserve"> </w:t>
      </w:r>
      <w:r w:rsidR="009A6D49">
        <w:rPr>
          <w:rFonts w:ascii="Times New Roman" w:hAnsi="Times New Roman" w:cs="Times New Roman"/>
          <w:sz w:val="24"/>
          <w:szCs w:val="24"/>
        </w:rPr>
        <w:t>о</w:t>
      </w:r>
      <w:r w:rsidRPr="00C15529">
        <w:rPr>
          <w:rFonts w:ascii="Times New Roman" w:hAnsi="Times New Roman" w:cs="Times New Roman"/>
          <w:sz w:val="24"/>
          <w:szCs w:val="24"/>
        </w:rPr>
        <w:t xml:space="preserve">существление профессионального отбора </w:t>
      </w:r>
      <w:r w:rsidR="009A6D49">
        <w:rPr>
          <w:rFonts w:ascii="Times New Roman" w:hAnsi="Times New Roman" w:cs="Times New Roman"/>
          <w:sz w:val="24"/>
          <w:szCs w:val="24"/>
        </w:rPr>
        <w:t xml:space="preserve">лиц с </w:t>
      </w:r>
      <w:r w:rsidRPr="00C15529">
        <w:rPr>
          <w:rFonts w:ascii="Times New Roman" w:hAnsi="Times New Roman" w:cs="Times New Roman"/>
          <w:sz w:val="24"/>
          <w:szCs w:val="24"/>
        </w:rPr>
        <w:t>инвалид</w:t>
      </w:r>
      <w:r w:rsidR="009A6D49">
        <w:rPr>
          <w:rFonts w:ascii="Times New Roman" w:hAnsi="Times New Roman" w:cs="Times New Roman"/>
          <w:sz w:val="24"/>
          <w:szCs w:val="24"/>
        </w:rPr>
        <w:t>н</w:t>
      </w:r>
      <w:r w:rsidRPr="00C15529">
        <w:rPr>
          <w:rFonts w:ascii="Times New Roman" w:hAnsi="Times New Roman" w:cs="Times New Roman"/>
          <w:sz w:val="24"/>
          <w:szCs w:val="24"/>
        </w:rPr>
        <w:t>о</w:t>
      </w:r>
      <w:r w:rsidR="009A6D49">
        <w:rPr>
          <w:rFonts w:ascii="Times New Roman" w:hAnsi="Times New Roman" w:cs="Times New Roman"/>
          <w:sz w:val="24"/>
          <w:szCs w:val="24"/>
        </w:rPr>
        <w:t>стью</w:t>
      </w:r>
      <w:r w:rsidR="007663DE">
        <w:rPr>
          <w:rFonts w:ascii="Times New Roman" w:hAnsi="Times New Roman" w:cs="Times New Roman"/>
          <w:sz w:val="24"/>
          <w:szCs w:val="24"/>
        </w:rPr>
        <w:t xml:space="preserve"> в одну или другую образовательную организацию профобразования</w:t>
      </w:r>
      <w:r w:rsidR="009A6D49">
        <w:rPr>
          <w:rFonts w:ascii="Times New Roman" w:hAnsi="Times New Roman" w:cs="Times New Roman"/>
          <w:sz w:val="24"/>
          <w:szCs w:val="24"/>
        </w:rPr>
        <w:t>:</w:t>
      </w:r>
    </w:p>
    <w:p w:rsidR="00DA5386" w:rsidRDefault="00DA5386" w:rsidP="00DA5386">
      <w:pPr>
        <w:pStyle w:val="a3"/>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C15529" w:rsidRPr="009A6D49">
        <w:rPr>
          <w:rFonts w:ascii="Times New Roman" w:hAnsi="Times New Roman" w:cs="Times New Roman"/>
          <w:sz w:val="24"/>
          <w:szCs w:val="24"/>
        </w:rPr>
        <w:t>объективно</w:t>
      </w:r>
      <w:r w:rsidR="009A6D49" w:rsidRPr="009A6D49">
        <w:rPr>
          <w:rFonts w:ascii="Times New Roman" w:hAnsi="Times New Roman" w:cs="Times New Roman"/>
          <w:sz w:val="24"/>
          <w:szCs w:val="24"/>
        </w:rPr>
        <w:t>е</w:t>
      </w:r>
      <w:r w:rsidR="00C15529" w:rsidRPr="009A6D49">
        <w:rPr>
          <w:rFonts w:ascii="Times New Roman" w:hAnsi="Times New Roman" w:cs="Times New Roman"/>
          <w:sz w:val="24"/>
          <w:szCs w:val="24"/>
        </w:rPr>
        <w:t xml:space="preserve"> и качественно</w:t>
      </w:r>
      <w:r w:rsidR="009A6D49" w:rsidRPr="009A6D49">
        <w:rPr>
          <w:rFonts w:ascii="Times New Roman" w:hAnsi="Times New Roman" w:cs="Times New Roman"/>
          <w:sz w:val="24"/>
          <w:szCs w:val="24"/>
        </w:rPr>
        <w:t>е</w:t>
      </w:r>
      <w:r w:rsidR="00C15529" w:rsidRPr="009A6D49">
        <w:rPr>
          <w:rFonts w:ascii="Times New Roman" w:hAnsi="Times New Roman" w:cs="Times New Roman"/>
          <w:sz w:val="24"/>
          <w:szCs w:val="24"/>
        </w:rPr>
        <w:t xml:space="preserve"> выявлени</w:t>
      </w:r>
      <w:r w:rsidR="009A6D49" w:rsidRPr="009A6D49">
        <w:rPr>
          <w:rFonts w:ascii="Times New Roman" w:hAnsi="Times New Roman" w:cs="Times New Roman"/>
          <w:sz w:val="24"/>
          <w:szCs w:val="24"/>
        </w:rPr>
        <w:t>е</w:t>
      </w:r>
      <w:r w:rsidR="00C15529" w:rsidRPr="009A6D49">
        <w:rPr>
          <w:rFonts w:ascii="Times New Roman" w:hAnsi="Times New Roman" w:cs="Times New Roman"/>
          <w:sz w:val="24"/>
          <w:szCs w:val="24"/>
        </w:rPr>
        <w:t xml:space="preserve"> психофизио</w:t>
      </w:r>
      <w:r w:rsidR="009A6D49">
        <w:rPr>
          <w:rFonts w:ascii="Times New Roman" w:hAnsi="Times New Roman" w:cs="Times New Roman"/>
          <w:sz w:val="24"/>
          <w:szCs w:val="24"/>
        </w:rPr>
        <w:t>логических и личностных качеств</w:t>
      </w:r>
      <w:r w:rsidR="009A6D49" w:rsidRPr="009A6D49">
        <w:rPr>
          <w:rFonts w:ascii="Times New Roman" w:hAnsi="Times New Roman" w:cs="Times New Roman"/>
          <w:sz w:val="24"/>
          <w:szCs w:val="24"/>
        </w:rPr>
        <w:t>;</w:t>
      </w:r>
    </w:p>
    <w:p w:rsidR="00C15529" w:rsidRPr="009A6D49" w:rsidRDefault="00DA5386" w:rsidP="00DA5386">
      <w:pPr>
        <w:pStyle w:val="a3"/>
        <w:spacing w:after="0" w:line="240" w:lineRule="auto"/>
        <w:ind w:left="284"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C15529" w:rsidRPr="009A6D49">
        <w:rPr>
          <w:rFonts w:ascii="Times New Roman" w:hAnsi="Times New Roman" w:cs="Times New Roman"/>
          <w:sz w:val="24"/>
          <w:szCs w:val="24"/>
        </w:rPr>
        <w:t>определени</w:t>
      </w:r>
      <w:r w:rsidR="009A6D49" w:rsidRPr="009A6D49">
        <w:rPr>
          <w:rFonts w:ascii="Times New Roman" w:hAnsi="Times New Roman" w:cs="Times New Roman"/>
          <w:sz w:val="24"/>
          <w:szCs w:val="24"/>
        </w:rPr>
        <w:t>е</w:t>
      </w:r>
      <w:r w:rsidR="00C15529" w:rsidRPr="009A6D49">
        <w:rPr>
          <w:rFonts w:ascii="Times New Roman" w:hAnsi="Times New Roman" w:cs="Times New Roman"/>
          <w:sz w:val="24"/>
          <w:szCs w:val="24"/>
        </w:rPr>
        <w:t xml:space="preserve"> базовых профессиональных знаний, умений, н</w:t>
      </w:r>
      <w:r w:rsidR="009A6D49" w:rsidRPr="009A6D49">
        <w:rPr>
          <w:rFonts w:ascii="Times New Roman" w:hAnsi="Times New Roman" w:cs="Times New Roman"/>
          <w:sz w:val="24"/>
          <w:szCs w:val="24"/>
        </w:rPr>
        <w:t>авыков и способностей к обучени</w:t>
      </w:r>
      <w:r w:rsidR="009A6D49">
        <w:rPr>
          <w:rFonts w:ascii="Times New Roman" w:hAnsi="Times New Roman" w:cs="Times New Roman"/>
          <w:sz w:val="24"/>
          <w:szCs w:val="24"/>
        </w:rPr>
        <w:t>ю</w:t>
      </w:r>
      <w:r w:rsidR="009A6D49" w:rsidRPr="009A6D49">
        <w:rPr>
          <w:rFonts w:ascii="Times New Roman" w:hAnsi="Times New Roman" w:cs="Times New Roman"/>
          <w:sz w:val="24"/>
          <w:szCs w:val="24"/>
        </w:rPr>
        <w:t>;</w:t>
      </w:r>
    </w:p>
    <w:p w:rsidR="00C15529" w:rsidRPr="00C15529" w:rsidRDefault="009A6D49" w:rsidP="00DA5386">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3. составление прогноза обучения;</w:t>
      </w:r>
    </w:p>
    <w:p w:rsidR="00C15529" w:rsidRPr="00C15529" w:rsidRDefault="009A6D49" w:rsidP="00DA5386">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4. с</w:t>
      </w:r>
      <w:r w:rsidR="00C15529" w:rsidRPr="00C15529">
        <w:rPr>
          <w:rFonts w:ascii="Times New Roman" w:hAnsi="Times New Roman" w:cs="Times New Roman"/>
          <w:sz w:val="24"/>
          <w:szCs w:val="24"/>
        </w:rPr>
        <w:t xml:space="preserve">одействие </w:t>
      </w:r>
      <w:r>
        <w:rPr>
          <w:rFonts w:ascii="Times New Roman" w:hAnsi="Times New Roman" w:cs="Times New Roman"/>
          <w:sz w:val="24"/>
          <w:szCs w:val="24"/>
        </w:rPr>
        <w:t>профессиональному выбору, прове</w:t>
      </w:r>
      <w:r w:rsidR="00C15529" w:rsidRPr="00C15529">
        <w:rPr>
          <w:rFonts w:ascii="Times New Roman" w:hAnsi="Times New Roman" w:cs="Times New Roman"/>
          <w:sz w:val="24"/>
          <w:szCs w:val="24"/>
        </w:rPr>
        <w:t>дение профподбора</w:t>
      </w:r>
      <w:r w:rsidR="00DA5386">
        <w:rPr>
          <w:rFonts w:ascii="Times New Roman" w:hAnsi="Times New Roman" w:cs="Times New Roman"/>
          <w:sz w:val="24"/>
          <w:szCs w:val="24"/>
        </w:rPr>
        <w:t>;</w:t>
      </w:r>
    </w:p>
    <w:p w:rsidR="00C15529" w:rsidRPr="00C15529" w:rsidRDefault="009A6D49" w:rsidP="00DA5386">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3D4871">
        <w:rPr>
          <w:rFonts w:ascii="Times New Roman" w:hAnsi="Times New Roman" w:cs="Times New Roman"/>
          <w:sz w:val="24"/>
          <w:szCs w:val="24"/>
        </w:rPr>
        <w:t>с</w:t>
      </w:r>
      <w:r w:rsidR="00C15529" w:rsidRPr="003D4871">
        <w:rPr>
          <w:rFonts w:ascii="Times New Roman" w:hAnsi="Times New Roman" w:cs="Times New Roman"/>
          <w:sz w:val="24"/>
          <w:szCs w:val="24"/>
        </w:rPr>
        <w:t>оставление инд</w:t>
      </w:r>
      <w:r w:rsidRPr="003D4871">
        <w:rPr>
          <w:rFonts w:ascii="Times New Roman" w:hAnsi="Times New Roman" w:cs="Times New Roman"/>
          <w:sz w:val="24"/>
          <w:szCs w:val="24"/>
        </w:rPr>
        <w:t>ивидуального</w:t>
      </w:r>
      <w:r w:rsidR="003D4871">
        <w:rPr>
          <w:rFonts w:ascii="Times New Roman" w:hAnsi="Times New Roman" w:cs="Times New Roman"/>
          <w:sz w:val="24"/>
          <w:szCs w:val="24"/>
        </w:rPr>
        <w:t xml:space="preserve"> образовательного и профессионального </w:t>
      </w:r>
      <w:r w:rsidR="003D4871" w:rsidRPr="003D4871">
        <w:rPr>
          <w:rFonts w:ascii="Times New Roman" w:hAnsi="Times New Roman" w:cs="Times New Roman"/>
          <w:sz w:val="24"/>
          <w:szCs w:val="24"/>
        </w:rPr>
        <w:t>маршрута</w:t>
      </w:r>
      <w:r>
        <w:rPr>
          <w:rFonts w:ascii="Times New Roman" w:hAnsi="Times New Roman" w:cs="Times New Roman"/>
          <w:sz w:val="24"/>
          <w:szCs w:val="24"/>
        </w:rPr>
        <w:t>;</w:t>
      </w:r>
    </w:p>
    <w:p w:rsidR="001B6D93" w:rsidRPr="001B6D93" w:rsidRDefault="00C15529" w:rsidP="00DA5386">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6.</w:t>
      </w:r>
      <w:r w:rsidR="009F6CEB">
        <w:rPr>
          <w:rFonts w:ascii="Times New Roman" w:hAnsi="Times New Roman" w:cs="Times New Roman"/>
          <w:sz w:val="24"/>
          <w:szCs w:val="24"/>
        </w:rPr>
        <w:t xml:space="preserve"> </w:t>
      </w:r>
      <w:r w:rsidR="009A6D49">
        <w:rPr>
          <w:rFonts w:ascii="Times New Roman" w:hAnsi="Times New Roman" w:cs="Times New Roman"/>
          <w:sz w:val="24"/>
          <w:szCs w:val="24"/>
        </w:rPr>
        <w:t>п</w:t>
      </w:r>
      <w:r w:rsidRPr="00C15529">
        <w:rPr>
          <w:rFonts w:ascii="Times New Roman" w:hAnsi="Times New Roman" w:cs="Times New Roman"/>
          <w:sz w:val="24"/>
          <w:szCs w:val="24"/>
        </w:rPr>
        <w:t xml:space="preserve">роведение </w:t>
      </w:r>
      <w:r w:rsidR="009A6D49">
        <w:rPr>
          <w:rFonts w:ascii="Times New Roman" w:hAnsi="Times New Roman" w:cs="Times New Roman"/>
          <w:sz w:val="24"/>
          <w:szCs w:val="24"/>
        </w:rPr>
        <w:t>комплекса мероприятий по повыше</w:t>
      </w:r>
      <w:r w:rsidRPr="00C15529">
        <w:rPr>
          <w:rFonts w:ascii="Times New Roman" w:hAnsi="Times New Roman" w:cs="Times New Roman"/>
          <w:sz w:val="24"/>
          <w:szCs w:val="24"/>
        </w:rPr>
        <w:t>нию общеобразовательного уровня абитуриента и адаптации его к проц</w:t>
      </w:r>
      <w:r w:rsidR="009A6D49">
        <w:rPr>
          <w:rFonts w:ascii="Times New Roman" w:hAnsi="Times New Roman" w:cs="Times New Roman"/>
          <w:sz w:val="24"/>
          <w:szCs w:val="24"/>
        </w:rPr>
        <w:t>ессу профессионального обучения;</w:t>
      </w:r>
      <w:r w:rsidR="00362785">
        <w:rPr>
          <w:rFonts w:ascii="Times New Roman" w:hAnsi="Times New Roman" w:cs="Times New Roman"/>
          <w:sz w:val="24"/>
          <w:szCs w:val="24"/>
        </w:rPr>
        <w:t xml:space="preserve"> </w:t>
      </w:r>
      <w:r w:rsidR="001B6D93" w:rsidRPr="001B6D93">
        <w:rPr>
          <w:rFonts w:ascii="Times New Roman" w:hAnsi="Times New Roman" w:cs="Times New Roman"/>
          <w:sz w:val="24"/>
          <w:szCs w:val="24"/>
        </w:rPr>
        <w:t xml:space="preserve">подготовительные курсы, </w:t>
      </w:r>
    </w:p>
    <w:p w:rsidR="001B6D93" w:rsidRPr="00C15529" w:rsidRDefault="00DA5386" w:rsidP="00DA5386">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7</w:t>
      </w:r>
      <w:r w:rsidR="001B6D93" w:rsidRPr="007663DE">
        <w:rPr>
          <w:rFonts w:ascii="Times New Roman" w:hAnsi="Times New Roman" w:cs="Times New Roman"/>
          <w:sz w:val="24"/>
          <w:szCs w:val="24"/>
        </w:rPr>
        <w:t>. профподбор</w:t>
      </w:r>
      <w:r w:rsidR="003D4871">
        <w:rPr>
          <w:rFonts w:ascii="Times New Roman" w:hAnsi="Times New Roman" w:cs="Times New Roman"/>
          <w:sz w:val="24"/>
          <w:szCs w:val="24"/>
        </w:rPr>
        <w:t xml:space="preserve"> </w:t>
      </w:r>
      <w:r w:rsidR="001B6D93">
        <w:rPr>
          <w:rFonts w:ascii="Times New Roman" w:hAnsi="Times New Roman" w:cs="Times New Roman"/>
          <w:sz w:val="24"/>
          <w:szCs w:val="24"/>
        </w:rPr>
        <w:t>и профконсультирование для лиц с инва</w:t>
      </w:r>
      <w:r w:rsidR="001B6D93" w:rsidRPr="00C15529">
        <w:rPr>
          <w:rFonts w:ascii="Times New Roman" w:hAnsi="Times New Roman" w:cs="Times New Roman"/>
          <w:sz w:val="24"/>
          <w:szCs w:val="24"/>
        </w:rPr>
        <w:t>лид</w:t>
      </w:r>
      <w:r w:rsidR="001B6D93">
        <w:rPr>
          <w:rFonts w:ascii="Times New Roman" w:hAnsi="Times New Roman" w:cs="Times New Roman"/>
          <w:sz w:val="24"/>
          <w:szCs w:val="24"/>
        </w:rPr>
        <w:t>н</w:t>
      </w:r>
      <w:r w:rsidR="001B6D93" w:rsidRPr="00C15529">
        <w:rPr>
          <w:rFonts w:ascii="Times New Roman" w:hAnsi="Times New Roman" w:cs="Times New Roman"/>
          <w:sz w:val="24"/>
          <w:szCs w:val="24"/>
        </w:rPr>
        <w:t>о</w:t>
      </w:r>
      <w:r w:rsidR="001B6D93">
        <w:rPr>
          <w:rFonts w:ascii="Times New Roman" w:hAnsi="Times New Roman" w:cs="Times New Roman"/>
          <w:sz w:val="24"/>
          <w:szCs w:val="24"/>
        </w:rPr>
        <w:t xml:space="preserve">стью нуждающихся в коррекции </w:t>
      </w:r>
      <w:r>
        <w:rPr>
          <w:rFonts w:ascii="Times New Roman" w:hAnsi="Times New Roman" w:cs="Times New Roman"/>
          <w:sz w:val="24"/>
          <w:szCs w:val="24"/>
        </w:rPr>
        <w:t>профессиональных</w:t>
      </w:r>
      <w:r w:rsidR="001B6D93">
        <w:rPr>
          <w:rFonts w:ascii="Times New Roman" w:hAnsi="Times New Roman" w:cs="Times New Roman"/>
          <w:sz w:val="24"/>
          <w:szCs w:val="24"/>
        </w:rPr>
        <w:t xml:space="preserve"> планов</w:t>
      </w:r>
      <w:r w:rsidR="009F6CEB">
        <w:rPr>
          <w:rFonts w:ascii="Times New Roman" w:hAnsi="Times New Roman" w:cs="Times New Roman"/>
          <w:sz w:val="24"/>
          <w:szCs w:val="24"/>
        </w:rPr>
        <w:t>;</w:t>
      </w:r>
    </w:p>
    <w:p w:rsidR="001B6D93" w:rsidRDefault="00DA5386" w:rsidP="00DA5386">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8</w:t>
      </w:r>
      <w:r w:rsidR="009F6CEB">
        <w:rPr>
          <w:rFonts w:ascii="Times New Roman" w:hAnsi="Times New Roman" w:cs="Times New Roman"/>
          <w:sz w:val="24"/>
          <w:szCs w:val="24"/>
        </w:rPr>
        <w:t>. с</w:t>
      </w:r>
      <w:r w:rsidR="00C15529" w:rsidRPr="003D4871">
        <w:rPr>
          <w:rFonts w:ascii="Times New Roman" w:hAnsi="Times New Roman" w:cs="Times New Roman"/>
          <w:sz w:val="24"/>
          <w:szCs w:val="24"/>
        </w:rPr>
        <w:t>оставление прогноза на трудоустройство.</w:t>
      </w:r>
    </w:p>
    <w:p w:rsidR="00DA5386" w:rsidRDefault="00DA5386" w:rsidP="00C15529">
      <w:pPr>
        <w:spacing w:after="0" w:line="240" w:lineRule="auto"/>
        <w:ind w:left="57" w:firstLine="651"/>
        <w:contextualSpacing/>
        <w:jc w:val="both"/>
        <w:rPr>
          <w:rFonts w:ascii="Times New Roman" w:hAnsi="Times New Roman" w:cs="Times New Roman"/>
          <w:sz w:val="24"/>
          <w:szCs w:val="24"/>
        </w:rPr>
      </w:pPr>
    </w:p>
    <w:p w:rsidR="00C15529" w:rsidRPr="00DA5386" w:rsidRDefault="00C15529" w:rsidP="00C15529">
      <w:pPr>
        <w:spacing w:after="0" w:line="240" w:lineRule="auto"/>
        <w:ind w:left="57" w:firstLine="651"/>
        <w:contextualSpacing/>
        <w:jc w:val="both"/>
        <w:rPr>
          <w:rFonts w:ascii="Times New Roman" w:hAnsi="Times New Roman" w:cs="Times New Roman"/>
          <w:b/>
          <w:sz w:val="24"/>
          <w:szCs w:val="24"/>
        </w:rPr>
      </w:pPr>
      <w:r w:rsidRPr="00DA5386">
        <w:rPr>
          <w:rFonts w:ascii="Times New Roman" w:hAnsi="Times New Roman" w:cs="Times New Roman"/>
          <w:b/>
          <w:sz w:val="24"/>
          <w:szCs w:val="24"/>
        </w:rPr>
        <w:t>Система проф</w:t>
      </w:r>
      <w:r w:rsidR="009A6D49" w:rsidRPr="00DA5386">
        <w:rPr>
          <w:rFonts w:ascii="Times New Roman" w:hAnsi="Times New Roman" w:cs="Times New Roman"/>
          <w:b/>
          <w:sz w:val="24"/>
          <w:szCs w:val="24"/>
        </w:rPr>
        <w:t>отбора и профпробы организацион</w:t>
      </w:r>
      <w:r w:rsidRPr="00DA5386">
        <w:rPr>
          <w:rFonts w:ascii="Times New Roman" w:hAnsi="Times New Roman" w:cs="Times New Roman"/>
          <w:b/>
          <w:sz w:val="24"/>
          <w:szCs w:val="24"/>
        </w:rPr>
        <w:t>но базиру</w:t>
      </w:r>
      <w:r w:rsidR="00DA5386" w:rsidRPr="00DA5386">
        <w:rPr>
          <w:rFonts w:ascii="Times New Roman" w:hAnsi="Times New Roman" w:cs="Times New Roman"/>
          <w:b/>
          <w:sz w:val="24"/>
          <w:szCs w:val="24"/>
        </w:rPr>
        <w:t>ю</w:t>
      </w:r>
      <w:r w:rsidRPr="00DA5386">
        <w:rPr>
          <w:rFonts w:ascii="Times New Roman" w:hAnsi="Times New Roman" w:cs="Times New Roman"/>
          <w:b/>
          <w:sz w:val="24"/>
          <w:szCs w:val="24"/>
        </w:rPr>
        <w:t>тся на 3</w:t>
      </w:r>
      <w:r w:rsidR="007663DE" w:rsidRPr="00DA5386">
        <w:rPr>
          <w:rFonts w:ascii="Times New Roman" w:hAnsi="Times New Roman" w:cs="Times New Roman"/>
          <w:b/>
          <w:sz w:val="24"/>
          <w:szCs w:val="24"/>
        </w:rPr>
        <w:t xml:space="preserve"> этап</w:t>
      </w:r>
      <w:r w:rsidRPr="00DA5386">
        <w:rPr>
          <w:rFonts w:ascii="Times New Roman" w:hAnsi="Times New Roman" w:cs="Times New Roman"/>
          <w:b/>
          <w:sz w:val="24"/>
          <w:szCs w:val="24"/>
        </w:rPr>
        <w:t>ах:</w:t>
      </w:r>
    </w:p>
    <w:p w:rsidR="007663DE" w:rsidRPr="00DA5386" w:rsidRDefault="007663DE" w:rsidP="00C15529">
      <w:pPr>
        <w:spacing w:after="0" w:line="240" w:lineRule="auto"/>
        <w:ind w:left="57" w:firstLine="651"/>
        <w:contextualSpacing/>
        <w:jc w:val="both"/>
        <w:rPr>
          <w:rFonts w:ascii="Times New Roman" w:hAnsi="Times New Roman" w:cs="Times New Roman"/>
          <w:i/>
          <w:sz w:val="24"/>
          <w:szCs w:val="24"/>
        </w:rPr>
      </w:pPr>
      <w:r w:rsidRPr="00DA5386">
        <w:rPr>
          <w:rFonts w:ascii="Times New Roman" w:hAnsi="Times New Roman" w:cs="Times New Roman"/>
          <w:i/>
          <w:sz w:val="24"/>
          <w:szCs w:val="24"/>
        </w:rPr>
        <w:t>1 этап:</w:t>
      </w:r>
    </w:p>
    <w:p w:rsid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приемная комиссия</w:t>
      </w:r>
      <w:r w:rsidR="009F6CEB">
        <w:rPr>
          <w:rFonts w:ascii="Times New Roman" w:hAnsi="Times New Roman" w:cs="Times New Roman"/>
          <w:sz w:val="24"/>
          <w:szCs w:val="24"/>
        </w:rPr>
        <w:t xml:space="preserve"> </w:t>
      </w:r>
      <w:r w:rsidR="007663DE">
        <w:rPr>
          <w:rFonts w:ascii="Times New Roman" w:hAnsi="Times New Roman" w:cs="Times New Roman"/>
          <w:sz w:val="24"/>
          <w:szCs w:val="24"/>
        </w:rPr>
        <w:t xml:space="preserve">осуществляет </w:t>
      </w:r>
      <w:r w:rsidRPr="00C15529">
        <w:rPr>
          <w:rFonts w:ascii="Times New Roman" w:hAnsi="Times New Roman" w:cs="Times New Roman"/>
          <w:i/>
          <w:sz w:val="24"/>
          <w:szCs w:val="24"/>
        </w:rPr>
        <w:t>прием и оформлени</w:t>
      </w:r>
      <w:r w:rsidR="007663DE">
        <w:rPr>
          <w:rFonts w:ascii="Times New Roman" w:hAnsi="Times New Roman" w:cs="Times New Roman"/>
          <w:i/>
          <w:sz w:val="24"/>
          <w:szCs w:val="24"/>
        </w:rPr>
        <w:t>е</w:t>
      </w:r>
      <w:r w:rsidRPr="00C15529">
        <w:rPr>
          <w:rFonts w:ascii="Times New Roman" w:hAnsi="Times New Roman" w:cs="Times New Roman"/>
          <w:i/>
          <w:sz w:val="24"/>
          <w:szCs w:val="24"/>
        </w:rPr>
        <w:t xml:space="preserve"> сопроводительных документов</w:t>
      </w:r>
      <w:r w:rsidRPr="00C15529">
        <w:rPr>
          <w:rFonts w:ascii="Times New Roman" w:hAnsi="Times New Roman" w:cs="Times New Roman"/>
          <w:sz w:val="24"/>
          <w:szCs w:val="24"/>
        </w:rPr>
        <w:t>;</w:t>
      </w:r>
    </w:p>
    <w:p w:rsidR="007663DE" w:rsidRPr="00DA5386" w:rsidRDefault="007663DE" w:rsidP="00C15529">
      <w:pPr>
        <w:spacing w:after="0" w:line="240" w:lineRule="auto"/>
        <w:ind w:left="57" w:firstLine="651"/>
        <w:contextualSpacing/>
        <w:jc w:val="both"/>
        <w:rPr>
          <w:rFonts w:ascii="Times New Roman" w:hAnsi="Times New Roman" w:cs="Times New Roman"/>
          <w:i/>
          <w:sz w:val="24"/>
          <w:szCs w:val="24"/>
        </w:rPr>
      </w:pPr>
      <w:r w:rsidRPr="00DA5386">
        <w:rPr>
          <w:rFonts w:ascii="Times New Roman" w:hAnsi="Times New Roman" w:cs="Times New Roman"/>
          <w:i/>
          <w:sz w:val="24"/>
          <w:szCs w:val="24"/>
        </w:rPr>
        <w:t>2 этап:</w:t>
      </w:r>
    </w:p>
    <w:p w:rsid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w:t>
      </w:r>
      <w:r w:rsidR="007663DE">
        <w:rPr>
          <w:rFonts w:ascii="Times New Roman" w:hAnsi="Times New Roman" w:cs="Times New Roman"/>
          <w:sz w:val="24"/>
          <w:szCs w:val="24"/>
        </w:rPr>
        <w:t xml:space="preserve"> специалисты осуществляют </w:t>
      </w:r>
      <w:r w:rsidRPr="00C15529">
        <w:rPr>
          <w:rFonts w:ascii="Times New Roman" w:hAnsi="Times New Roman" w:cs="Times New Roman"/>
          <w:i/>
          <w:sz w:val="24"/>
          <w:szCs w:val="24"/>
        </w:rPr>
        <w:t>профотбор</w:t>
      </w:r>
      <w:r w:rsidRPr="00C15529">
        <w:rPr>
          <w:rFonts w:ascii="Times New Roman" w:hAnsi="Times New Roman" w:cs="Times New Roman"/>
          <w:sz w:val="24"/>
          <w:szCs w:val="24"/>
        </w:rPr>
        <w:t xml:space="preserve"> – мероприятия по определению профпригодности</w:t>
      </w:r>
      <w:r w:rsidR="007663DE">
        <w:rPr>
          <w:rFonts w:ascii="Times New Roman" w:hAnsi="Times New Roman" w:cs="Times New Roman"/>
          <w:sz w:val="24"/>
          <w:szCs w:val="24"/>
        </w:rPr>
        <w:t xml:space="preserve"> на профессии и специальности</w:t>
      </w:r>
      <w:r w:rsidRPr="00C15529">
        <w:rPr>
          <w:rFonts w:ascii="Times New Roman" w:hAnsi="Times New Roman" w:cs="Times New Roman"/>
          <w:sz w:val="24"/>
          <w:szCs w:val="24"/>
        </w:rPr>
        <w:t>;</w:t>
      </w:r>
    </w:p>
    <w:p w:rsidR="007663DE" w:rsidRPr="00DA5386" w:rsidRDefault="007663DE" w:rsidP="00C15529">
      <w:pPr>
        <w:spacing w:after="0" w:line="240" w:lineRule="auto"/>
        <w:ind w:left="57" w:firstLine="651"/>
        <w:contextualSpacing/>
        <w:jc w:val="both"/>
        <w:rPr>
          <w:rFonts w:ascii="Times New Roman" w:hAnsi="Times New Roman" w:cs="Times New Roman"/>
          <w:i/>
          <w:sz w:val="24"/>
          <w:szCs w:val="24"/>
        </w:rPr>
      </w:pPr>
      <w:r w:rsidRPr="00DA5386">
        <w:rPr>
          <w:rFonts w:ascii="Times New Roman" w:hAnsi="Times New Roman" w:cs="Times New Roman"/>
          <w:i/>
          <w:sz w:val="24"/>
          <w:szCs w:val="24"/>
        </w:rPr>
        <w:t>3 этап:</w:t>
      </w:r>
    </w:p>
    <w:p w:rsidR="007663DE" w:rsidRPr="00C15529" w:rsidRDefault="007663DE" w:rsidP="007663DE">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 </w:t>
      </w:r>
      <w:r>
        <w:rPr>
          <w:rFonts w:ascii="Times New Roman" w:hAnsi="Times New Roman" w:cs="Times New Roman"/>
          <w:i/>
          <w:sz w:val="24"/>
          <w:szCs w:val="24"/>
        </w:rPr>
        <w:t>подготовка и адаптация к учебно</w:t>
      </w:r>
      <w:r w:rsidRPr="00C15529">
        <w:rPr>
          <w:rFonts w:ascii="Times New Roman" w:hAnsi="Times New Roman" w:cs="Times New Roman"/>
          <w:i/>
          <w:sz w:val="24"/>
          <w:szCs w:val="24"/>
        </w:rPr>
        <w:t>му процессу</w:t>
      </w:r>
      <w:r w:rsidRPr="00C15529">
        <w:rPr>
          <w:rFonts w:ascii="Times New Roman" w:hAnsi="Times New Roman" w:cs="Times New Roman"/>
          <w:sz w:val="24"/>
          <w:szCs w:val="24"/>
        </w:rPr>
        <w:t>.</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Схема </w:t>
      </w:r>
      <w:r w:rsidRPr="00C15529">
        <w:rPr>
          <w:rFonts w:ascii="Times New Roman" w:hAnsi="Times New Roman" w:cs="Times New Roman"/>
          <w:b/>
          <w:i/>
          <w:sz w:val="24"/>
          <w:szCs w:val="24"/>
        </w:rPr>
        <w:t>профотбора</w:t>
      </w:r>
      <w:r w:rsidR="009A6D49">
        <w:rPr>
          <w:rFonts w:ascii="Times New Roman" w:hAnsi="Times New Roman" w:cs="Times New Roman"/>
          <w:sz w:val="24"/>
          <w:szCs w:val="24"/>
        </w:rPr>
        <w:t xml:space="preserve"> реализуется как единый и комп</w:t>
      </w:r>
      <w:r w:rsidRPr="00C15529">
        <w:rPr>
          <w:rFonts w:ascii="Times New Roman" w:hAnsi="Times New Roman" w:cs="Times New Roman"/>
          <w:sz w:val="24"/>
          <w:szCs w:val="24"/>
        </w:rPr>
        <w:t>лексный подход, формирующий заключение</w:t>
      </w:r>
      <w:r w:rsidR="009A6D49">
        <w:rPr>
          <w:rFonts w:ascii="Times New Roman" w:hAnsi="Times New Roman" w:cs="Times New Roman"/>
          <w:sz w:val="24"/>
          <w:szCs w:val="24"/>
        </w:rPr>
        <w:t xml:space="preserve"> о профес</w:t>
      </w:r>
      <w:r w:rsidRPr="00C15529">
        <w:rPr>
          <w:rFonts w:ascii="Times New Roman" w:hAnsi="Times New Roman" w:cs="Times New Roman"/>
          <w:sz w:val="24"/>
          <w:szCs w:val="24"/>
        </w:rPr>
        <w:t>сиональной пригодности абитуриента, основанное на выводах специалис</w:t>
      </w:r>
      <w:r w:rsidR="009A6D49">
        <w:rPr>
          <w:rFonts w:ascii="Times New Roman" w:hAnsi="Times New Roman" w:cs="Times New Roman"/>
          <w:sz w:val="24"/>
          <w:szCs w:val="24"/>
        </w:rPr>
        <w:t>тов отдела профотбора и профпро</w:t>
      </w:r>
      <w:r w:rsidRPr="00C15529">
        <w:rPr>
          <w:rFonts w:ascii="Times New Roman" w:hAnsi="Times New Roman" w:cs="Times New Roman"/>
          <w:sz w:val="24"/>
          <w:szCs w:val="24"/>
        </w:rPr>
        <w:t xml:space="preserve">бы: психологов, </w:t>
      </w:r>
      <w:r w:rsidR="001B6D93">
        <w:rPr>
          <w:rFonts w:ascii="Times New Roman" w:hAnsi="Times New Roman" w:cs="Times New Roman"/>
          <w:sz w:val="24"/>
          <w:szCs w:val="24"/>
        </w:rPr>
        <w:t xml:space="preserve">преподавателей специальных дисциплин, </w:t>
      </w:r>
      <w:r w:rsidRPr="00C15529">
        <w:rPr>
          <w:rFonts w:ascii="Times New Roman" w:hAnsi="Times New Roman" w:cs="Times New Roman"/>
          <w:sz w:val="24"/>
          <w:szCs w:val="24"/>
        </w:rPr>
        <w:t>мастеров профотбора и профпробы, социального педагога, врача</w:t>
      </w:r>
      <w:r w:rsidR="009A6D49">
        <w:rPr>
          <w:rFonts w:ascii="Times New Roman" w:hAnsi="Times New Roman" w:cs="Times New Roman"/>
          <w:sz w:val="24"/>
          <w:szCs w:val="24"/>
        </w:rPr>
        <w:t>. По итогам профот</w:t>
      </w:r>
      <w:r w:rsidRPr="00C15529">
        <w:rPr>
          <w:rFonts w:ascii="Times New Roman" w:hAnsi="Times New Roman" w:cs="Times New Roman"/>
          <w:sz w:val="24"/>
          <w:szCs w:val="24"/>
        </w:rPr>
        <w:t xml:space="preserve">бора абитуриент получает </w:t>
      </w:r>
      <w:r w:rsidRPr="00C15529">
        <w:rPr>
          <w:rFonts w:ascii="Times New Roman" w:hAnsi="Times New Roman" w:cs="Times New Roman"/>
          <w:i/>
          <w:sz w:val="24"/>
          <w:szCs w:val="24"/>
        </w:rPr>
        <w:t xml:space="preserve">рекомендацию на обучение по выбранной специальности или </w:t>
      </w:r>
      <w:r w:rsidRPr="003D4871">
        <w:rPr>
          <w:rFonts w:ascii="Times New Roman" w:hAnsi="Times New Roman" w:cs="Times New Roman"/>
          <w:i/>
          <w:sz w:val="24"/>
          <w:szCs w:val="24"/>
        </w:rPr>
        <w:t>на реабилитационно-подготовительные курсы</w:t>
      </w:r>
      <w:r w:rsidR="009A6D49" w:rsidRPr="003D4871">
        <w:rPr>
          <w:rFonts w:ascii="Times New Roman" w:hAnsi="Times New Roman" w:cs="Times New Roman"/>
          <w:sz w:val="24"/>
          <w:szCs w:val="24"/>
        </w:rPr>
        <w:t>,</w:t>
      </w:r>
      <w:r w:rsidR="009A6D49">
        <w:rPr>
          <w:rFonts w:ascii="Times New Roman" w:hAnsi="Times New Roman" w:cs="Times New Roman"/>
          <w:sz w:val="24"/>
          <w:szCs w:val="24"/>
        </w:rPr>
        <w:t xml:space="preserve"> в случае профнепригоднос</w:t>
      </w:r>
      <w:r w:rsidRPr="00C15529">
        <w:rPr>
          <w:rFonts w:ascii="Times New Roman" w:hAnsi="Times New Roman" w:cs="Times New Roman"/>
          <w:sz w:val="24"/>
          <w:szCs w:val="24"/>
        </w:rPr>
        <w:t>ти по выбранной им</w:t>
      </w:r>
      <w:r w:rsidR="009A6D49">
        <w:rPr>
          <w:rFonts w:ascii="Times New Roman" w:hAnsi="Times New Roman" w:cs="Times New Roman"/>
          <w:sz w:val="24"/>
          <w:szCs w:val="24"/>
        </w:rPr>
        <w:t xml:space="preserve"> специальности он может быть пе</w:t>
      </w:r>
      <w:r w:rsidRPr="00C15529">
        <w:rPr>
          <w:rFonts w:ascii="Times New Roman" w:hAnsi="Times New Roman" w:cs="Times New Roman"/>
          <w:sz w:val="24"/>
          <w:szCs w:val="24"/>
        </w:rPr>
        <w:t xml:space="preserve">реориентирован на основании полученных данных на другие профессии, </w:t>
      </w:r>
      <w:r w:rsidR="009A6D49">
        <w:rPr>
          <w:rFonts w:ascii="Times New Roman" w:hAnsi="Times New Roman" w:cs="Times New Roman"/>
          <w:sz w:val="24"/>
          <w:szCs w:val="24"/>
        </w:rPr>
        <w:t>имеющиеся в данном учебном заве</w:t>
      </w:r>
      <w:r w:rsidRPr="00C15529">
        <w:rPr>
          <w:rFonts w:ascii="Times New Roman" w:hAnsi="Times New Roman" w:cs="Times New Roman"/>
          <w:sz w:val="24"/>
          <w:szCs w:val="24"/>
        </w:rPr>
        <w:t>дении или других.</w:t>
      </w:r>
    </w:p>
    <w:p w:rsidR="00C15529" w:rsidRPr="00C15529" w:rsidRDefault="001B6D93"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М</w:t>
      </w:r>
      <w:r w:rsidR="00C15529" w:rsidRPr="00C15529">
        <w:rPr>
          <w:rFonts w:ascii="Times New Roman" w:hAnsi="Times New Roman" w:cs="Times New Roman"/>
          <w:sz w:val="24"/>
          <w:szCs w:val="24"/>
        </w:rPr>
        <w:t xml:space="preserve">одель мероприятий по </w:t>
      </w:r>
      <w:r w:rsidR="00C15529" w:rsidRPr="00C15529">
        <w:rPr>
          <w:rFonts w:ascii="Times New Roman" w:hAnsi="Times New Roman" w:cs="Times New Roman"/>
          <w:i/>
          <w:sz w:val="24"/>
          <w:szCs w:val="24"/>
        </w:rPr>
        <w:t>профотбору</w:t>
      </w:r>
      <w:r w:rsidR="00C15529" w:rsidRPr="00C15529">
        <w:rPr>
          <w:rFonts w:ascii="Times New Roman" w:hAnsi="Times New Roman" w:cs="Times New Roman"/>
          <w:sz w:val="24"/>
          <w:szCs w:val="24"/>
        </w:rPr>
        <w:t xml:space="preserve"> включает в себя:</w:t>
      </w:r>
    </w:p>
    <w:p w:rsidR="00C15529" w:rsidRPr="00C15529" w:rsidRDefault="00C15529" w:rsidP="009B024C">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w:t>
      </w:r>
      <w:r w:rsidRPr="00C15529">
        <w:rPr>
          <w:rFonts w:ascii="Times New Roman" w:hAnsi="Times New Roman" w:cs="Times New Roman"/>
          <w:sz w:val="24"/>
          <w:szCs w:val="24"/>
        </w:rPr>
        <w:t>. Первичное собеседование и прием документов.</w:t>
      </w:r>
    </w:p>
    <w:p w:rsidR="00C15529" w:rsidRPr="00C15529" w:rsidRDefault="00C15529" w:rsidP="009B024C">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II</w:t>
      </w:r>
      <w:r w:rsidRPr="00C15529">
        <w:rPr>
          <w:rFonts w:ascii="Times New Roman" w:hAnsi="Times New Roman" w:cs="Times New Roman"/>
          <w:sz w:val="24"/>
          <w:szCs w:val="24"/>
        </w:rPr>
        <w:t>. Медицинское обследование.</w:t>
      </w:r>
    </w:p>
    <w:p w:rsidR="00C15529" w:rsidRPr="00C15529" w:rsidRDefault="00C15529" w:rsidP="009B024C">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III</w:t>
      </w:r>
      <w:r w:rsidRPr="00C15529">
        <w:rPr>
          <w:rFonts w:ascii="Times New Roman" w:hAnsi="Times New Roman" w:cs="Times New Roman"/>
          <w:sz w:val="24"/>
          <w:szCs w:val="24"/>
        </w:rPr>
        <w:t>. Социальную диагностику.</w:t>
      </w:r>
    </w:p>
    <w:p w:rsidR="00C15529" w:rsidRPr="00C15529" w:rsidRDefault="00C15529" w:rsidP="009B024C">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IV</w:t>
      </w:r>
      <w:r w:rsidRPr="00C15529">
        <w:rPr>
          <w:rFonts w:ascii="Times New Roman" w:hAnsi="Times New Roman" w:cs="Times New Roman"/>
          <w:sz w:val="24"/>
          <w:szCs w:val="24"/>
        </w:rPr>
        <w:t>. Базовый этап.</w:t>
      </w:r>
    </w:p>
    <w:p w:rsidR="00C15529" w:rsidRPr="00C15529" w:rsidRDefault="00C15529" w:rsidP="009B024C">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V</w:t>
      </w:r>
      <w:r w:rsidRPr="00C15529">
        <w:rPr>
          <w:rFonts w:ascii="Times New Roman" w:hAnsi="Times New Roman" w:cs="Times New Roman"/>
          <w:sz w:val="24"/>
          <w:szCs w:val="24"/>
        </w:rPr>
        <w:t>. Профессиональный этап.</w:t>
      </w:r>
    </w:p>
    <w:p w:rsidR="00C15529" w:rsidRPr="00C15529" w:rsidRDefault="00C15529" w:rsidP="009B024C">
      <w:pPr>
        <w:spacing w:after="0" w:line="240" w:lineRule="auto"/>
        <w:ind w:firstLine="708"/>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lastRenderedPageBreak/>
        <w:t>VI</w:t>
      </w:r>
      <w:r w:rsidRPr="00C15529">
        <w:rPr>
          <w:rFonts w:ascii="Times New Roman" w:hAnsi="Times New Roman" w:cs="Times New Roman"/>
          <w:sz w:val="24"/>
          <w:szCs w:val="24"/>
        </w:rPr>
        <w:t>. Собеседование по пройденным этапам.</w:t>
      </w:r>
    </w:p>
    <w:p w:rsidR="00C15529" w:rsidRPr="00C15529" w:rsidRDefault="00C15529" w:rsidP="009B024C">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VII</w:t>
      </w:r>
      <w:r w:rsidRPr="00C15529">
        <w:rPr>
          <w:rFonts w:ascii="Times New Roman" w:hAnsi="Times New Roman" w:cs="Times New Roman"/>
          <w:sz w:val="24"/>
          <w:szCs w:val="24"/>
        </w:rPr>
        <w:t>. Итоговое заключение.</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Мероприятия п</w:t>
      </w:r>
      <w:r w:rsidR="009A6D49">
        <w:rPr>
          <w:rFonts w:ascii="Times New Roman" w:hAnsi="Times New Roman" w:cs="Times New Roman"/>
          <w:sz w:val="24"/>
          <w:szCs w:val="24"/>
        </w:rPr>
        <w:t>о профотбору проводятся в специ</w:t>
      </w:r>
      <w:r w:rsidRPr="00C15529">
        <w:rPr>
          <w:rFonts w:ascii="Times New Roman" w:hAnsi="Times New Roman" w:cs="Times New Roman"/>
          <w:sz w:val="24"/>
          <w:szCs w:val="24"/>
        </w:rPr>
        <w:t xml:space="preserve">ально подготовленном помещении, индивидуально и группами </w:t>
      </w:r>
      <w:r w:rsidR="001B6D93">
        <w:rPr>
          <w:rFonts w:ascii="Times New Roman" w:hAnsi="Times New Roman" w:cs="Times New Roman"/>
          <w:sz w:val="24"/>
          <w:szCs w:val="24"/>
        </w:rPr>
        <w:t>12-</w:t>
      </w:r>
      <w:r w:rsidRPr="00C15529">
        <w:rPr>
          <w:rFonts w:ascii="Times New Roman" w:hAnsi="Times New Roman" w:cs="Times New Roman"/>
          <w:sz w:val="24"/>
          <w:szCs w:val="24"/>
        </w:rPr>
        <w:t>1</w:t>
      </w:r>
      <w:r w:rsidR="001B6D93">
        <w:rPr>
          <w:rFonts w:ascii="Times New Roman" w:hAnsi="Times New Roman" w:cs="Times New Roman"/>
          <w:sz w:val="24"/>
          <w:szCs w:val="24"/>
        </w:rPr>
        <w:t>5</w:t>
      </w:r>
      <w:r w:rsidRPr="00C15529">
        <w:rPr>
          <w:rFonts w:ascii="Times New Roman" w:hAnsi="Times New Roman" w:cs="Times New Roman"/>
          <w:sz w:val="24"/>
          <w:szCs w:val="24"/>
        </w:rPr>
        <w:t xml:space="preserve"> человек, в комфортной обстановке и доброжелательной атмосфере. Это помогает оптанту чувствовать себя уве</w:t>
      </w:r>
      <w:r w:rsidR="009A6D49">
        <w:rPr>
          <w:rFonts w:ascii="Times New Roman" w:hAnsi="Times New Roman" w:cs="Times New Roman"/>
          <w:sz w:val="24"/>
          <w:szCs w:val="24"/>
        </w:rPr>
        <w:t>реннее, раскрыть свои способнос</w:t>
      </w:r>
      <w:r w:rsidRPr="00C15529">
        <w:rPr>
          <w:rFonts w:ascii="Times New Roman" w:hAnsi="Times New Roman" w:cs="Times New Roman"/>
          <w:sz w:val="24"/>
          <w:szCs w:val="24"/>
        </w:rPr>
        <w:t>ти, а специалистам отдела - выявить индивидуальные особенности каждого, его склонности, способности, умения и навыки, а также помочь абитуриентам решить индивидуальные проблемы.</w:t>
      </w:r>
    </w:p>
    <w:p w:rsidR="00C15529" w:rsidRPr="00C15529" w:rsidRDefault="001B6D93"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П</w:t>
      </w:r>
      <w:r w:rsidRPr="00C15529">
        <w:rPr>
          <w:rFonts w:ascii="Times New Roman" w:hAnsi="Times New Roman" w:cs="Times New Roman"/>
          <w:sz w:val="24"/>
          <w:szCs w:val="24"/>
        </w:rPr>
        <w:t>сихолог</w:t>
      </w:r>
      <w:r>
        <w:rPr>
          <w:rFonts w:ascii="Times New Roman" w:hAnsi="Times New Roman" w:cs="Times New Roman"/>
          <w:sz w:val="24"/>
          <w:szCs w:val="24"/>
        </w:rPr>
        <w:t>о-педагогическое</w:t>
      </w:r>
      <w:r w:rsidRPr="00C15529">
        <w:rPr>
          <w:rFonts w:ascii="Times New Roman" w:hAnsi="Times New Roman" w:cs="Times New Roman"/>
          <w:sz w:val="24"/>
          <w:szCs w:val="24"/>
        </w:rPr>
        <w:t xml:space="preserve"> сопровождение абитуриентов </w:t>
      </w:r>
      <w:r>
        <w:rPr>
          <w:rFonts w:ascii="Times New Roman" w:hAnsi="Times New Roman" w:cs="Times New Roman"/>
          <w:sz w:val="24"/>
          <w:szCs w:val="24"/>
        </w:rPr>
        <w:t xml:space="preserve">проводится с целью </w:t>
      </w:r>
      <w:r w:rsidR="00C15529" w:rsidRPr="00C15529">
        <w:rPr>
          <w:rFonts w:ascii="Times New Roman" w:hAnsi="Times New Roman" w:cs="Times New Roman"/>
          <w:sz w:val="24"/>
          <w:szCs w:val="24"/>
        </w:rPr>
        <w:t>снижения вероятности возникновения ст</w:t>
      </w:r>
      <w:r w:rsidR="009A6D49">
        <w:rPr>
          <w:rFonts w:ascii="Times New Roman" w:hAnsi="Times New Roman" w:cs="Times New Roman"/>
          <w:sz w:val="24"/>
          <w:szCs w:val="24"/>
        </w:rPr>
        <w:t>рессо</w:t>
      </w:r>
      <w:r w:rsidR="00C15529" w:rsidRPr="00C15529">
        <w:rPr>
          <w:rFonts w:ascii="Times New Roman" w:hAnsi="Times New Roman" w:cs="Times New Roman"/>
          <w:sz w:val="24"/>
          <w:szCs w:val="24"/>
        </w:rPr>
        <w:t xml:space="preserve">вого состояния во </w:t>
      </w:r>
      <w:r w:rsidR="009A6D49">
        <w:rPr>
          <w:rFonts w:ascii="Times New Roman" w:hAnsi="Times New Roman" w:cs="Times New Roman"/>
          <w:sz w:val="24"/>
          <w:szCs w:val="24"/>
        </w:rPr>
        <w:t>время прохождения профессиональ</w:t>
      </w:r>
      <w:r w:rsidR="00C15529" w:rsidRPr="00C15529">
        <w:rPr>
          <w:rFonts w:ascii="Times New Roman" w:hAnsi="Times New Roman" w:cs="Times New Roman"/>
          <w:sz w:val="24"/>
          <w:szCs w:val="24"/>
        </w:rPr>
        <w:t>ного тестирования.</w:t>
      </w:r>
    </w:p>
    <w:p w:rsidR="001B6D93" w:rsidRDefault="001B6D93"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Н</w:t>
      </w:r>
      <w:r w:rsidR="00C15529" w:rsidRPr="00C15529">
        <w:rPr>
          <w:rFonts w:ascii="Times New Roman" w:hAnsi="Times New Roman" w:cs="Times New Roman"/>
          <w:sz w:val="24"/>
          <w:szCs w:val="24"/>
        </w:rPr>
        <w:t>ачальны</w:t>
      </w:r>
      <w:r>
        <w:rPr>
          <w:rFonts w:ascii="Times New Roman" w:hAnsi="Times New Roman" w:cs="Times New Roman"/>
          <w:sz w:val="24"/>
          <w:szCs w:val="24"/>
        </w:rPr>
        <w:t>й</w:t>
      </w:r>
      <w:r w:rsidR="00C15529" w:rsidRPr="00C15529">
        <w:rPr>
          <w:rFonts w:ascii="Times New Roman" w:hAnsi="Times New Roman" w:cs="Times New Roman"/>
          <w:sz w:val="24"/>
          <w:szCs w:val="24"/>
        </w:rPr>
        <w:t xml:space="preserve"> этап общения в группе абитуриентов </w:t>
      </w:r>
      <w:r w:rsidR="00D073A0">
        <w:rPr>
          <w:rFonts w:ascii="Times New Roman" w:hAnsi="Times New Roman" w:cs="Times New Roman"/>
          <w:sz w:val="24"/>
          <w:szCs w:val="24"/>
        </w:rPr>
        <w:t xml:space="preserve">предполагает </w:t>
      </w:r>
      <w:r w:rsidR="009A6D49">
        <w:rPr>
          <w:rFonts w:ascii="Times New Roman" w:hAnsi="Times New Roman" w:cs="Times New Roman"/>
          <w:sz w:val="24"/>
          <w:szCs w:val="24"/>
        </w:rPr>
        <w:t>представ</w:t>
      </w:r>
      <w:r w:rsidR="00C15529" w:rsidRPr="00C15529">
        <w:rPr>
          <w:rFonts w:ascii="Times New Roman" w:hAnsi="Times New Roman" w:cs="Times New Roman"/>
          <w:sz w:val="24"/>
          <w:szCs w:val="24"/>
        </w:rPr>
        <w:t>ление преподавателей</w:t>
      </w:r>
      <w:r>
        <w:rPr>
          <w:rFonts w:ascii="Times New Roman" w:hAnsi="Times New Roman" w:cs="Times New Roman"/>
          <w:sz w:val="24"/>
          <w:szCs w:val="24"/>
        </w:rPr>
        <w:t>, мастеров, педагогов</w:t>
      </w:r>
      <w:r w:rsidR="009A6D49">
        <w:rPr>
          <w:rFonts w:ascii="Times New Roman" w:hAnsi="Times New Roman" w:cs="Times New Roman"/>
          <w:sz w:val="24"/>
          <w:szCs w:val="24"/>
        </w:rPr>
        <w:t xml:space="preserve"> и членов группы. </w:t>
      </w:r>
    </w:p>
    <w:p w:rsidR="00C15529" w:rsidRPr="00C15529" w:rsidRDefault="00D073A0"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Оптанты и</w:t>
      </w:r>
      <w:r w:rsidRPr="00C15529">
        <w:rPr>
          <w:rFonts w:ascii="Times New Roman" w:hAnsi="Times New Roman" w:cs="Times New Roman"/>
          <w:sz w:val="24"/>
          <w:szCs w:val="24"/>
        </w:rPr>
        <w:t xml:space="preserve"> сотруд</w:t>
      </w:r>
      <w:r w:rsidR="007D599E">
        <w:rPr>
          <w:rFonts w:ascii="Times New Roman" w:hAnsi="Times New Roman" w:cs="Times New Roman"/>
          <w:sz w:val="24"/>
          <w:szCs w:val="24"/>
        </w:rPr>
        <w:t xml:space="preserve">ники отделения совместно </w:t>
      </w:r>
      <w:r w:rsidRPr="00C15529">
        <w:rPr>
          <w:rFonts w:ascii="Times New Roman" w:hAnsi="Times New Roman" w:cs="Times New Roman"/>
          <w:sz w:val="24"/>
          <w:szCs w:val="24"/>
        </w:rPr>
        <w:t>выполняют различные упражнения, направленные на сплочение абитуриентов</w:t>
      </w:r>
      <w:r>
        <w:rPr>
          <w:rFonts w:ascii="Times New Roman" w:hAnsi="Times New Roman" w:cs="Times New Roman"/>
          <w:sz w:val="24"/>
          <w:szCs w:val="24"/>
        </w:rPr>
        <w:t xml:space="preserve"> и </w:t>
      </w:r>
      <w:r w:rsidR="009A6D49">
        <w:rPr>
          <w:rFonts w:ascii="Times New Roman" w:hAnsi="Times New Roman" w:cs="Times New Roman"/>
          <w:sz w:val="24"/>
          <w:szCs w:val="24"/>
        </w:rPr>
        <w:t>дальнейше</w:t>
      </w:r>
      <w:r w:rsidR="00C15529" w:rsidRPr="00C15529">
        <w:rPr>
          <w:rFonts w:ascii="Times New Roman" w:hAnsi="Times New Roman" w:cs="Times New Roman"/>
          <w:sz w:val="24"/>
          <w:szCs w:val="24"/>
        </w:rPr>
        <w:t>го знакомства. Целью данных мероприятий является создание комфортных псих</w:t>
      </w:r>
      <w:r w:rsidR="009A6D49">
        <w:rPr>
          <w:rFonts w:ascii="Times New Roman" w:hAnsi="Times New Roman" w:cs="Times New Roman"/>
          <w:sz w:val="24"/>
          <w:szCs w:val="24"/>
        </w:rPr>
        <w:t>ологических усло</w:t>
      </w:r>
      <w:r w:rsidR="00C15529" w:rsidRPr="00C15529">
        <w:rPr>
          <w:rFonts w:ascii="Times New Roman" w:hAnsi="Times New Roman" w:cs="Times New Roman"/>
          <w:sz w:val="24"/>
          <w:szCs w:val="24"/>
        </w:rPr>
        <w:t>вий для каждого, что способств</w:t>
      </w:r>
      <w:r>
        <w:rPr>
          <w:rFonts w:ascii="Times New Roman" w:hAnsi="Times New Roman" w:cs="Times New Roman"/>
          <w:sz w:val="24"/>
          <w:szCs w:val="24"/>
        </w:rPr>
        <w:t>ует</w:t>
      </w:r>
      <w:r w:rsidR="00C15529" w:rsidRPr="00C15529">
        <w:rPr>
          <w:rFonts w:ascii="Times New Roman" w:hAnsi="Times New Roman" w:cs="Times New Roman"/>
          <w:sz w:val="24"/>
          <w:szCs w:val="24"/>
        </w:rPr>
        <w:t xml:space="preserve"> хорошей адаптации к процессу</w:t>
      </w:r>
      <w:r w:rsidR="009A6D49">
        <w:rPr>
          <w:rFonts w:ascii="Times New Roman" w:hAnsi="Times New Roman" w:cs="Times New Roman"/>
          <w:sz w:val="24"/>
          <w:szCs w:val="24"/>
        </w:rPr>
        <w:t xml:space="preserve"> прохождения мероприятий по про</w:t>
      </w:r>
      <w:r w:rsidR="00C15529" w:rsidRPr="00C15529">
        <w:rPr>
          <w:rFonts w:ascii="Times New Roman" w:hAnsi="Times New Roman" w:cs="Times New Roman"/>
          <w:sz w:val="24"/>
          <w:szCs w:val="24"/>
        </w:rPr>
        <w:t xml:space="preserve">фотбору, </w:t>
      </w:r>
      <w:r>
        <w:rPr>
          <w:rFonts w:ascii="Times New Roman" w:hAnsi="Times New Roman" w:cs="Times New Roman"/>
          <w:sz w:val="24"/>
          <w:szCs w:val="24"/>
        </w:rPr>
        <w:t xml:space="preserve">помогает </w:t>
      </w:r>
      <w:r w:rsidR="00C15529" w:rsidRPr="00C15529">
        <w:rPr>
          <w:rFonts w:ascii="Times New Roman" w:hAnsi="Times New Roman" w:cs="Times New Roman"/>
          <w:sz w:val="24"/>
          <w:szCs w:val="24"/>
        </w:rPr>
        <w:t>максимальн</w:t>
      </w:r>
      <w:r>
        <w:rPr>
          <w:rFonts w:ascii="Times New Roman" w:hAnsi="Times New Roman" w:cs="Times New Roman"/>
          <w:sz w:val="24"/>
          <w:szCs w:val="24"/>
        </w:rPr>
        <w:t>ого раскрыть</w:t>
      </w:r>
      <w:r w:rsidR="009A6D49">
        <w:rPr>
          <w:rFonts w:ascii="Times New Roman" w:hAnsi="Times New Roman" w:cs="Times New Roman"/>
          <w:sz w:val="24"/>
          <w:szCs w:val="24"/>
        </w:rPr>
        <w:t xml:space="preserve"> суще</w:t>
      </w:r>
      <w:r w:rsidR="00C15529" w:rsidRPr="00C15529">
        <w:rPr>
          <w:rFonts w:ascii="Times New Roman" w:hAnsi="Times New Roman" w:cs="Times New Roman"/>
          <w:sz w:val="24"/>
          <w:szCs w:val="24"/>
        </w:rPr>
        <w:t>ствующи</w:t>
      </w:r>
      <w:r>
        <w:rPr>
          <w:rFonts w:ascii="Times New Roman" w:hAnsi="Times New Roman" w:cs="Times New Roman"/>
          <w:sz w:val="24"/>
          <w:szCs w:val="24"/>
        </w:rPr>
        <w:t>е</w:t>
      </w:r>
      <w:r w:rsidR="00C15529" w:rsidRPr="00C15529">
        <w:rPr>
          <w:rFonts w:ascii="Times New Roman" w:hAnsi="Times New Roman" w:cs="Times New Roman"/>
          <w:sz w:val="24"/>
          <w:szCs w:val="24"/>
        </w:rPr>
        <w:t xml:space="preserve"> и потенциальны</w:t>
      </w:r>
      <w:r>
        <w:rPr>
          <w:rFonts w:ascii="Times New Roman" w:hAnsi="Times New Roman" w:cs="Times New Roman"/>
          <w:sz w:val="24"/>
          <w:szCs w:val="24"/>
        </w:rPr>
        <w:t>е</w:t>
      </w:r>
      <w:r w:rsidR="00C15529" w:rsidRPr="00C15529">
        <w:rPr>
          <w:rFonts w:ascii="Times New Roman" w:hAnsi="Times New Roman" w:cs="Times New Roman"/>
          <w:sz w:val="24"/>
          <w:szCs w:val="24"/>
        </w:rPr>
        <w:t xml:space="preserve"> возможност</w:t>
      </w:r>
      <w:r>
        <w:rPr>
          <w:rFonts w:ascii="Times New Roman" w:hAnsi="Times New Roman" w:cs="Times New Roman"/>
          <w:sz w:val="24"/>
          <w:szCs w:val="24"/>
        </w:rPr>
        <w:t>и</w:t>
      </w:r>
      <w:r w:rsidR="00C15529" w:rsidRPr="00C15529">
        <w:rPr>
          <w:rFonts w:ascii="Times New Roman" w:hAnsi="Times New Roman" w:cs="Times New Roman"/>
          <w:sz w:val="24"/>
          <w:szCs w:val="24"/>
        </w:rPr>
        <w:t xml:space="preserve"> оптанта.</w:t>
      </w:r>
    </w:p>
    <w:p w:rsidR="00C15529" w:rsidRPr="00C15529" w:rsidRDefault="00D073A0"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В</w:t>
      </w:r>
      <w:r w:rsidR="00C15529" w:rsidRPr="00C15529">
        <w:rPr>
          <w:rFonts w:ascii="Times New Roman" w:hAnsi="Times New Roman" w:cs="Times New Roman"/>
          <w:sz w:val="24"/>
          <w:szCs w:val="24"/>
        </w:rPr>
        <w:t xml:space="preserve"> случае возникновения у абитуриента </w:t>
      </w:r>
      <w:r>
        <w:rPr>
          <w:rFonts w:ascii="Times New Roman" w:hAnsi="Times New Roman" w:cs="Times New Roman"/>
          <w:sz w:val="24"/>
          <w:szCs w:val="24"/>
        </w:rPr>
        <w:t>за</w:t>
      </w:r>
      <w:r w:rsidR="00C15529" w:rsidRPr="00C15529">
        <w:rPr>
          <w:rFonts w:ascii="Times New Roman" w:hAnsi="Times New Roman" w:cs="Times New Roman"/>
          <w:sz w:val="24"/>
          <w:szCs w:val="24"/>
        </w:rPr>
        <w:t>трудне</w:t>
      </w:r>
      <w:r>
        <w:rPr>
          <w:rFonts w:ascii="Times New Roman" w:hAnsi="Times New Roman" w:cs="Times New Roman"/>
          <w:sz w:val="24"/>
          <w:szCs w:val="24"/>
        </w:rPr>
        <w:t>ни</w:t>
      </w:r>
      <w:r w:rsidR="00C15529" w:rsidRPr="00C15529">
        <w:rPr>
          <w:rFonts w:ascii="Times New Roman" w:hAnsi="Times New Roman" w:cs="Times New Roman"/>
          <w:sz w:val="24"/>
          <w:szCs w:val="24"/>
        </w:rPr>
        <w:t>й</w:t>
      </w:r>
      <w:r w:rsidR="009A6D49">
        <w:rPr>
          <w:rFonts w:ascii="Times New Roman" w:hAnsi="Times New Roman" w:cs="Times New Roman"/>
          <w:sz w:val="24"/>
          <w:szCs w:val="24"/>
        </w:rPr>
        <w:t xml:space="preserve"> в профессиональной или в соци</w:t>
      </w:r>
      <w:r w:rsidR="00C15529" w:rsidRPr="00C15529">
        <w:rPr>
          <w:rFonts w:ascii="Times New Roman" w:hAnsi="Times New Roman" w:cs="Times New Roman"/>
          <w:sz w:val="24"/>
          <w:szCs w:val="24"/>
        </w:rPr>
        <w:t>ально-психологической сферах он может обратиться за помощью и поддержк</w:t>
      </w:r>
      <w:r w:rsidR="009A6D49">
        <w:rPr>
          <w:rFonts w:ascii="Times New Roman" w:hAnsi="Times New Roman" w:cs="Times New Roman"/>
          <w:sz w:val="24"/>
          <w:szCs w:val="24"/>
        </w:rPr>
        <w:t>ой к сотрудникам отдела. Это со</w:t>
      </w:r>
      <w:r w:rsidR="00C15529" w:rsidRPr="00C15529">
        <w:rPr>
          <w:rFonts w:ascii="Times New Roman" w:hAnsi="Times New Roman" w:cs="Times New Roman"/>
          <w:sz w:val="24"/>
          <w:szCs w:val="24"/>
        </w:rPr>
        <w:t>здает предпосылки д</w:t>
      </w:r>
      <w:r w:rsidR="009A6D49">
        <w:rPr>
          <w:rFonts w:ascii="Times New Roman" w:hAnsi="Times New Roman" w:cs="Times New Roman"/>
          <w:sz w:val="24"/>
          <w:szCs w:val="24"/>
        </w:rPr>
        <w:t>ля преодоления скованности в об</w:t>
      </w:r>
      <w:r w:rsidR="00C15529" w:rsidRPr="00C15529">
        <w:rPr>
          <w:rFonts w:ascii="Times New Roman" w:hAnsi="Times New Roman" w:cs="Times New Roman"/>
          <w:sz w:val="24"/>
          <w:szCs w:val="24"/>
        </w:rPr>
        <w:t>щении, а также страхов перед неразрешимостью своих проблем и трудностей, связанных с тестированием.</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Таким образом</w:t>
      </w:r>
      <w:r w:rsidR="009A6D49">
        <w:rPr>
          <w:rFonts w:ascii="Times New Roman" w:hAnsi="Times New Roman" w:cs="Times New Roman"/>
          <w:sz w:val="24"/>
          <w:szCs w:val="24"/>
        </w:rPr>
        <w:t>, благодаря психолог</w:t>
      </w:r>
      <w:r w:rsidR="00D073A0">
        <w:rPr>
          <w:rFonts w:ascii="Times New Roman" w:hAnsi="Times New Roman" w:cs="Times New Roman"/>
          <w:sz w:val="24"/>
          <w:szCs w:val="24"/>
        </w:rPr>
        <w:t>о-педагог</w:t>
      </w:r>
      <w:r w:rsidR="009A6D49">
        <w:rPr>
          <w:rFonts w:ascii="Times New Roman" w:hAnsi="Times New Roman" w:cs="Times New Roman"/>
          <w:sz w:val="24"/>
          <w:szCs w:val="24"/>
        </w:rPr>
        <w:t>ическому со</w:t>
      </w:r>
      <w:r w:rsidRPr="00C15529">
        <w:rPr>
          <w:rFonts w:ascii="Times New Roman" w:hAnsi="Times New Roman" w:cs="Times New Roman"/>
          <w:sz w:val="24"/>
          <w:szCs w:val="24"/>
        </w:rPr>
        <w:t>провождению про</w:t>
      </w:r>
      <w:r w:rsidR="009A6D49">
        <w:rPr>
          <w:rFonts w:ascii="Times New Roman" w:hAnsi="Times New Roman" w:cs="Times New Roman"/>
          <w:sz w:val="24"/>
          <w:szCs w:val="24"/>
        </w:rPr>
        <w:t>исходит самораскрытие, самовыра</w:t>
      </w:r>
      <w:r w:rsidRPr="00C15529">
        <w:rPr>
          <w:rFonts w:ascii="Times New Roman" w:hAnsi="Times New Roman" w:cs="Times New Roman"/>
          <w:sz w:val="24"/>
          <w:szCs w:val="24"/>
        </w:rPr>
        <w:t>жение абитуриента, выявление его потенциальных воз</w:t>
      </w:r>
      <w:r w:rsidRPr="00C15529">
        <w:rPr>
          <w:rFonts w:ascii="Times New Roman" w:hAnsi="Times New Roman" w:cs="Times New Roman"/>
          <w:sz w:val="24"/>
          <w:szCs w:val="24"/>
        </w:rPr>
        <w:softHyphen/>
        <w:t>можностей и спосо</w:t>
      </w:r>
      <w:r w:rsidR="009A6D49">
        <w:rPr>
          <w:rFonts w:ascii="Times New Roman" w:hAnsi="Times New Roman" w:cs="Times New Roman"/>
          <w:sz w:val="24"/>
          <w:szCs w:val="24"/>
        </w:rPr>
        <w:t>бностей, социальная и психологи</w:t>
      </w:r>
      <w:r w:rsidRPr="00C15529">
        <w:rPr>
          <w:rFonts w:ascii="Times New Roman" w:hAnsi="Times New Roman" w:cs="Times New Roman"/>
          <w:sz w:val="24"/>
          <w:szCs w:val="24"/>
        </w:rPr>
        <w:t xml:space="preserve">ческая адаптация к мероприятиям профотбора, что способствует успешному прохождению тестирования, адекватной оценке </w:t>
      </w:r>
      <w:r w:rsidR="009A6D49">
        <w:rPr>
          <w:rFonts w:ascii="Times New Roman" w:hAnsi="Times New Roman" w:cs="Times New Roman"/>
          <w:sz w:val="24"/>
          <w:szCs w:val="24"/>
        </w:rPr>
        <w:t>собственных возможностей, созна</w:t>
      </w:r>
      <w:r w:rsidRPr="00C15529">
        <w:rPr>
          <w:rFonts w:ascii="Times New Roman" w:hAnsi="Times New Roman" w:cs="Times New Roman"/>
          <w:sz w:val="24"/>
          <w:szCs w:val="24"/>
        </w:rPr>
        <w:t>тельному профес</w:t>
      </w:r>
      <w:r w:rsidR="009A6D49">
        <w:rPr>
          <w:rFonts w:ascii="Times New Roman" w:hAnsi="Times New Roman" w:cs="Times New Roman"/>
          <w:sz w:val="24"/>
          <w:szCs w:val="24"/>
        </w:rPr>
        <w:t>сиональному выбору, эффективнос</w:t>
      </w:r>
      <w:r w:rsidRPr="00C15529">
        <w:rPr>
          <w:rFonts w:ascii="Times New Roman" w:hAnsi="Times New Roman" w:cs="Times New Roman"/>
          <w:sz w:val="24"/>
          <w:szCs w:val="24"/>
        </w:rPr>
        <w:t>ти дальнейшего о</w:t>
      </w:r>
      <w:r w:rsidR="009A6D49">
        <w:rPr>
          <w:rFonts w:ascii="Times New Roman" w:hAnsi="Times New Roman" w:cs="Times New Roman"/>
          <w:sz w:val="24"/>
          <w:szCs w:val="24"/>
        </w:rPr>
        <w:t>бучения и становлению квалифици</w:t>
      </w:r>
      <w:r w:rsidRPr="00C15529">
        <w:rPr>
          <w:rFonts w:ascii="Times New Roman" w:hAnsi="Times New Roman" w:cs="Times New Roman"/>
          <w:sz w:val="24"/>
          <w:szCs w:val="24"/>
        </w:rPr>
        <w:t>рованного специалиста, конкурентоспособного на рынке труда.</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Весь комплекс </w:t>
      </w:r>
      <w:r w:rsidR="009A6D49">
        <w:rPr>
          <w:rFonts w:ascii="Times New Roman" w:hAnsi="Times New Roman" w:cs="Times New Roman"/>
          <w:sz w:val="24"/>
          <w:szCs w:val="24"/>
        </w:rPr>
        <w:t>мероприятий по профотбору и про</w:t>
      </w:r>
      <w:r w:rsidRPr="00C15529">
        <w:rPr>
          <w:rFonts w:ascii="Times New Roman" w:hAnsi="Times New Roman" w:cs="Times New Roman"/>
          <w:sz w:val="24"/>
          <w:szCs w:val="24"/>
        </w:rPr>
        <w:t>фориентации направлен на выявление имеющихся у оптанта ПВК</w:t>
      </w:r>
      <w:r w:rsidR="002B7A98">
        <w:rPr>
          <w:rFonts w:ascii="Times New Roman" w:hAnsi="Times New Roman" w:cs="Times New Roman"/>
          <w:sz w:val="24"/>
          <w:szCs w:val="24"/>
        </w:rPr>
        <w:t xml:space="preserve"> (профессионально важных качеств)</w:t>
      </w:r>
      <w:r w:rsidRPr="00C15529">
        <w:rPr>
          <w:rFonts w:ascii="Times New Roman" w:hAnsi="Times New Roman" w:cs="Times New Roman"/>
          <w:sz w:val="24"/>
          <w:szCs w:val="24"/>
        </w:rPr>
        <w:t>, потенциальных возможностей, компенсаторных механизмов, знаний, умений и навыков.</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w:t>
      </w:r>
      <w:r w:rsidRPr="00C15529">
        <w:rPr>
          <w:rFonts w:ascii="Times New Roman" w:hAnsi="Times New Roman" w:cs="Times New Roman"/>
          <w:sz w:val="24"/>
          <w:szCs w:val="24"/>
        </w:rPr>
        <w:t xml:space="preserve">. На этапе </w:t>
      </w:r>
      <w:r w:rsidRPr="00C15529">
        <w:rPr>
          <w:rFonts w:ascii="Times New Roman" w:hAnsi="Times New Roman" w:cs="Times New Roman"/>
          <w:i/>
          <w:sz w:val="24"/>
          <w:szCs w:val="24"/>
        </w:rPr>
        <w:t>первичного собеседования</w:t>
      </w:r>
      <w:r w:rsidR="00111EA8">
        <w:rPr>
          <w:rFonts w:ascii="Times New Roman" w:hAnsi="Times New Roman" w:cs="Times New Roman"/>
          <w:sz w:val="24"/>
          <w:szCs w:val="24"/>
        </w:rPr>
        <w:t xml:space="preserve"> решаются воп</w:t>
      </w:r>
      <w:r w:rsidRPr="00C15529">
        <w:rPr>
          <w:rFonts w:ascii="Times New Roman" w:hAnsi="Times New Roman" w:cs="Times New Roman"/>
          <w:sz w:val="24"/>
          <w:szCs w:val="24"/>
        </w:rPr>
        <w:t>росы организационного характера, выясняется и определяется необходимый объем и ход проведения мероп</w:t>
      </w:r>
      <w:r w:rsidRPr="00C15529">
        <w:rPr>
          <w:rFonts w:ascii="Times New Roman" w:hAnsi="Times New Roman" w:cs="Times New Roman"/>
          <w:sz w:val="24"/>
          <w:szCs w:val="24"/>
        </w:rPr>
        <w:softHyphen/>
        <w:t>риятий по профориентации. По результатам данного этапа выявляется возможность прохождения инвалидом профессионального тестирования</w:t>
      </w:r>
      <w:r w:rsidR="00111EA8">
        <w:rPr>
          <w:rFonts w:ascii="Times New Roman" w:hAnsi="Times New Roman" w:cs="Times New Roman"/>
          <w:sz w:val="24"/>
          <w:szCs w:val="24"/>
        </w:rPr>
        <w:t xml:space="preserve"> в данном учреж</w:t>
      </w:r>
      <w:r w:rsidRPr="00C15529">
        <w:rPr>
          <w:rFonts w:ascii="Times New Roman" w:hAnsi="Times New Roman" w:cs="Times New Roman"/>
          <w:sz w:val="24"/>
          <w:szCs w:val="24"/>
        </w:rPr>
        <w:t>дении, либо ему ре</w:t>
      </w:r>
      <w:r w:rsidR="00111EA8">
        <w:rPr>
          <w:rFonts w:ascii="Times New Roman" w:hAnsi="Times New Roman" w:cs="Times New Roman"/>
          <w:sz w:val="24"/>
          <w:szCs w:val="24"/>
        </w:rPr>
        <w:t>комендуются другие учебные заве</w:t>
      </w:r>
      <w:r w:rsidRPr="00C15529">
        <w:rPr>
          <w:rFonts w:ascii="Times New Roman" w:hAnsi="Times New Roman" w:cs="Times New Roman"/>
          <w:sz w:val="24"/>
          <w:szCs w:val="24"/>
        </w:rPr>
        <w:t>дения.</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II</w:t>
      </w:r>
      <w:r w:rsidRPr="00C15529">
        <w:rPr>
          <w:rFonts w:ascii="Times New Roman" w:hAnsi="Times New Roman" w:cs="Times New Roman"/>
          <w:sz w:val="24"/>
          <w:szCs w:val="24"/>
        </w:rPr>
        <w:t xml:space="preserve">. </w:t>
      </w:r>
      <w:r w:rsidRPr="00C15529">
        <w:rPr>
          <w:rFonts w:ascii="Times New Roman" w:hAnsi="Times New Roman" w:cs="Times New Roman"/>
          <w:i/>
          <w:sz w:val="24"/>
          <w:szCs w:val="24"/>
        </w:rPr>
        <w:t>Медицинское обследование</w:t>
      </w:r>
      <w:r w:rsidR="00111EA8">
        <w:rPr>
          <w:rFonts w:ascii="Times New Roman" w:hAnsi="Times New Roman" w:cs="Times New Roman"/>
          <w:sz w:val="24"/>
          <w:szCs w:val="24"/>
        </w:rPr>
        <w:t xml:space="preserve"> включает в себя изу</w:t>
      </w:r>
      <w:r w:rsidRPr="00C15529">
        <w:rPr>
          <w:rFonts w:ascii="Times New Roman" w:hAnsi="Times New Roman" w:cs="Times New Roman"/>
          <w:sz w:val="24"/>
          <w:szCs w:val="24"/>
        </w:rPr>
        <w:t>чение медицинских документов и медосмотр с целью выявления противопоказаний для обучения по выбранной специальности. Врач отслеживает динамику изменения состояния здоровья абитуриента в ходе тестирования для определения способности переносить нагрузки, связанные с учебным процессом, а также осуществляет медицинское сопровождение абитуриентов в процессе профотбора.</w:t>
      </w:r>
    </w:p>
    <w:p w:rsidR="00D073A0"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В процессе медицинской диагностики осуществляется определение медицинских показаний и противопоказаний к профессиональному обучению и труд</w:t>
      </w:r>
      <w:r w:rsidR="00D073A0">
        <w:rPr>
          <w:rFonts w:ascii="Times New Roman" w:hAnsi="Times New Roman" w:cs="Times New Roman"/>
          <w:sz w:val="24"/>
          <w:szCs w:val="24"/>
        </w:rPr>
        <w:t>овой деятельности</w:t>
      </w:r>
      <w:r w:rsidRPr="00C15529">
        <w:rPr>
          <w:rFonts w:ascii="Times New Roman" w:hAnsi="Times New Roman" w:cs="Times New Roman"/>
          <w:sz w:val="24"/>
          <w:szCs w:val="24"/>
        </w:rPr>
        <w:t xml:space="preserve"> в тех или иных доступных им по состоянию здоровья профессиям. </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Медицинский аспект профессиональной ориентации включает последовательное решение следующих вопросов:</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lastRenderedPageBreak/>
        <w:t>• оценку состояния здоровья, в том числе определение формы, стадии, характера течения и клинического прогноза заболевания, степени нарушения функций, в том числе профессионально значимых;</w:t>
      </w:r>
    </w:p>
    <w:p w:rsidR="00C15529" w:rsidRPr="00C15529" w:rsidRDefault="00C15529" w:rsidP="0097591B">
      <w:pPr>
        <w:tabs>
          <w:tab w:val="left" w:pos="993"/>
        </w:tabs>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характеристику требований профессиональной деятельности в выбранной профессии, а также характеристику особенностей труда в других профессиях, возможных для обучения и трудоустройства;</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определение медицинских противопоказаний к профессиональной деятельности подростка на основе оценки соответствия состояния его здоровья требованиям избранной и рекомендуемой профессиональной деятельности;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определение трудового прогноза и возможности работы в очерченном круге профессии в обычных или специально созданных условиях или вообще выполнения какой-либо профессиональной деятельности на ближайший (1-2 года) и отдаленный период</w:t>
      </w:r>
      <w:r w:rsidR="000D58BB">
        <w:rPr>
          <w:rFonts w:ascii="Times New Roman" w:hAnsi="Times New Roman" w:cs="Times New Roman"/>
          <w:sz w:val="24"/>
          <w:szCs w:val="24"/>
        </w:rPr>
        <w:t>;</w:t>
      </w:r>
    </w:p>
    <w:p w:rsidR="00C15529" w:rsidRPr="00C15529" w:rsidRDefault="00C15529" w:rsidP="0097591B">
      <w:pPr>
        <w:spacing w:after="0" w:line="240" w:lineRule="auto"/>
        <w:ind w:left="57" w:firstLine="510"/>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 подбор примерных профессий и видов труда для трудоустройства и профессионального обучения </w:t>
      </w:r>
      <w:r w:rsidR="00D073A0">
        <w:rPr>
          <w:rFonts w:ascii="Times New Roman" w:hAnsi="Times New Roman" w:cs="Times New Roman"/>
          <w:sz w:val="24"/>
          <w:szCs w:val="24"/>
        </w:rPr>
        <w:t>лиц</w:t>
      </w:r>
      <w:r w:rsidR="000D58BB">
        <w:rPr>
          <w:rFonts w:ascii="Times New Roman" w:hAnsi="Times New Roman" w:cs="Times New Roman"/>
          <w:sz w:val="24"/>
          <w:szCs w:val="24"/>
        </w:rPr>
        <w:t xml:space="preserve"> с </w:t>
      </w:r>
      <w:r w:rsidRPr="00C15529">
        <w:rPr>
          <w:rFonts w:ascii="Times New Roman" w:hAnsi="Times New Roman" w:cs="Times New Roman"/>
          <w:sz w:val="24"/>
          <w:szCs w:val="24"/>
        </w:rPr>
        <w:t>инвалид</w:t>
      </w:r>
      <w:r w:rsidR="00D073A0">
        <w:rPr>
          <w:rFonts w:ascii="Times New Roman" w:hAnsi="Times New Roman" w:cs="Times New Roman"/>
          <w:sz w:val="24"/>
          <w:szCs w:val="24"/>
        </w:rPr>
        <w:t>ностью и ОВЗ</w:t>
      </w:r>
      <w:r w:rsidRPr="00C15529">
        <w:rPr>
          <w:rFonts w:ascii="Times New Roman" w:hAnsi="Times New Roman" w:cs="Times New Roman"/>
          <w:sz w:val="24"/>
          <w:szCs w:val="24"/>
        </w:rPr>
        <w:t>.</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Прогнозирование трудовых возможностей подростков-инвалидов исходит из функционального состояния ребенка в динамике наблюдения и доступного спектра требований, которые могут быть ему предъявлены жизнью и работой, ее характером и условиями.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Различают три варианта трудового прогноза:</w:t>
      </w:r>
    </w:p>
    <w:p w:rsidR="00C15529" w:rsidRPr="00C15529" w:rsidRDefault="00C15529" w:rsidP="000D58BB">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1) благоприятный, при котором предполагается доступность трудовой деятельности в показанных профессиях в полном объеме;</w:t>
      </w:r>
    </w:p>
    <w:p w:rsidR="00C15529" w:rsidRPr="00C15529" w:rsidRDefault="00C15529" w:rsidP="000D58BB">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2) сомнительный, когда выполнение профессионального труда возможно при соблюдении определенных ограничений; </w:t>
      </w:r>
    </w:p>
    <w:p w:rsidR="00C15529" w:rsidRPr="00C15529" w:rsidRDefault="00C15529" w:rsidP="000D58BB">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3) неблагоприятный, когда трудовая деятельность возможна только в специально созданных условиях или на </w:t>
      </w:r>
      <w:r w:rsidR="000D58BB" w:rsidRPr="00C15529">
        <w:rPr>
          <w:rFonts w:ascii="Times New Roman" w:hAnsi="Times New Roman" w:cs="Times New Roman"/>
          <w:sz w:val="24"/>
          <w:szCs w:val="24"/>
        </w:rPr>
        <w:t>дому,</w:t>
      </w:r>
      <w:r w:rsidRPr="00C15529">
        <w:rPr>
          <w:rFonts w:ascii="Times New Roman" w:hAnsi="Times New Roman" w:cs="Times New Roman"/>
          <w:sz w:val="24"/>
          <w:szCs w:val="24"/>
        </w:rPr>
        <w:t xml:space="preserve"> или не доступна вообще.</w:t>
      </w:r>
    </w:p>
    <w:p w:rsidR="000D58BB" w:rsidRDefault="00C15529" w:rsidP="000D58BB">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Медицинский аспект профессиональной ориентации призван обеспечить исключение противопоказанных факторов в последующей трудовой деятельности молодого </w:t>
      </w:r>
      <w:r w:rsidR="00D073A0">
        <w:rPr>
          <w:rFonts w:ascii="Times New Roman" w:hAnsi="Times New Roman" w:cs="Times New Roman"/>
          <w:sz w:val="24"/>
          <w:szCs w:val="24"/>
        </w:rPr>
        <w:t xml:space="preserve">человека с </w:t>
      </w:r>
      <w:r w:rsidRPr="00C15529">
        <w:rPr>
          <w:rFonts w:ascii="Times New Roman" w:hAnsi="Times New Roman" w:cs="Times New Roman"/>
          <w:sz w:val="24"/>
          <w:szCs w:val="24"/>
        </w:rPr>
        <w:t>инвалид</w:t>
      </w:r>
      <w:r w:rsidR="00D073A0">
        <w:rPr>
          <w:rFonts w:ascii="Times New Roman" w:hAnsi="Times New Roman" w:cs="Times New Roman"/>
          <w:sz w:val="24"/>
          <w:szCs w:val="24"/>
        </w:rPr>
        <w:t>ностью и ОВЗ</w:t>
      </w:r>
      <w:r w:rsidRPr="00C15529">
        <w:rPr>
          <w:rFonts w:ascii="Times New Roman" w:hAnsi="Times New Roman" w:cs="Times New Roman"/>
          <w:sz w:val="24"/>
          <w:szCs w:val="24"/>
        </w:rPr>
        <w:t>.</w:t>
      </w:r>
    </w:p>
    <w:p w:rsidR="00C15529" w:rsidRPr="00C15529" w:rsidRDefault="00C15529" w:rsidP="000D58BB">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Исследование психофизиологических особенностей в целях профориентации. Разные профессии предъявляют разные требования к человеку - одни к типологическим, психофизиологическим его особенностям, другие - к психическим процессам, третьи - к личност</w:t>
      </w:r>
      <w:r w:rsidR="00BB1A0E">
        <w:rPr>
          <w:rFonts w:ascii="Times New Roman" w:hAnsi="Times New Roman" w:cs="Times New Roman"/>
          <w:sz w:val="24"/>
          <w:szCs w:val="24"/>
        </w:rPr>
        <w:t>ным характер</w:t>
      </w:r>
      <w:r w:rsidRPr="00C15529">
        <w:rPr>
          <w:rFonts w:ascii="Times New Roman" w:hAnsi="Times New Roman" w:cs="Times New Roman"/>
          <w:sz w:val="24"/>
          <w:szCs w:val="24"/>
        </w:rPr>
        <w:t>и</w:t>
      </w:r>
      <w:r w:rsidR="00BB1A0E">
        <w:rPr>
          <w:rFonts w:ascii="Times New Roman" w:hAnsi="Times New Roman" w:cs="Times New Roman"/>
          <w:sz w:val="24"/>
          <w:szCs w:val="24"/>
        </w:rPr>
        <w:t>стикам</w:t>
      </w:r>
      <w:r w:rsidRPr="00C15529">
        <w:rPr>
          <w:rFonts w:ascii="Times New Roman" w:hAnsi="Times New Roman" w:cs="Times New Roman"/>
          <w:sz w:val="24"/>
          <w:szCs w:val="24"/>
        </w:rPr>
        <w:t>.</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Таким образом, каждая профессия </w:t>
      </w:r>
      <w:r w:rsidR="000D58BB">
        <w:rPr>
          <w:rFonts w:ascii="Times New Roman" w:hAnsi="Times New Roman" w:cs="Times New Roman"/>
          <w:sz w:val="24"/>
          <w:szCs w:val="24"/>
        </w:rPr>
        <w:t>«</w:t>
      </w:r>
      <w:r w:rsidRPr="00C15529">
        <w:rPr>
          <w:rFonts w:ascii="Times New Roman" w:hAnsi="Times New Roman" w:cs="Times New Roman"/>
          <w:sz w:val="24"/>
          <w:szCs w:val="24"/>
        </w:rPr>
        <w:t>адресует</w:t>
      </w:r>
      <w:r w:rsidR="000D58BB">
        <w:rPr>
          <w:rFonts w:ascii="Times New Roman" w:hAnsi="Times New Roman" w:cs="Times New Roman"/>
          <w:sz w:val="24"/>
          <w:szCs w:val="24"/>
        </w:rPr>
        <w:t>»</w:t>
      </w:r>
      <w:r w:rsidRPr="00C15529">
        <w:rPr>
          <w:rFonts w:ascii="Times New Roman" w:hAnsi="Times New Roman" w:cs="Times New Roman"/>
          <w:sz w:val="24"/>
          <w:szCs w:val="24"/>
        </w:rPr>
        <w:t xml:space="preserve"> требования к разным структурам индивидуальности - индивиду, субъекту деятельности, личности. Более жестко генетически детерминирована индивидная структура </w:t>
      </w:r>
      <w:r w:rsidR="00BB1A0E">
        <w:rPr>
          <w:rFonts w:ascii="Times New Roman" w:hAnsi="Times New Roman" w:cs="Times New Roman"/>
          <w:sz w:val="24"/>
          <w:szCs w:val="24"/>
        </w:rPr>
        <w:t>лич</w:t>
      </w:r>
      <w:r w:rsidRPr="00C15529">
        <w:rPr>
          <w:rFonts w:ascii="Times New Roman" w:hAnsi="Times New Roman" w:cs="Times New Roman"/>
          <w:sz w:val="24"/>
          <w:szCs w:val="24"/>
        </w:rPr>
        <w:t xml:space="preserve">ности, </w:t>
      </w:r>
      <w:r w:rsidR="00156A7E">
        <w:rPr>
          <w:rFonts w:ascii="Times New Roman" w:hAnsi="Times New Roman" w:cs="Times New Roman"/>
          <w:sz w:val="24"/>
          <w:szCs w:val="24"/>
        </w:rPr>
        <w:t>«</w:t>
      </w:r>
      <w:r w:rsidRPr="00C15529">
        <w:rPr>
          <w:rFonts w:ascii="Times New Roman" w:hAnsi="Times New Roman" w:cs="Times New Roman"/>
          <w:sz w:val="24"/>
          <w:szCs w:val="24"/>
        </w:rPr>
        <w:t>природная</w:t>
      </w:r>
      <w:r w:rsidR="00156A7E">
        <w:rPr>
          <w:rFonts w:ascii="Times New Roman" w:hAnsi="Times New Roman" w:cs="Times New Roman"/>
          <w:sz w:val="24"/>
          <w:szCs w:val="24"/>
        </w:rPr>
        <w:t>»</w:t>
      </w:r>
      <w:r w:rsidRPr="00C15529">
        <w:rPr>
          <w:rFonts w:ascii="Times New Roman" w:hAnsi="Times New Roman" w:cs="Times New Roman"/>
          <w:sz w:val="24"/>
          <w:szCs w:val="24"/>
        </w:rPr>
        <w:t xml:space="preserve"> организация человека. На основе развития задатков индивида в деятельности происходит формирование тех или иных способностей, а также таких психических процессов, как память, внимание, воображение, представления, мышление, являющихся компонентами способностей.</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В личностной структуре, которая представляет результат целенаправленного формирования обществом системы отношений, мировоззрения человека, влияние генотипа в значительной мере нивелировано.</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Понимание двойственного механизма психических явлений, представляющих, с одной стороны, продукт</w:t>
      </w:r>
      <w:r w:rsidR="00156A7E">
        <w:rPr>
          <w:rFonts w:ascii="Times New Roman" w:hAnsi="Times New Roman" w:cs="Times New Roman"/>
          <w:sz w:val="24"/>
          <w:szCs w:val="24"/>
        </w:rPr>
        <w:t xml:space="preserve"> </w:t>
      </w:r>
      <w:r w:rsidRPr="00C15529">
        <w:rPr>
          <w:rFonts w:ascii="Times New Roman" w:hAnsi="Times New Roman" w:cs="Times New Roman"/>
          <w:sz w:val="24"/>
          <w:szCs w:val="24"/>
        </w:rPr>
        <w:t>биологической эволюции, а с другой - продукт цивилизации и культуры, позволяет оказывать квалифицированную помощь при выборе профессии. Так как качество, которое служит проявлением генотипа человека, наиболее устойчиво и мало подвергается изменениям под воздействием внешней среды, то, следовательно, недостаточное развитие у человека генотипически обусловленного профессионально важного качества определяет его непригодность к данной профессии. Те же качества, которые менее жестко контролируются генотипом, а больше фенотипически обусловлены,</w:t>
      </w:r>
      <w:r w:rsidR="00BB1A0E">
        <w:rPr>
          <w:rFonts w:ascii="Times New Roman" w:hAnsi="Times New Roman" w:cs="Times New Roman"/>
          <w:sz w:val="24"/>
          <w:szCs w:val="24"/>
        </w:rPr>
        <w:t xml:space="preserve"> и</w:t>
      </w:r>
      <w:r w:rsidRPr="00C15529">
        <w:rPr>
          <w:rFonts w:ascii="Times New Roman" w:hAnsi="Times New Roman" w:cs="Times New Roman"/>
          <w:sz w:val="24"/>
          <w:szCs w:val="24"/>
        </w:rPr>
        <w:t xml:space="preserve"> допускают при определенных условиях возможность их коррекции. </w:t>
      </w:r>
      <w:r w:rsidRPr="00C15529">
        <w:rPr>
          <w:rFonts w:ascii="Times New Roman" w:hAnsi="Times New Roman" w:cs="Times New Roman"/>
          <w:sz w:val="24"/>
          <w:szCs w:val="24"/>
        </w:rPr>
        <w:lastRenderedPageBreak/>
        <w:t xml:space="preserve">Поэтому, если в момент обследования у человека отсутствует </w:t>
      </w:r>
      <w:r w:rsidR="00D379D7">
        <w:rPr>
          <w:rFonts w:ascii="Times New Roman" w:hAnsi="Times New Roman" w:cs="Times New Roman"/>
          <w:sz w:val="24"/>
          <w:szCs w:val="24"/>
        </w:rPr>
        <w:t>«</w:t>
      </w:r>
      <w:r w:rsidRPr="00C15529">
        <w:rPr>
          <w:rFonts w:ascii="Times New Roman" w:hAnsi="Times New Roman" w:cs="Times New Roman"/>
          <w:sz w:val="24"/>
          <w:szCs w:val="24"/>
        </w:rPr>
        <w:t>фенотипическое</w:t>
      </w:r>
      <w:r w:rsidR="00D379D7">
        <w:rPr>
          <w:rFonts w:ascii="Times New Roman" w:hAnsi="Times New Roman" w:cs="Times New Roman"/>
          <w:sz w:val="24"/>
          <w:szCs w:val="24"/>
        </w:rPr>
        <w:t>»</w:t>
      </w:r>
      <w:r w:rsidRPr="00C15529">
        <w:rPr>
          <w:rFonts w:ascii="Times New Roman" w:hAnsi="Times New Roman" w:cs="Times New Roman"/>
          <w:sz w:val="24"/>
          <w:szCs w:val="24"/>
        </w:rPr>
        <w:t xml:space="preserve"> профессионально важное, необходимое для данной профессии качество</w:t>
      </w:r>
      <w:r w:rsidR="00D379D7">
        <w:rPr>
          <w:rFonts w:ascii="Times New Roman" w:hAnsi="Times New Roman" w:cs="Times New Roman"/>
          <w:sz w:val="24"/>
          <w:szCs w:val="24"/>
        </w:rPr>
        <w:t>,</w:t>
      </w:r>
      <w:r w:rsidRPr="00C15529">
        <w:rPr>
          <w:rFonts w:ascii="Times New Roman" w:hAnsi="Times New Roman" w:cs="Times New Roman"/>
          <w:sz w:val="24"/>
          <w:szCs w:val="24"/>
        </w:rPr>
        <w:t xml:space="preserve"> и он признается </w:t>
      </w:r>
      <w:r w:rsidR="00D379D7">
        <w:rPr>
          <w:rFonts w:ascii="Times New Roman" w:hAnsi="Times New Roman" w:cs="Times New Roman"/>
          <w:sz w:val="24"/>
          <w:szCs w:val="24"/>
        </w:rPr>
        <w:t>«</w:t>
      </w:r>
      <w:r w:rsidRPr="00C15529">
        <w:rPr>
          <w:rFonts w:ascii="Times New Roman" w:hAnsi="Times New Roman" w:cs="Times New Roman"/>
          <w:sz w:val="24"/>
          <w:szCs w:val="24"/>
        </w:rPr>
        <w:t>непригодным</w:t>
      </w:r>
      <w:r w:rsidR="00D379D7">
        <w:rPr>
          <w:rFonts w:ascii="Times New Roman" w:hAnsi="Times New Roman" w:cs="Times New Roman"/>
          <w:sz w:val="24"/>
          <w:szCs w:val="24"/>
        </w:rPr>
        <w:t>»</w:t>
      </w:r>
      <w:r w:rsidRPr="00C15529">
        <w:rPr>
          <w:rFonts w:ascii="Times New Roman" w:hAnsi="Times New Roman" w:cs="Times New Roman"/>
          <w:sz w:val="24"/>
          <w:szCs w:val="24"/>
        </w:rPr>
        <w:t>, то в будущем, при возможном изменении, коррекции этого личностного качества, он может быть признан пригодным к данной профессии.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Свойства нервной системы человека (СНС) носят генотипический характер. Совокупность свойств нервной системы образует так называемый типологический комплекс свойст</w:t>
      </w:r>
      <w:r w:rsidR="00210C12">
        <w:rPr>
          <w:rFonts w:ascii="Times New Roman" w:hAnsi="Times New Roman" w:cs="Times New Roman"/>
          <w:sz w:val="24"/>
          <w:szCs w:val="24"/>
        </w:rPr>
        <w:t>в нервной системы человека (ней</w:t>
      </w:r>
      <w:r w:rsidRPr="00C15529">
        <w:rPr>
          <w:rFonts w:ascii="Times New Roman" w:hAnsi="Times New Roman" w:cs="Times New Roman"/>
          <w:sz w:val="24"/>
          <w:szCs w:val="24"/>
        </w:rPr>
        <w:t>родинамические характеристики). Типологический комплекс СНС определяет набор задатков человека, которые обуславливают потенциальные возможности и способности человека, что, в свою очередь, обусловливают потенциальные возможности и способности человека реализовать себя в той или иной сфере деятельности. Нейродинамические характеристики (типологические особенности свойств нервной системы) связаны с различными сторонами личности и ее деятельности: мотивами, способностями, устойчивостью к неблагоприятным факторам внешней и внутренней среды и т.д.</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Определенное сочетание нейродинамических характеристик создает потребность в определенном виде деятельности (профессиональной или учебной). Осознание этой потребности (полное или частичное) актуализируется в виде склонности к выбору того или иного вида деятельности. Это же сочетание типологических особенностей свойств нервной системы способствует проявлению способностей к тому же виду деятельности, а последние обеспечивают высокую эффективность деятельности, избранной для удовлетворения потребности. Эффективность деятельности подкрепляет мотив, приведший к выбору вида деятельности, превращая его из склонности в стойкий интерес. Последний способствует увлеченности, увеличению работоспособности, прилежания за счет положительного мотива к деятельности. Описанная выше схема связей нейродинамических характеристик с мотивами (формируемыми потребностями в определенном виде деятельности), способностями и эффективностью деятельности подтверждена научными исследованиями, и дает наглядное представление о важности учета природных особенностей человека в повышении эффективности деятельности.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Дифференциально-психофизиологический подход к любой деятельности состоит в том, что он позволяет прогнозировать особенности поведения данного индивида в определенной ситуации, а также его способности на основе обследования и выявления набора нейродинамических характеристик и знание того, в каких сочетаниях они влияют на особенности поведения и способности.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На основе знаний о нейродинамических характеристиках человека возможно прогнозирование следующих блоков параметров.</w:t>
      </w:r>
    </w:p>
    <w:p w:rsidR="00C15529" w:rsidRPr="00BB1A0E" w:rsidRDefault="00C15529" w:rsidP="00C15529">
      <w:pPr>
        <w:spacing w:after="0" w:line="240" w:lineRule="auto"/>
        <w:ind w:left="57" w:firstLine="651"/>
        <w:contextualSpacing/>
        <w:jc w:val="both"/>
        <w:rPr>
          <w:rFonts w:ascii="Times New Roman" w:hAnsi="Times New Roman" w:cs="Times New Roman"/>
          <w:i/>
          <w:sz w:val="24"/>
          <w:szCs w:val="24"/>
        </w:rPr>
      </w:pPr>
      <w:r w:rsidRPr="00BB1A0E">
        <w:rPr>
          <w:rFonts w:ascii="Times New Roman" w:hAnsi="Times New Roman" w:cs="Times New Roman"/>
          <w:i/>
          <w:sz w:val="24"/>
          <w:szCs w:val="24"/>
        </w:rPr>
        <w:t>Особенности психомоторики: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1. двигательная память, техника движений;</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2. объем запоминания схем движений;</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3. скорость запоминани</w:t>
      </w:r>
      <w:r w:rsidR="001676BF">
        <w:rPr>
          <w:rFonts w:ascii="Times New Roman" w:hAnsi="Times New Roman" w:cs="Times New Roman"/>
          <w:sz w:val="24"/>
          <w:szCs w:val="24"/>
        </w:rPr>
        <w:t>я</w:t>
      </w:r>
      <w:r w:rsidRPr="00C15529">
        <w:rPr>
          <w:rFonts w:ascii="Times New Roman" w:hAnsi="Times New Roman" w:cs="Times New Roman"/>
          <w:sz w:val="24"/>
          <w:szCs w:val="24"/>
        </w:rPr>
        <w:t xml:space="preserve"> схем движения;</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4. быстрота восстановления после нагрузки;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5. чувство равновесия;</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6. быстрота простой двигательной реакции;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7. быстрота расслабления мышц;</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8. быстрота сложной (дифференцировочной) реакции;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9. максимальный темп движений;</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10. скорость напряжения мышц.</w:t>
      </w:r>
    </w:p>
    <w:p w:rsidR="001676BF" w:rsidRDefault="00BB1A0E" w:rsidP="00C15529">
      <w:pPr>
        <w:spacing w:after="0" w:line="240" w:lineRule="auto"/>
        <w:ind w:left="57" w:hanging="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15529" w:rsidRPr="00BB1A0E" w:rsidRDefault="00C15529" w:rsidP="001676BF">
      <w:pPr>
        <w:spacing w:after="0" w:line="240" w:lineRule="auto"/>
        <w:ind w:left="57" w:firstLine="651"/>
        <w:contextualSpacing/>
        <w:jc w:val="both"/>
        <w:rPr>
          <w:rFonts w:ascii="Times New Roman" w:hAnsi="Times New Roman" w:cs="Times New Roman"/>
          <w:i/>
          <w:sz w:val="24"/>
          <w:szCs w:val="24"/>
        </w:rPr>
      </w:pPr>
      <w:r w:rsidRPr="00BB1A0E">
        <w:rPr>
          <w:rFonts w:ascii="Times New Roman" w:hAnsi="Times New Roman" w:cs="Times New Roman"/>
          <w:i/>
          <w:sz w:val="24"/>
          <w:szCs w:val="24"/>
        </w:rPr>
        <w:t>Особенности интеллектуальной деятельности:</w:t>
      </w:r>
    </w:p>
    <w:p w:rsidR="00C15529" w:rsidRPr="00C15529" w:rsidRDefault="001676BF" w:rsidP="001676BF">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15529" w:rsidRPr="00C15529">
        <w:rPr>
          <w:rFonts w:ascii="Times New Roman" w:hAnsi="Times New Roman" w:cs="Times New Roman"/>
          <w:sz w:val="24"/>
          <w:szCs w:val="24"/>
        </w:rPr>
        <w:t>скорость формирования зрительного образа;</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2. произвольная память на знаковую информацию;</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3. непроизвольная память; </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4. концентрация внимания;</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lastRenderedPageBreak/>
        <w:t>5. переключаемость внимания;</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6. быстрота ассоциативных и мыслительных процессов;</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7. тип мышления (мыслительный или художественный);</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8. наглядно-образная память.</w:t>
      </w:r>
    </w:p>
    <w:p w:rsidR="001676BF" w:rsidRDefault="00BB1A0E" w:rsidP="00C15529">
      <w:pPr>
        <w:spacing w:after="0" w:line="240" w:lineRule="auto"/>
        <w:ind w:left="57" w:hanging="5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15529" w:rsidRPr="00BB1A0E" w:rsidRDefault="00C15529" w:rsidP="001676BF">
      <w:pPr>
        <w:spacing w:after="0" w:line="240" w:lineRule="auto"/>
        <w:ind w:left="57" w:firstLine="651"/>
        <w:contextualSpacing/>
        <w:jc w:val="both"/>
        <w:rPr>
          <w:rFonts w:ascii="Times New Roman" w:hAnsi="Times New Roman" w:cs="Times New Roman"/>
          <w:i/>
          <w:sz w:val="24"/>
          <w:szCs w:val="24"/>
        </w:rPr>
      </w:pPr>
      <w:r w:rsidRPr="00BB1A0E">
        <w:rPr>
          <w:rFonts w:ascii="Times New Roman" w:hAnsi="Times New Roman" w:cs="Times New Roman"/>
          <w:i/>
          <w:sz w:val="24"/>
          <w:szCs w:val="24"/>
        </w:rPr>
        <w:t>Особенности индивидуального стиля деятельности:</w:t>
      </w:r>
    </w:p>
    <w:p w:rsidR="00C15529" w:rsidRPr="00C15529" w:rsidRDefault="001676BF" w:rsidP="001676BF">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15529" w:rsidRPr="00C15529">
        <w:rPr>
          <w:rFonts w:ascii="Times New Roman" w:hAnsi="Times New Roman" w:cs="Times New Roman"/>
          <w:sz w:val="24"/>
          <w:szCs w:val="24"/>
        </w:rPr>
        <w:t>длительность надстройки на деятельность;</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2. метод подготовки и обучения (концентрированный или распределённый);</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3. восприимчивость (внушаемость);</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4. темп обучаемости;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5. соотношение ориентировочной и исполнительной частей деятельности;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6. темп начала деятельности.</w:t>
      </w:r>
    </w:p>
    <w:p w:rsidR="001676BF" w:rsidRDefault="001676BF" w:rsidP="001676BF">
      <w:pPr>
        <w:spacing w:after="0" w:line="240" w:lineRule="auto"/>
        <w:ind w:left="57" w:firstLine="651"/>
        <w:contextualSpacing/>
        <w:jc w:val="both"/>
        <w:rPr>
          <w:rFonts w:ascii="Times New Roman" w:hAnsi="Times New Roman" w:cs="Times New Roman"/>
          <w:sz w:val="24"/>
          <w:szCs w:val="24"/>
        </w:rPr>
      </w:pPr>
    </w:p>
    <w:p w:rsidR="00C15529" w:rsidRPr="00BB1A0E" w:rsidRDefault="00C15529" w:rsidP="001676BF">
      <w:pPr>
        <w:spacing w:after="0" w:line="240" w:lineRule="auto"/>
        <w:ind w:left="57" w:firstLine="651"/>
        <w:contextualSpacing/>
        <w:jc w:val="both"/>
        <w:rPr>
          <w:rFonts w:ascii="Times New Roman" w:hAnsi="Times New Roman" w:cs="Times New Roman"/>
          <w:i/>
          <w:sz w:val="24"/>
          <w:szCs w:val="24"/>
        </w:rPr>
      </w:pPr>
      <w:r w:rsidRPr="00BB1A0E">
        <w:rPr>
          <w:rFonts w:ascii="Times New Roman" w:hAnsi="Times New Roman" w:cs="Times New Roman"/>
          <w:i/>
          <w:sz w:val="24"/>
          <w:szCs w:val="24"/>
        </w:rPr>
        <w:t>Устойчивость к неблагоприятным состояниям и волевые особенности: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1. эмоционально-психическая устойчивость к стресс-факторам;</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2. приспособляемость к неблагоприятным внешним условиям;</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3. быстрота принятия решений в значимых ситуациях (показатель решительности);</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4. смелость в стрессовых ситуациях;</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5. утомляемость;</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6. выносливость;</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7. усидчивость;</w:t>
      </w:r>
    </w:p>
    <w:p w:rsidR="00C15529" w:rsidRPr="00C15529" w:rsidRDefault="00C15529" w:rsidP="001676BF">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8. устойчивость к состоянию монотонии.</w:t>
      </w:r>
    </w:p>
    <w:p w:rsidR="001676BF" w:rsidRDefault="001676BF" w:rsidP="00C15529">
      <w:pPr>
        <w:spacing w:after="0" w:line="240" w:lineRule="auto"/>
        <w:ind w:left="57" w:firstLine="651"/>
        <w:contextualSpacing/>
        <w:jc w:val="both"/>
        <w:rPr>
          <w:rFonts w:ascii="Times New Roman" w:hAnsi="Times New Roman" w:cs="Times New Roman"/>
          <w:sz w:val="24"/>
          <w:szCs w:val="24"/>
        </w:rPr>
      </w:pP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Результаты выявления типологических особенностей могут быть использованы следующим образом в процессе профессионального обучения и подбора профессий.</w:t>
      </w:r>
    </w:p>
    <w:p w:rsidR="00C15529" w:rsidRPr="001676BF" w:rsidRDefault="00C15529" w:rsidP="00C15529">
      <w:pPr>
        <w:spacing w:after="0" w:line="240" w:lineRule="auto"/>
        <w:ind w:left="57" w:firstLine="651"/>
        <w:contextualSpacing/>
        <w:jc w:val="both"/>
        <w:rPr>
          <w:rFonts w:ascii="Times New Roman" w:hAnsi="Times New Roman" w:cs="Times New Roman"/>
          <w:i/>
          <w:sz w:val="24"/>
          <w:szCs w:val="24"/>
        </w:rPr>
      </w:pPr>
      <w:r w:rsidRPr="001676BF">
        <w:rPr>
          <w:rFonts w:ascii="Times New Roman" w:hAnsi="Times New Roman" w:cs="Times New Roman"/>
          <w:i/>
          <w:sz w:val="24"/>
          <w:szCs w:val="24"/>
        </w:rPr>
        <w:t>Индивиды со слабой нервной системой:</w:t>
      </w:r>
    </w:p>
    <w:p w:rsidR="00C15529" w:rsidRPr="00C15529" w:rsidRDefault="00C15529" w:rsidP="001676BF">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относительно хорошо справляются с задачами монотонного характера;</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лучше действуют по шаблону, по схеме;</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любят работать обстоятельно, шаг за шагом выполняя задание, поэтому для них благоприятны ситуации, требующие последовательной, планомерной работы; они не отвлекаются, не перескакивают от одного действия к другому, не забегают вперед, а выполняют их в строгой последовательности;</w:t>
      </w:r>
    </w:p>
    <w:p w:rsidR="00C15529" w:rsidRPr="00C15529" w:rsidRDefault="00BB1A0E" w:rsidP="00C1552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5529" w:rsidRPr="00C15529">
        <w:rPr>
          <w:rFonts w:ascii="Times New Roman" w:hAnsi="Times New Roman" w:cs="Times New Roman"/>
          <w:sz w:val="24"/>
          <w:szCs w:val="24"/>
        </w:rPr>
        <w:t>склонны планировать предстоящую деятельность, любят составлять планы в письменной форме; поэтому они успешны в тех видах деятельности, которые требуют предварительной и тщательной подготовки; за счет этого они могут самостоятельно проникать в более глубокие связи и отношения, они глубже и обстоятельнее усваивают преподаваемый материал и поэтому имеют преимущество в ситуациях, где требуется понимание и знание предмета сверх программы;</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склонны к систематизации знаний, что такжеобеспечивает им большую глубину усвоения материала;</w:t>
      </w:r>
      <w:r w:rsidR="001676BF">
        <w:rPr>
          <w:rFonts w:ascii="Times New Roman" w:hAnsi="Times New Roman" w:cs="Times New Roman"/>
          <w:sz w:val="24"/>
          <w:szCs w:val="24"/>
        </w:rPr>
        <w:t xml:space="preserve"> </w:t>
      </w:r>
      <w:r w:rsidRPr="00C15529">
        <w:rPr>
          <w:rFonts w:ascii="Times New Roman" w:hAnsi="Times New Roman" w:cs="Times New Roman"/>
          <w:sz w:val="24"/>
          <w:szCs w:val="24"/>
        </w:rPr>
        <w:t>предпочитают наглядный материал;</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при длительной напряженной работе наступает усталость, появляются ошибки и сбои в деятельности, медленнее усваивается новый материал;</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испытывают трудности в работе, требующей нервно-психического напряжения, ответственности, в особенности при ограниченном времени на принятие решений; в ситуациях, требующих распределения внимания или его переключения с одного вида работы на другой; в шумной неспокойной обстановке.</w:t>
      </w:r>
    </w:p>
    <w:p w:rsidR="00C15529" w:rsidRPr="001676BF" w:rsidRDefault="00BB1A0E" w:rsidP="00C15529">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00C15529" w:rsidRPr="001676BF">
        <w:rPr>
          <w:rFonts w:ascii="Times New Roman" w:hAnsi="Times New Roman" w:cs="Times New Roman"/>
          <w:i/>
          <w:sz w:val="24"/>
          <w:szCs w:val="24"/>
        </w:rPr>
        <w:t>Индивиды с инертностью нервных процессов:</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могут долго работать не отвлекаясь;</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успешно выполняют монотонные виды работ в течение длительного времени;</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полностью выслушивают инструкции и только после этого начинают выполнять задания;</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склонны к самостоятельному выполнению задания;</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lastRenderedPageBreak/>
        <w:t>• у них лучше развита долговременная память, чем кратковременная;</w:t>
      </w:r>
    </w:p>
    <w:p w:rsidR="00C15529" w:rsidRPr="00C15529" w:rsidRDefault="00C15529" w:rsidP="00C15529">
      <w:pPr>
        <w:spacing w:after="0" w:line="240" w:lineRule="auto"/>
        <w:contextualSpacing/>
        <w:jc w:val="both"/>
        <w:rPr>
          <w:rFonts w:ascii="Times New Roman" w:hAnsi="Times New Roman" w:cs="Times New Roman"/>
          <w:sz w:val="24"/>
          <w:szCs w:val="24"/>
        </w:rPr>
      </w:pPr>
      <w:r w:rsidRPr="00C15529">
        <w:rPr>
          <w:rFonts w:ascii="Times New Roman" w:hAnsi="Times New Roman" w:cs="Times New Roman"/>
          <w:sz w:val="24"/>
          <w:szCs w:val="24"/>
        </w:rPr>
        <w:t>• испытывает трудности, когда</w:t>
      </w:r>
      <w:r w:rsidR="009A40FB">
        <w:rPr>
          <w:rFonts w:ascii="Times New Roman" w:hAnsi="Times New Roman" w:cs="Times New Roman"/>
          <w:sz w:val="24"/>
          <w:szCs w:val="24"/>
        </w:rPr>
        <w:t>: время работы ограничено, а не</w:t>
      </w:r>
      <w:r w:rsidRPr="00C15529">
        <w:rPr>
          <w:rFonts w:ascii="Times New Roman" w:hAnsi="Times New Roman" w:cs="Times New Roman"/>
          <w:sz w:val="24"/>
          <w:szCs w:val="24"/>
        </w:rPr>
        <w:t>выполнение ее в срок грозит наказанием; требуется частое отвлечение; необходимо быстрое переключение внимания с одного вида работы на другой; требуется выполнение задания на сообразительность при высоком темпе работы.</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Для диагностики нейродинамических характеристик (СНС) используются </w:t>
      </w:r>
      <w:r w:rsidRPr="00BB1A0E">
        <w:rPr>
          <w:rFonts w:ascii="Times New Roman" w:hAnsi="Times New Roman" w:cs="Times New Roman"/>
          <w:b/>
          <w:i/>
          <w:sz w:val="24"/>
          <w:szCs w:val="24"/>
        </w:rPr>
        <w:t>двигательные экспресс-методики</w:t>
      </w:r>
      <w:r w:rsidRPr="00C15529">
        <w:rPr>
          <w:rFonts w:ascii="Times New Roman" w:hAnsi="Times New Roman" w:cs="Times New Roman"/>
          <w:sz w:val="24"/>
          <w:szCs w:val="24"/>
        </w:rPr>
        <w:t xml:space="preserve">, разработанные профессором Ильиным </w:t>
      </w:r>
      <w:r w:rsidR="001676BF">
        <w:rPr>
          <w:rFonts w:ascii="Times New Roman" w:hAnsi="Times New Roman" w:cs="Times New Roman"/>
          <w:sz w:val="24"/>
          <w:szCs w:val="24"/>
        </w:rPr>
        <w:t xml:space="preserve">Е.П. </w:t>
      </w:r>
      <w:r w:rsidRPr="00C15529">
        <w:rPr>
          <w:rFonts w:ascii="Times New Roman" w:hAnsi="Times New Roman" w:cs="Times New Roman"/>
          <w:sz w:val="24"/>
          <w:szCs w:val="24"/>
        </w:rPr>
        <w:t>(Санкт-Петербургский педагогический университет). Указанные методики прошли более чем 30-ти летнюю апробацию в различных сферах профессиональной деятельности (спорт высших достижений, операторская деятельность, образование, искусство и т.д.).</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Экспресс-диагностика нейродинамических характеристик реализуется на основе данных, получаемых при измерении тонкой моторной чувствительности человека (выполнение специальных двигательных команд посредством системы «пальцы ведущей руки - головной мозг» без зрительного контроля) и максимального темпа движений кисти руки (метод известен как теппинг-тест).</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Процедура обследования, осуществляется в течении 25-30 минут (включая инструктирование, опробование, обучение, проверку усвоения инструкции), не требует от обследуемых специальных знаний и навыков, умений и опыта, что позволяет проводить диагностику СНС в широком возрастном диапазоне (не младше 5-6 лет).</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III</w:t>
      </w:r>
      <w:r w:rsidRPr="00C15529">
        <w:rPr>
          <w:rFonts w:ascii="Times New Roman" w:hAnsi="Times New Roman" w:cs="Times New Roman"/>
          <w:sz w:val="24"/>
          <w:szCs w:val="24"/>
        </w:rPr>
        <w:t xml:space="preserve">. </w:t>
      </w:r>
      <w:r w:rsidRPr="00C15529">
        <w:rPr>
          <w:rFonts w:ascii="Times New Roman" w:hAnsi="Times New Roman" w:cs="Times New Roman"/>
          <w:i/>
          <w:sz w:val="24"/>
          <w:szCs w:val="24"/>
        </w:rPr>
        <w:t>Социальная диагностика</w:t>
      </w:r>
      <w:r w:rsidR="00210C12">
        <w:rPr>
          <w:rFonts w:ascii="Times New Roman" w:hAnsi="Times New Roman" w:cs="Times New Roman"/>
          <w:sz w:val="24"/>
          <w:szCs w:val="24"/>
        </w:rPr>
        <w:t xml:space="preserve"> включает беседу соци</w:t>
      </w:r>
      <w:r w:rsidRPr="00C15529">
        <w:rPr>
          <w:rFonts w:ascii="Times New Roman" w:hAnsi="Times New Roman" w:cs="Times New Roman"/>
          <w:sz w:val="24"/>
          <w:szCs w:val="24"/>
        </w:rPr>
        <w:t>ального педагога с абитуриентом с целью изучения социального статуса поступающего, его жизненного и профессионального пути, особенностей социального окружения и условий жизни, уровня его социальной адаптации, мотивации к обучению и трудоустройству. Полученные данны</w:t>
      </w:r>
      <w:r w:rsidR="00111EA8">
        <w:rPr>
          <w:rFonts w:ascii="Times New Roman" w:hAnsi="Times New Roman" w:cs="Times New Roman"/>
          <w:sz w:val="24"/>
          <w:szCs w:val="24"/>
        </w:rPr>
        <w:t>е фиксируются в социальной анке</w:t>
      </w:r>
      <w:r w:rsidRPr="00C15529">
        <w:rPr>
          <w:rFonts w:ascii="Times New Roman" w:hAnsi="Times New Roman" w:cs="Times New Roman"/>
          <w:sz w:val="24"/>
          <w:szCs w:val="24"/>
        </w:rPr>
        <w:t>те. Социальный педа</w:t>
      </w:r>
      <w:r w:rsidR="00111EA8">
        <w:rPr>
          <w:rFonts w:ascii="Times New Roman" w:hAnsi="Times New Roman" w:cs="Times New Roman"/>
          <w:sz w:val="24"/>
          <w:szCs w:val="24"/>
        </w:rPr>
        <w:t>гог определяет меры педагогичес</w:t>
      </w:r>
      <w:r w:rsidRPr="00C15529">
        <w:rPr>
          <w:rFonts w:ascii="Times New Roman" w:hAnsi="Times New Roman" w:cs="Times New Roman"/>
          <w:sz w:val="24"/>
          <w:szCs w:val="24"/>
        </w:rPr>
        <w:t>кого и социального х</w:t>
      </w:r>
      <w:r w:rsidR="00111EA8">
        <w:rPr>
          <w:rFonts w:ascii="Times New Roman" w:hAnsi="Times New Roman" w:cs="Times New Roman"/>
          <w:sz w:val="24"/>
          <w:szCs w:val="24"/>
        </w:rPr>
        <w:t>арактера, необходимые для успеш</w:t>
      </w:r>
      <w:r w:rsidRPr="00C15529">
        <w:rPr>
          <w:rFonts w:ascii="Times New Roman" w:hAnsi="Times New Roman" w:cs="Times New Roman"/>
          <w:sz w:val="24"/>
          <w:szCs w:val="24"/>
        </w:rPr>
        <w:t>ного достижения ц</w:t>
      </w:r>
      <w:r w:rsidR="00BB1A0E">
        <w:rPr>
          <w:rFonts w:ascii="Times New Roman" w:hAnsi="Times New Roman" w:cs="Times New Roman"/>
          <w:sz w:val="24"/>
          <w:szCs w:val="24"/>
        </w:rPr>
        <w:t>елей профессиональной</w:t>
      </w:r>
      <w:r w:rsidR="00D75147">
        <w:rPr>
          <w:rFonts w:ascii="Times New Roman" w:hAnsi="Times New Roman" w:cs="Times New Roman"/>
          <w:sz w:val="24"/>
          <w:szCs w:val="24"/>
        </w:rPr>
        <w:t xml:space="preserve"> </w:t>
      </w:r>
      <w:r w:rsidR="00BB1A0E">
        <w:rPr>
          <w:rFonts w:ascii="Times New Roman" w:hAnsi="Times New Roman" w:cs="Times New Roman"/>
          <w:sz w:val="24"/>
          <w:szCs w:val="24"/>
        </w:rPr>
        <w:t>подготовки</w:t>
      </w:r>
      <w:r w:rsidRPr="00C15529">
        <w:rPr>
          <w:rFonts w:ascii="Times New Roman" w:hAnsi="Times New Roman" w:cs="Times New Roman"/>
          <w:sz w:val="24"/>
          <w:szCs w:val="24"/>
        </w:rPr>
        <w:t>.</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IV</w:t>
      </w:r>
      <w:r w:rsidRPr="00C15529">
        <w:rPr>
          <w:rFonts w:ascii="Times New Roman" w:hAnsi="Times New Roman" w:cs="Times New Roman"/>
          <w:sz w:val="24"/>
          <w:szCs w:val="24"/>
        </w:rPr>
        <w:t xml:space="preserve">. Базовый этап включает </w:t>
      </w:r>
      <w:r w:rsidRPr="00C15529">
        <w:rPr>
          <w:rFonts w:ascii="Times New Roman" w:hAnsi="Times New Roman" w:cs="Times New Roman"/>
          <w:i/>
          <w:sz w:val="24"/>
          <w:szCs w:val="24"/>
        </w:rPr>
        <w:t>профориентационное, психологическое и первый этап профессионального тестирования</w:t>
      </w:r>
      <w:r w:rsidRPr="00C15529">
        <w:rPr>
          <w:rFonts w:ascii="Times New Roman" w:hAnsi="Times New Roman" w:cs="Times New Roman"/>
          <w:sz w:val="24"/>
          <w:szCs w:val="24"/>
        </w:rPr>
        <w:t>.</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Профориентационное тестирование в свою очередь включает в себя следующие этапы:</w:t>
      </w:r>
    </w:p>
    <w:p w:rsidR="00C15529" w:rsidRPr="00C15529" w:rsidRDefault="00C15529" w:rsidP="00245442">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1. </w:t>
      </w:r>
      <w:r w:rsidRPr="00BB1A0E">
        <w:rPr>
          <w:rFonts w:ascii="Times New Roman" w:hAnsi="Times New Roman" w:cs="Times New Roman"/>
          <w:i/>
          <w:sz w:val="24"/>
          <w:szCs w:val="24"/>
        </w:rPr>
        <w:t>На начальном этапе</w:t>
      </w:r>
      <w:r w:rsidRPr="00C15529">
        <w:rPr>
          <w:rFonts w:ascii="Times New Roman" w:hAnsi="Times New Roman" w:cs="Times New Roman"/>
          <w:sz w:val="24"/>
          <w:szCs w:val="24"/>
        </w:rPr>
        <w:t xml:space="preserve"> проводится первичная профконсультация, в хо</w:t>
      </w:r>
      <w:r w:rsidR="00111EA8">
        <w:rPr>
          <w:rFonts w:ascii="Times New Roman" w:hAnsi="Times New Roman" w:cs="Times New Roman"/>
          <w:sz w:val="24"/>
          <w:szCs w:val="24"/>
        </w:rPr>
        <w:t>де которой выявляется информиро</w:t>
      </w:r>
      <w:r w:rsidRPr="00C15529">
        <w:rPr>
          <w:rFonts w:ascii="Times New Roman" w:hAnsi="Times New Roman" w:cs="Times New Roman"/>
          <w:sz w:val="24"/>
          <w:szCs w:val="24"/>
        </w:rPr>
        <w:t xml:space="preserve">ванность инвалида о </w:t>
      </w:r>
      <w:r w:rsidR="00111EA8">
        <w:rPr>
          <w:rFonts w:ascii="Times New Roman" w:hAnsi="Times New Roman" w:cs="Times New Roman"/>
          <w:sz w:val="24"/>
          <w:szCs w:val="24"/>
        </w:rPr>
        <w:t>существующих профессиях, о клас</w:t>
      </w:r>
      <w:r w:rsidRPr="00C15529">
        <w:rPr>
          <w:rFonts w:ascii="Times New Roman" w:hAnsi="Times New Roman" w:cs="Times New Roman"/>
          <w:sz w:val="24"/>
          <w:szCs w:val="24"/>
        </w:rPr>
        <w:t xml:space="preserve">сификации профессий по типам и классам (по </w:t>
      </w:r>
      <w:r w:rsidR="00245442">
        <w:rPr>
          <w:rFonts w:ascii="Times New Roman" w:hAnsi="Times New Roman" w:cs="Times New Roman"/>
          <w:sz w:val="24"/>
          <w:szCs w:val="24"/>
        </w:rPr>
        <w:t>К</w:t>
      </w:r>
      <w:r w:rsidRPr="00C15529">
        <w:rPr>
          <w:rFonts w:ascii="Times New Roman" w:hAnsi="Times New Roman" w:cs="Times New Roman"/>
          <w:sz w:val="24"/>
          <w:szCs w:val="24"/>
        </w:rPr>
        <w:t>лимову</w:t>
      </w:r>
      <w:r w:rsidR="00245442">
        <w:rPr>
          <w:rFonts w:ascii="Times New Roman" w:hAnsi="Times New Roman" w:cs="Times New Roman"/>
          <w:sz w:val="24"/>
          <w:szCs w:val="24"/>
        </w:rPr>
        <w:t xml:space="preserve"> Е.А.</w:t>
      </w:r>
      <w:r w:rsidRPr="00C15529">
        <w:rPr>
          <w:rFonts w:ascii="Times New Roman" w:hAnsi="Times New Roman" w:cs="Times New Roman"/>
          <w:sz w:val="24"/>
          <w:szCs w:val="24"/>
        </w:rPr>
        <w:t>), заполняется анкета, позволяющая выяснить сферу профессиональных интересов, отношение к тому или иному объекту труда, профессиональный путь. В результате определяется необходимость расширения знаний в этой области, проводится беседа о классификации профессий. Оптанту предлагается назвать несколько профессий по каждому разделу и выбрать желаемую специальность, классифицировать ее и перечислить требования, которые предъявляет эта профессия к работнику. Затем оптанту предлагается сравнить его высказывания с данными профессиограмм</w:t>
      </w:r>
      <w:r w:rsidR="00B316B0">
        <w:rPr>
          <w:rFonts w:ascii="Times New Roman" w:hAnsi="Times New Roman" w:cs="Times New Roman"/>
          <w:sz w:val="24"/>
          <w:szCs w:val="24"/>
        </w:rPr>
        <w:t xml:space="preserve"> (8)</w:t>
      </w:r>
      <w:r w:rsidRPr="00C15529">
        <w:rPr>
          <w:rFonts w:ascii="Times New Roman" w:hAnsi="Times New Roman" w:cs="Times New Roman"/>
          <w:sz w:val="24"/>
          <w:szCs w:val="24"/>
        </w:rPr>
        <w:t>.</w:t>
      </w:r>
    </w:p>
    <w:p w:rsidR="00C15529" w:rsidRPr="00C15529" w:rsidRDefault="00C15529" w:rsidP="00245442">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2. </w:t>
      </w:r>
      <w:r w:rsidRPr="00BB1A0E">
        <w:rPr>
          <w:rFonts w:ascii="Times New Roman" w:hAnsi="Times New Roman" w:cs="Times New Roman"/>
          <w:i/>
          <w:sz w:val="24"/>
          <w:szCs w:val="24"/>
        </w:rPr>
        <w:t>Изучается профессиональная направленность</w:t>
      </w:r>
      <w:r w:rsidRPr="00C15529">
        <w:rPr>
          <w:rFonts w:ascii="Times New Roman" w:hAnsi="Times New Roman" w:cs="Times New Roman"/>
          <w:sz w:val="24"/>
          <w:szCs w:val="24"/>
        </w:rPr>
        <w:t xml:space="preserve"> личности поступающего. Ему предлагается известная методика для определения его интересов и склонностей - дифференциально-диагностический опросник (ДДО), используемый Центрами занятости. Из этого опросника извлекаю</w:t>
      </w:r>
      <w:r w:rsidR="00210C12">
        <w:rPr>
          <w:rFonts w:ascii="Times New Roman" w:hAnsi="Times New Roman" w:cs="Times New Roman"/>
          <w:sz w:val="24"/>
          <w:szCs w:val="24"/>
        </w:rPr>
        <w:t>т сведения на преобладание инте</w:t>
      </w:r>
      <w:r w:rsidRPr="00C15529">
        <w:rPr>
          <w:rFonts w:ascii="Times New Roman" w:hAnsi="Times New Roman" w:cs="Times New Roman"/>
          <w:sz w:val="24"/>
          <w:szCs w:val="24"/>
        </w:rPr>
        <w:t>ресов и склонностей абитуриента к тому или иному типу профессий.</w:t>
      </w:r>
    </w:p>
    <w:p w:rsidR="00C15529" w:rsidRPr="00C15529" w:rsidRDefault="00C15529" w:rsidP="002B7A98">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3. Выявляется преобладающая </w:t>
      </w:r>
      <w:r w:rsidRPr="00BB1A0E">
        <w:rPr>
          <w:rFonts w:ascii="Times New Roman" w:hAnsi="Times New Roman" w:cs="Times New Roman"/>
          <w:i/>
          <w:sz w:val="24"/>
          <w:szCs w:val="24"/>
        </w:rPr>
        <w:t>склонность инвалида к различным сферам деятельности</w:t>
      </w:r>
      <w:r w:rsidRPr="00C15529">
        <w:rPr>
          <w:rFonts w:ascii="Times New Roman" w:hAnsi="Times New Roman" w:cs="Times New Roman"/>
          <w:sz w:val="24"/>
          <w:szCs w:val="24"/>
        </w:rPr>
        <w:t xml:space="preserve"> (медицина, биология, техника и т.д., всего 24 сферы.) с использованием варианта методики Голомштока</w:t>
      </w:r>
      <w:r w:rsidR="002B7A98">
        <w:rPr>
          <w:rFonts w:ascii="Times New Roman" w:hAnsi="Times New Roman" w:cs="Times New Roman"/>
          <w:sz w:val="24"/>
          <w:szCs w:val="24"/>
        </w:rPr>
        <w:t xml:space="preserve"> А.Е.</w:t>
      </w:r>
      <w:r w:rsidRPr="00C15529">
        <w:rPr>
          <w:rFonts w:ascii="Times New Roman" w:hAnsi="Times New Roman" w:cs="Times New Roman"/>
          <w:sz w:val="24"/>
          <w:szCs w:val="24"/>
        </w:rPr>
        <w:t>, модифицированной во ВНИИ профобразования – «Карта интересов».</w:t>
      </w:r>
    </w:p>
    <w:p w:rsidR="00C15529" w:rsidRPr="00C15529" w:rsidRDefault="00C15529" w:rsidP="002B7A98">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4. Определяется </w:t>
      </w:r>
      <w:r w:rsidR="00210C12" w:rsidRPr="00BB1A0E">
        <w:rPr>
          <w:rFonts w:ascii="Times New Roman" w:hAnsi="Times New Roman" w:cs="Times New Roman"/>
          <w:i/>
          <w:sz w:val="24"/>
          <w:szCs w:val="24"/>
        </w:rPr>
        <w:t>психологический тип личности</w:t>
      </w:r>
      <w:r w:rsidR="00210C12">
        <w:rPr>
          <w:rFonts w:ascii="Times New Roman" w:hAnsi="Times New Roman" w:cs="Times New Roman"/>
          <w:sz w:val="24"/>
          <w:szCs w:val="24"/>
        </w:rPr>
        <w:t xml:space="preserve"> по</w:t>
      </w:r>
      <w:r w:rsidRPr="00C15529">
        <w:rPr>
          <w:rFonts w:ascii="Times New Roman" w:hAnsi="Times New Roman" w:cs="Times New Roman"/>
          <w:sz w:val="24"/>
          <w:szCs w:val="24"/>
        </w:rPr>
        <w:t>ступающего с исп</w:t>
      </w:r>
      <w:r w:rsidR="00111EA8">
        <w:rPr>
          <w:rFonts w:ascii="Times New Roman" w:hAnsi="Times New Roman" w:cs="Times New Roman"/>
          <w:sz w:val="24"/>
          <w:szCs w:val="24"/>
        </w:rPr>
        <w:t>ользованием опросника профессио</w:t>
      </w:r>
      <w:r w:rsidRPr="00C15529">
        <w:rPr>
          <w:rFonts w:ascii="Times New Roman" w:hAnsi="Times New Roman" w:cs="Times New Roman"/>
          <w:sz w:val="24"/>
          <w:szCs w:val="24"/>
        </w:rPr>
        <w:t>нальных предпочте</w:t>
      </w:r>
      <w:r w:rsidR="00111EA8">
        <w:rPr>
          <w:rFonts w:ascii="Times New Roman" w:hAnsi="Times New Roman" w:cs="Times New Roman"/>
          <w:sz w:val="24"/>
          <w:szCs w:val="24"/>
        </w:rPr>
        <w:t>ний Дж. Голланда (ОПП), на осно</w:t>
      </w:r>
      <w:r w:rsidRPr="00C15529">
        <w:rPr>
          <w:rFonts w:ascii="Times New Roman" w:hAnsi="Times New Roman" w:cs="Times New Roman"/>
          <w:sz w:val="24"/>
          <w:szCs w:val="24"/>
        </w:rPr>
        <w:t>вании этого определяется круг профессий, которыми может наиболее успешно овладеть абитуриент.</w:t>
      </w:r>
    </w:p>
    <w:p w:rsidR="00C15529" w:rsidRPr="00C15529" w:rsidRDefault="00C15529" w:rsidP="002B7A98">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lastRenderedPageBreak/>
        <w:t xml:space="preserve">5. В заключении определяется </w:t>
      </w:r>
      <w:r w:rsidRPr="00BB1A0E">
        <w:rPr>
          <w:rFonts w:ascii="Times New Roman" w:hAnsi="Times New Roman" w:cs="Times New Roman"/>
          <w:i/>
          <w:sz w:val="24"/>
          <w:szCs w:val="24"/>
        </w:rPr>
        <w:t>склонность человека к работе в различных о</w:t>
      </w:r>
      <w:r w:rsidR="00210C12" w:rsidRPr="00BB1A0E">
        <w:rPr>
          <w:rFonts w:ascii="Times New Roman" w:hAnsi="Times New Roman" w:cs="Times New Roman"/>
          <w:i/>
          <w:sz w:val="24"/>
          <w:szCs w:val="24"/>
        </w:rPr>
        <w:t>бластях деятельности</w:t>
      </w:r>
      <w:r w:rsidR="00210C12">
        <w:rPr>
          <w:rFonts w:ascii="Times New Roman" w:hAnsi="Times New Roman" w:cs="Times New Roman"/>
          <w:sz w:val="24"/>
          <w:szCs w:val="24"/>
        </w:rPr>
        <w:t>: к умствен</w:t>
      </w:r>
      <w:r w:rsidRPr="00C15529">
        <w:rPr>
          <w:rFonts w:ascii="Times New Roman" w:hAnsi="Times New Roman" w:cs="Times New Roman"/>
          <w:sz w:val="24"/>
          <w:szCs w:val="24"/>
        </w:rPr>
        <w:t>ной, планово-экономической деятельности, к искусству и эстетике, к технике и производству, к работе с людьми, к подвижной деятельности (тест Йовайши).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Целью психологического тестирования является определение имеющихся профессионально важных качеств (ПВК), индивидуальных особенностей и свойств личности.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Выявление ПВК о</w:t>
      </w:r>
      <w:r w:rsidR="00111EA8">
        <w:rPr>
          <w:rFonts w:ascii="Times New Roman" w:hAnsi="Times New Roman" w:cs="Times New Roman"/>
          <w:sz w:val="24"/>
          <w:szCs w:val="24"/>
        </w:rPr>
        <w:t xml:space="preserve">существляется с помощью </w:t>
      </w:r>
      <w:r w:rsidR="00111EA8" w:rsidRPr="00111EA8">
        <w:rPr>
          <w:rFonts w:ascii="Times New Roman" w:hAnsi="Times New Roman" w:cs="Times New Roman"/>
          <w:b/>
          <w:sz w:val="24"/>
          <w:szCs w:val="24"/>
        </w:rPr>
        <w:t>комплек</w:t>
      </w:r>
      <w:r w:rsidRPr="00111EA8">
        <w:rPr>
          <w:rFonts w:ascii="Times New Roman" w:hAnsi="Times New Roman" w:cs="Times New Roman"/>
          <w:b/>
          <w:sz w:val="24"/>
          <w:szCs w:val="24"/>
        </w:rPr>
        <w:t>сного психологического обследования</w:t>
      </w:r>
      <w:r w:rsidRPr="00C15529">
        <w:rPr>
          <w:rFonts w:ascii="Times New Roman" w:hAnsi="Times New Roman" w:cs="Times New Roman"/>
          <w:sz w:val="24"/>
          <w:szCs w:val="24"/>
        </w:rPr>
        <w:t>, включающего диагностику интеллектуальных, эмоционально-волевых и коммуникативных ос</w:t>
      </w:r>
      <w:r w:rsidR="00D75147">
        <w:rPr>
          <w:rFonts w:ascii="Times New Roman" w:hAnsi="Times New Roman" w:cs="Times New Roman"/>
          <w:sz w:val="24"/>
          <w:szCs w:val="24"/>
        </w:rPr>
        <w:t>обенностей абитуриента, и прово</w:t>
      </w:r>
      <w:r w:rsidRPr="00C15529">
        <w:rPr>
          <w:rFonts w:ascii="Times New Roman" w:hAnsi="Times New Roman" w:cs="Times New Roman"/>
          <w:sz w:val="24"/>
          <w:szCs w:val="24"/>
        </w:rPr>
        <w:t>дится как в индивидуальной, так и в групповой форме.</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ПВК определяются посредством использования определенного набор</w:t>
      </w:r>
      <w:r w:rsidR="00210C12">
        <w:rPr>
          <w:rFonts w:ascii="Times New Roman" w:hAnsi="Times New Roman" w:cs="Times New Roman"/>
          <w:sz w:val="24"/>
          <w:szCs w:val="24"/>
        </w:rPr>
        <w:t>а тестов, а также с помощью ме</w:t>
      </w:r>
      <w:r w:rsidRPr="00C15529">
        <w:rPr>
          <w:rFonts w:ascii="Times New Roman" w:hAnsi="Times New Roman" w:cs="Times New Roman"/>
          <w:sz w:val="24"/>
          <w:szCs w:val="24"/>
        </w:rPr>
        <w:t>тодов наблюдения и открытого интервью. Наблюдение в деятельности поз</w:t>
      </w:r>
      <w:r w:rsidR="00210C12">
        <w:rPr>
          <w:rFonts w:ascii="Times New Roman" w:hAnsi="Times New Roman" w:cs="Times New Roman"/>
          <w:sz w:val="24"/>
          <w:szCs w:val="24"/>
        </w:rPr>
        <w:t>воляет получить особо важную ди</w:t>
      </w:r>
      <w:r w:rsidRPr="00C15529">
        <w:rPr>
          <w:rFonts w:ascii="Times New Roman" w:hAnsi="Times New Roman" w:cs="Times New Roman"/>
          <w:sz w:val="24"/>
          <w:szCs w:val="24"/>
        </w:rPr>
        <w:t>агностическую инф</w:t>
      </w:r>
      <w:r w:rsidR="00210C12">
        <w:rPr>
          <w:rFonts w:ascii="Times New Roman" w:hAnsi="Times New Roman" w:cs="Times New Roman"/>
          <w:sz w:val="24"/>
          <w:szCs w:val="24"/>
        </w:rPr>
        <w:t>ормацию, такую как дисциплиниро</w:t>
      </w:r>
      <w:r w:rsidRPr="00C15529">
        <w:rPr>
          <w:rFonts w:ascii="Times New Roman" w:hAnsi="Times New Roman" w:cs="Times New Roman"/>
          <w:sz w:val="24"/>
          <w:szCs w:val="24"/>
        </w:rPr>
        <w:t>ванность, мотивация к обучению и к избранной профессии, организаторские способности, умение работать самостоятельно и в группе, эмоционально-волевые особенности. Одной из важнейших функций наблюдения является также подтверждение данных, полученных с помощью тестовых методик.</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Выявление ин</w:t>
      </w:r>
      <w:r w:rsidR="00210C12">
        <w:rPr>
          <w:rFonts w:ascii="Times New Roman" w:hAnsi="Times New Roman" w:cs="Times New Roman"/>
          <w:sz w:val="24"/>
          <w:szCs w:val="24"/>
        </w:rPr>
        <w:t>дивидуально-психологических осо</w:t>
      </w:r>
      <w:r w:rsidRPr="00C15529">
        <w:rPr>
          <w:rFonts w:ascii="Times New Roman" w:hAnsi="Times New Roman" w:cs="Times New Roman"/>
          <w:sz w:val="24"/>
          <w:szCs w:val="24"/>
        </w:rPr>
        <w:t>бенностей абитурие</w:t>
      </w:r>
      <w:r w:rsidR="00210C12">
        <w:rPr>
          <w:rFonts w:ascii="Times New Roman" w:hAnsi="Times New Roman" w:cs="Times New Roman"/>
          <w:sz w:val="24"/>
          <w:szCs w:val="24"/>
        </w:rPr>
        <w:t>нта также является одной из важ</w:t>
      </w:r>
      <w:r w:rsidRPr="00C15529">
        <w:rPr>
          <w:rFonts w:ascii="Times New Roman" w:hAnsi="Times New Roman" w:cs="Times New Roman"/>
          <w:sz w:val="24"/>
          <w:szCs w:val="24"/>
        </w:rPr>
        <w:t>ных задач психологического тестирования. Знание этих особенностей позволяет осуществлять индивидуальный подход к оптанту ка</w:t>
      </w:r>
      <w:r w:rsidR="00210C12">
        <w:rPr>
          <w:rFonts w:ascii="Times New Roman" w:hAnsi="Times New Roman" w:cs="Times New Roman"/>
          <w:sz w:val="24"/>
          <w:szCs w:val="24"/>
        </w:rPr>
        <w:t>к во время профессионального те</w:t>
      </w:r>
      <w:r w:rsidRPr="00C15529">
        <w:rPr>
          <w:rFonts w:ascii="Times New Roman" w:hAnsi="Times New Roman" w:cs="Times New Roman"/>
          <w:sz w:val="24"/>
          <w:szCs w:val="24"/>
        </w:rPr>
        <w:t>стирования, так и в процессе дальнейшего обучения. Чаще всего лица с инвалидностью - это, ка</w:t>
      </w:r>
      <w:r w:rsidR="00210C12">
        <w:rPr>
          <w:rFonts w:ascii="Times New Roman" w:hAnsi="Times New Roman" w:cs="Times New Roman"/>
          <w:sz w:val="24"/>
          <w:szCs w:val="24"/>
        </w:rPr>
        <w:t>к правило, люди с нарушением со</w:t>
      </w:r>
      <w:r w:rsidRPr="00C15529">
        <w:rPr>
          <w:rFonts w:ascii="Times New Roman" w:hAnsi="Times New Roman" w:cs="Times New Roman"/>
          <w:sz w:val="24"/>
          <w:szCs w:val="24"/>
        </w:rPr>
        <w:t>циально-психологической адаптации, что обусловлено причинами как физиологического, так и социального характера. Индиви</w:t>
      </w:r>
      <w:r w:rsidR="00210C12">
        <w:rPr>
          <w:rFonts w:ascii="Times New Roman" w:hAnsi="Times New Roman" w:cs="Times New Roman"/>
          <w:sz w:val="24"/>
          <w:szCs w:val="24"/>
        </w:rPr>
        <w:t>дуальный подход позволяет абиту</w:t>
      </w:r>
      <w:r w:rsidRPr="00C15529">
        <w:rPr>
          <w:rFonts w:ascii="Times New Roman" w:hAnsi="Times New Roman" w:cs="Times New Roman"/>
          <w:sz w:val="24"/>
          <w:szCs w:val="24"/>
        </w:rPr>
        <w:t>риентам быстрее адаптироваться к процессу обучения. На основе исследов</w:t>
      </w:r>
      <w:r w:rsidR="00210C12">
        <w:rPr>
          <w:rFonts w:ascii="Times New Roman" w:hAnsi="Times New Roman" w:cs="Times New Roman"/>
          <w:sz w:val="24"/>
          <w:szCs w:val="24"/>
        </w:rPr>
        <w:t>ания индивидуально-психологичес</w:t>
      </w:r>
      <w:r w:rsidRPr="00C15529">
        <w:rPr>
          <w:rFonts w:ascii="Times New Roman" w:hAnsi="Times New Roman" w:cs="Times New Roman"/>
          <w:sz w:val="24"/>
          <w:szCs w:val="24"/>
        </w:rPr>
        <w:t xml:space="preserve">ких особенностей абитуриента даются рекомендации для специалистов </w:t>
      </w:r>
      <w:r w:rsidR="00210C12">
        <w:rPr>
          <w:rFonts w:ascii="Times New Roman" w:hAnsi="Times New Roman" w:cs="Times New Roman"/>
          <w:sz w:val="24"/>
          <w:szCs w:val="24"/>
        </w:rPr>
        <w:t>службы реабилитации и преподава</w:t>
      </w:r>
      <w:r w:rsidRPr="00C15529">
        <w:rPr>
          <w:rFonts w:ascii="Times New Roman" w:hAnsi="Times New Roman" w:cs="Times New Roman"/>
          <w:sz w:val="24"/>
          <w:szCs w:val="24"/>
        </w:rPr>
        <w:t>телей, использование которых способствует более эф</w:t>
      </w:r>
      <w:r w:rsidRPr="00C15529">
        <w:rPr>
          <w:rFonts w:ascii="Times New Roman" w:hAnsi="Times New Roman" w:cs="Times New Roman"/>
          <w:sz w:val="24"/>
          <w:szCs w:val="24"/>
        </w:rPr>
        <w:softHyphen/>
        <w:t>фективному усвоению учащимися учебного материала и овладению выбранной специальностью.</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В психологичес</w:t>
      </w:r>
      <w:r w:rsidR="00210C12">
        <w:rPr>
          <w:rFonts w:ascii="Times New Roman" w:hAnsi="Times New Roman" w:cs="Times New Roman"/>
          <w:sz w:val="24"/>
          <w:szCs w:val="24"/>
        </w:rPr>
        <w:t>ком тестировании применяется ба</w:t>
      </w:r>
      <w:r w:rsidRPr="00C15529">
        <w:rPr>
          <w:rFonts w:ascii="Times New Roman" w:hAnsi="Times New Roman" w:cs="Times New Roman"/>
          <w:sz w:val="24"/>
          <w:szCs w:val="24"/>
        </w:rPr>
        <w:t>тарея тестов, в том числе:</w:t>
      </w:r>
    </w:p>
    <w:p w:rsidR="00210C12" w:rsidRPr="00210C12" w:rsidRDefault="00210C12" w:rsidP="002B7A9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1) </w:t>
      </w:r>
      <w:r w:rsidR="00C15529" w:rsidRPr="00210C12">
        <w:rPr>
          <w:rFonts w:ascii="Times New Roman" w:hAnsi="Times New Roman" w:cs="Times New Roman"/>
          <w:sz w:val="24"/>
          <w:szCs w:val="24"/>
        </w:rPr>
        <w:t>исследование особенностей интеллектуальной сферы</w:t>
      </w:r>
      <w:r w:rsidRPr="00210C12">
        <w:rPr>
          <w:rFonts w:ascii="Times New Roman" w:hAnsi="Times New Roman" w:cs="Times New Roman"/>
          <w:sz w:val="24"/>
          <w:szCs w:val="24"/>
        </w:rPr>
        <w:t>:</w:t>
      </w:r>
    </w:p>
    <w:p w:rsidR="00210C12" w:rsidRDefault="00C15529" w:rsidP="00086430">
      <w:pPr>
        <w:pStyle w:val="a3"/>
        <w:numPr>
          <w:ilvl w:val="0"/>
          <w:numId w:val="28"/>
        </w:numPr>
        <w:spacing w:after="0" w:line="240" w:lineRule="auto"/>
        <w:ind w:left="142" w:hanging="142"/>
        <w:jc w:val="both"/>
        <w:rPr>
          <w:rFonts w:ascii="Times New Roman" w:hAnsi="Times New Roman" w:cs="Times New Roman"/>
          <w:sz w:val="24"/>
          <w:szCs w:val="24"/>
        </w:rPr>
      </w:pPr>
      <w:r w:rsidRPr="00C15529">
        <w:rPr>
          <w:rFonts w:ascii="Times New Roman" w:hAnsi="Times New Roman" w:cs="Times New Roman"/>
          <w:sz w:val="24"/>
          <w:szCs w:val="24"/>
        </w:rPr>
        <w:t xml:space="preserve"> методик</w:t>
      </w:r>
      <w:r w:rsidR="00210C12">
        <w:rPr>
          <w:rFonts w:ascii="Times New Roman" w:hAnsi="Times New Roman" w:cs="Times New Roman"/>
          <w:sz w:val="24"/>
          <w:szCs w:val="24"/>
        </w:rPr>
        <w:t>а</w:t>
      </w:r>
      <w:r w:rsidRPr="00C15529">
        <w:rPr>
          <w:rFonts w:ascii="Times New Roman" w:hAnsi="Times New Roman" w:cs="Times New Roman"/>
          <w:sz w:val="24"/>
          <w:szCs w:val="24"/>
        </w:rPr>
        <w:t xml:space="preserve"> Р. Амтхауэра «Тест структуры интеллекта»</w:t>
      </w:r>
      <w:r w:rsidR="00210C12">
        <w:rPr>
          <w:rFonts w:ascii="Times New Roman" w:hAnsi="Times New Roman" w:cs="Times New Roman"/>
          <w:sz w:val="24"/>
          <w:szCs w:val="24"/>
        </w:rPr>
        <w:t xml:space="preserve"> (ТСИ);</w:t>
      </w:r>
    </w:p>
    <w:p w:rsidR="00C15529" w:rsidRPr="00C15529" w:rsidRDefault="00210C12" w:rsidP="00086430">
      <w:pPr>
        <w:pStyle w:val="a3"/>
        <w:numPr>
          <w:ilvl w:val="0"/>
          <w:numId w:val="28"/>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методи</w:t>
      </w:r>
      <w:r w:rsidR="00C15529" w:rsidRPr="00C15529">
        <w:rPr>
          <w:rFonts w:ascii="Times New Roman" w:hAnsi="Times New Roman" w:cs="Times New Roman"/>
          <w:sz w:val="24"/>
          <w:szCs w:val="24"/>
        </w:rPr>
        <w:t>к</w:t>
      </w:r>
      <w:r>
        <w:rPr>
          <w:rFonts w:ascii="Times New Roman" w:hAnsi="Times New Roman" w:cs="Times New Roman"/>
          <w:sz w:val="24"/>
          <w:szCs w:val="24"/>
        </w:rPr>
        <w:t>а</w:t>
      </w:r>
      <w:r w:rsidR="00C15529" w:rsidRPr="00C15529">
        <w:rPr>
          <w:rFonts w:ascii="Times New Roman" w:hAnsi="Times New Roman" w:cs="Times New Roman"/>
          <w:sz w:val="24"/>
          <w:szCs w:val="24"/>
        </w:rPr>
        <w:t xml:space="preserve"> «Интеллектуальная лабильность»;</w:t>
      </w:r>
    </w:p>
    <w:p w:rsidR="00210C12" w:rsidRDefault="00210C12" w:rsidP="002B7A98">
      <w:pPr>
        <w:pStyle w:val="a3"/>
        <w:spacing w:after="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2) </w:t>
      </w:r>
      <w:r w:rsidR="00C15529" w:rsidRPr="00C15529">
        <w:rPr>
          <w:rFonts w:ascii="Times New Roman" w:hAnsi="Times New Roman" w:cs="Times New Roman"/>
          <w:sz w:val="24"/>
          <w:szCs w:val="24"/>
        </w:rPr>
        <w:t>исследование особенностей личности</w:t>
      </w:r>
    </w:p>
    <w:p w:rsidR="00210C12" w:rsidRDefault="00C15529" w:rsidP="00086430">
      <w:pPr>
        <w:pStyle w:val="a3"/>
        <w:numPr>
          <w:ilvl w:val="0"/>
          <w:numId w:val="31"/>
        </w:numPr>
        <w:tabs>
          <w:tab w:val="left" w:pos="0"/>
        </w:tabs>
        <w:spacing w:after="0" w:line="240" w:lineRule="auto"/>
        <w:ind w:left="142" w:hanging="142"/>
        <w:jc w:val="both"/>
        <w:rPr>
          <w:rFonts w:ascii="Times New Roman" w:hAnsi="Times New Roman" w:cs="Times New Roman"/>
          <w:sz w:val="24"/>
          <w:szCs w:val="24"/>
        </w:rPr>
      </w:pPr>
      <w:r w:rsidRPr="00C15529">
        <w:rPr>
          <w:rFonts w:ascii="Times New Roman" w:hAnsi="Times New Roman" w:cs="Times New Roman"/>
          <w:sz w:val="24"/>
          <w:szCs w:val="24"/>
        </w:rPr>
        <w:t>методика многофакторного исследования личности Р. Кеттела</w:t>
      </w:r>
      <w:r w:rsidR="00210C12">
        <w:rPr>
          <w:rFonts w:ascii="Times New Roman" w:hAnsi="Times New Roman" w:cs="Times New Roman"/>
          <w:sz w:val="24"/>
          <w:szCs w:val="24"/>
        </w:rPr>
        <w:t>;</w:t>
      </w:r>
    </w:p>
    <w:p w:rsidR="00C15529" w:rsidRPr="00C15529" w:rsidRDefault="00C15529" w:rsidP="00086430">
      <w:pPr>
        <w:pStyle w:val="a3"/>
        <w:numPr>
          <w:ilvl w:val="0"/>
          <w:numId w:val="31"/>
        </w:numPr>
        <w:tabs>
          <w:tab w:val="left" w:pos="142"/>
        </w:tabs>
        <w:spacing w:after="0" w:line="240" w:lineRule="auto"/>
        <w:ind w:left="0" w:firstLine="0"/>
        <w:jc w:val="both"/>
        <w:rPr>
          <w:rFonts w:ascii="Times New Roman" w:hAnsi="Times New Roman" w:cs="Times New Roman"/>
          <w:sz w:val="24"/>
          <w:szCs w:val="24"/>
        </w:rPr>
      </w:pPr>
      <w:r w:rsidRPr="00C15529">
        <w:rPr>
          <w:rFonts w:ascii="Times New Roman" w:hAnsi="Times New Roman" w:cs="Times New Roman"/>
          <w:sz w:val="24"/>
          <w:szCs w:val="24"/>
        </w:rPr>
        <w:t>в сочетании с тестом Мини-мульт;</w:t>
      </w:r>
    </w:p>
    <w:p w:rsidR="00210C12" w:rsidRDefault="00210C12" w:rsidP="002B7A98">
      <w:pPr>
        <w:pStyle w:val="a3"/>
        <w:spacing w:after="0" w:line="240" w:lineRule="auto"/>
        <w:ind w:left="142" w:firstLine="566"/>
        <w:jc w:val="both"/>
        <w:rPr>
          <w:rFonts w:ascii="Times New Roman" w:hAnsi="Times New Roman" w:cs="Times New Roman"/>
          <w:sz w:val="24"/>
          <w:szCs w:val="24"/>
        </w:rPr>
      </w:pPr>
      <w:r>
        <w:rPr>
          <w:rFonts w:ascii="Times New Roman" w:hAnsi="Times New Roman" w:cs="Times New Roman"/>
          <w:sz w:val="24"/>
          <w:szCs w:val="24"/>
        </w:rPr>
        <w:t xml:space="preserve">3) </w:t>
      </w:r>
      <w:r w:rsidR="00C15529" w:rsidRPr="00C15529">
        <w:rPr>
          <w:rFonts w:ascii="Times New Roman" w:hAnsi="Times New Roman" w:cs="Times New Roman"/>
          <w:sz w:val="24"/>
          <w:szCs w:val="24"/>
        </w:rPr>
        <w:t>исследовани</w:t>
      </w:r>
      <w:r>
        <w:rPr>
          <w:rFonts w:ascii="Times New Roman" w:hAnsi="Times New Roman" w:cs="Times New Roman"/>
          <w:sz w:val="24"/>
          <w:szCs w:val="24"/>
        </w:rPr>
        <w:t>е основных психических функций:</w:t>
      </w:r>
    </w:p>
    <w:p w:rsidR="00210C12" w:rsidRDefault="00210C12" w:rsidP="00086430">
      <w:pPr>
        <w:pStyle w:val="a3"/>
        <w:numPr>
          <w:ilvl w:val="0"/>
          <w:numId w:val="32"/>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корректурная проба;</w:t>
      </w:r>
    </w:p>
    <w:p w:rsidR="00210C12" w:rsidRDefault="00210C12" w:rsidP="00086430">
      <w:pPr>
        <w:pStyle w:val="a3"/>
        <w:numPr>
          <w:ilvl w:val="0"/>
          <w:numId w:val="32"/>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таблицы Шульте-Горбова;</w:t>
      </w:r>
    </w:p>
    <w:p w:rsidR="00210C12" w:rsidRDefault="00210C12" w:rsidP="00086430">
      <w:pPr>
        <w:pStyle w:val="a3"/>
        <w:numPr>
          <w:ilvl w:val="0"/>
          <w:numId w:val="32"/>
        </w:num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тест Мюнстерберга;</w:t>
      </w:r>
    </w:p>
    <w:p w:rsidR="00C15529" w:rsidRPr="00C15529" w:rsidRDefault="00C15529" w:rsidP="00086430">
      <w:pPr>
        <w:pStyle w:val="a3"/>
        <w:numPr>
          <w:ilvl w:val="0"/>
          <w:numId w:val="32"/>
        </w:numPr>
        <w:spacing w:after="0" w:line="240" w:lineRule="auto"/>
        <w:ind w:left="142" w:hanging="142"/>
        <w:jc w:val="both"/>
        <w:rPr>
          <w:rFonts w:ascii="Times New Roman" w:hAnsi="Times New Roman" w:cs="Times New Roman"/>
          <w:sz w:val="24"/>
          <w:szCs w:val="24"/>
        </w:rPr>
      </w:pPr>
      <w:r w:rsidRPr="00C15529">
        <w:rPr>
          <w:rFonts w:ascii="Times New Roman" w:hAnsi="Times New Roman" w:cs="Times New Roman"/>
          <w:sz w:val="24"/>
          <w:szCs w:val="24"/>
        </w:rPr>
        <w:t>метод Джекобса.</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По результатам</w:t>
      </w:r>
      <w:r w:rsidR="00210C12">
        <w:rPr>
          <w:rFonts w:ascii="Times New Roman" w:hAnsi="Times New Roman" w:cs="Times New Roman"/>
          <w:sz w:val="24"/>
          <w:szCs w:val="24"/>
        </w:rPr>
        <w:t xml:space="preserve"> исследования проводится </w:t>
      </w:r>
      <w:r w:rsidR="00210C12" w:rsidRPr="00210C12">
        <w:rPr>
          <w:rFonts w:ascii="Times New Roman" w:hAnsi="Times New Roman" w:cs="Times New Roman"/>
          <w:b/>
          <w:sz w:val="24"/>
          <w:szCs w:val="24"/>
        </w:rPr>
        <w:t>индиви</w:t>
      </w:r>
      <w:r w:rsidRPr="00210C12">
        <w:rPr>
          <w:rFonts w:ascii="Times New Roman" w:hAnsi="Times New Roman" w:cs="Times New Roman"/>
          <w:b/>
          <w:sz w:val="24"/>
          <w:szCs w:val="24"/>
        </w:rPr>
        <w:t>дуальное собеседование</w:t>
      </w:r>
      <w:r w:rsidRPr="00C15529">
        <w:rPr>
          <w:rFonts w:ascii="Times New Roman" w:hAnsi="Times New Roman" w:cs="Times New Roman"/>
          <w:sz w:val="24"/>
          <w:szCs w:val="24"/>
        </w:rPr>
        <w:t>, в ходе которого сообщаются результаты психологического тестирования. Во время собеседования уточ</w:t>
      </w:r>
      <w:r w:rsidR="00210C12">
        <w:rPr>
          <w:rFonts w:ascii="Times New Roman" w:hAnsi="Times New Roman" w:cs="Times New Roman"/>
          <w:sz w:val="24"/>
          <w:szCs w:val="24"/>
        </w:rPr>
        <w:t>няются и дополняются данные, по</w:t>
      </w:r>
      <w:r w:rsidRPr="00C15529">
        <w:rPr>
          <w:rFonts w:ascii="Times New Roman" w:hAnsi="Times New Roman" w:cs="Times New Roman"/>
          <w:sz w:val="24"/>
          <w:szCs w:val="24"/>
        </w:rPr>
        <w:t>лученные в результате тестирования, обсуждаются встретившиеся трудности, происходит осуществление принципа обратной связи.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Психологическо</w:t>
      </w:r>
      <w:r w:rsidR="00210C12">
        <w:rPr>
          <w:rFonts w:ascii="Times New Roman" w:hAnsi="Times New Roman" w:cs="Times New Roman"/>
          <w:sz w:val="24"/>
          <w:szCs w:val="24"/>
        </w:rPr>
        <w:t xml:space="preserve">е тестирование завершается </w:t>
      </w:r>
      <w:r w:rsidR="00210C12" w:rsidRPr="00210C12">
        <w:rPr>
          <w:rFonts w:ascii="Times New Roman" w:hAnsi="Times New Roman" w:cs="Times New Roman"/>
          <w:b/>
          <w:sz w:val="24"/>
          <w:szCs w:val="24"/>
        </w:rPr>
        <w:t>выне</w:t>
      </w:r>
      <w:r w:rsidRPr="00210C12">
        <w:rPr>
          <w:rFonts w:ascii="Times New Roman" w:hAnsi="Times New Roman" w:cs="Times New Roman"/>
          <w:b/>
          <w:sz w:val="24"/>
          <w:szCs w:val="24"/>
        </w:rPr>
        <w:t>сением заключения</w:t>
      </w:r>
      <w:r w:rsidR="002B7A98">
        <w:rPr>
          <w:rFonts w:ascii="Times New Roman" w:hAnsi="Times New Roman" w:cs="Times New Roman"/>
          <w:b/>
          <w:sz w:val="24"/>
          <w:szCs w:val="24"/>
        </w:rPr>
        <w:t xml:space="preserve"> </w:t>
      </w:r>
      <w:r w:rsidR="00210C12">
        <w:rPr>
          <w:rFonts w:ascii="Times New Roman" w:hAnsi="Times New Roman" w:cs="Times New Roman"/>
          <w:sz w:val="24"/>
          <w:szCs w:val="24"/>
        </w:rPr>
        <w:t>о возможности абитуриента к обу</w:t>
      </w:r>
      <w:r w:rsidRPr="00C15529">
        <w:rPr>
          <w:rFonts w:ascii="Times New Roman" w:hAnsi="Times New Roman" w:cs="Times New Roman"/>
          <w:sz w:val="24"/>
          <w:szCs w:val="24"/>
        </w:rPr>
        <w:t>чению по выбранной им профессии.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Первый этап профессионального тестирования включает определение ур</w:t>
      </w:r>
      <w:r w:rsidR="00210C12">
        <w:rPr>
          <w:rFonts w:ascii="Times New Roman" w:hAnsi="Times New Roman" w:cs="Times New Roman"/>
          <w:sz w:val="24"/>
          <w:szCs w:val="24"/>
        </w:rPr>
        <w:t>овня подготовки оптанта по обще</w:t>
      </w:r>
      <w:r w:rsidRPr="00C15529">
        <w:rPr>
          <w:rFonts w:ascii="Times New Roman" w:hAnsi="Times New Roman" w:cs="Times New Roman"/>
          <w:sz w:val="24"/>
          <w:szCs w:val="24"/>
        </w:rPr>
        <w:t>образовательным предметам и выполнение заданий, на</w:t>
      </w:r>
      <w:r w:rsidRPr="00C15529">
        <w:rPr>
          <w:rFonts w:ascii="Times New Roman" w:hAnsi="Times New Roman" w:cs="Times New Roman"/>
          <w:sz w:val="24"/>
          <w:szCs w:val="24"/>
        </w:rPr>
        <w:softHyphen/>
      </w:r>
      <w:r w:rsidRPr="00C15529">
        <w:rPr>
          <w:rFonts w:ascii="Times New Roman" w:hAnsi="Times New Roman" w:cs="Times New Roman"/>
          <w:sz w:val="24"/>
          <w:szCs w:val="24"/>
        </w:rPr>
        <w:lastRenderedPageBreak/>
        <w:t>правленных на выявление имеющихся умений, навыков и склонностей к тому или иному виду деятельности.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Задачи этого эта</w:t>
      </w:r>
      <w:r w:rsidR="00111EA8">
        <w:rPr>
          <w:rFonts w:ascii="Times New Roman" w:hAnsi="Times New Roman" w:cs="Times New Roman"/>
          <w:sz w:val="24"/>
          <w:szCs w:val="24"/>
        </w:rPr>
        <w:t>па решаются с помощью общего за</w:t>
      </w:r>
      <w:r w:rsidRPr="00C15529">
        <w:rPr>
          <w:rFonts w:ascii="Times New Roman" w:hAnsi="Times New Roman" w:cs="Times New Roman"/>
          <w:sz w:val="24"/>
          <w:szCs w:val="24"/>
        </w:rPr>
        <w:t>дания, так называемого «проекта». «Проект»</w:t>
      </w:r>
      <w:r w:rsidR="00111EA8">
        <w:rPr>
          <w:rFonts w:ascii="Times New Roman" w:hAnsi="Times New Roman" w:cs="Times New Roman"/>
          <w:sz w:val="24"/>
          <w:szCs w:val="24"/>
        </w:rPr>
        <w:t xml:space="preserve"> - это ком</w:t>
      </w:r>
      <w:r w:rsidRPr="00C15529">
        <w:rPr>
          <w:rFonts w:ascii="Times New Roman" w:hAnsi="Times New Roman" w:cs="Times New Roman"/>
          <w:sz w:val="24"/>
          <w:szCs w:val="24"/>
        </w:rPr>
        <w:t>плекс заданий, напр</w:t>
      </w:r>
      <w:r w:rsidR="00111EA8">
        <w:rPr>
          <w:rFonts w:ascii="Times New Roman" w:hAnsi="Times New Roman" w:cs="Times New Roman"/>
          <w:sz w:val="24"/>
          <w:szCs w:val="24"/>
        </w:rPr>
        <w:t>авленных на определение имеющих</w:t>
      </w:r>
      <w:r w:rsidRPr="00C15529">
        <w:rPr>
          <w:rFonts w:ascii="Times New Roman" w:hAnsi="Times New Roman" w:cs="Times New Roman"/>
          <w:sz w:val="24"/>
          <w:szCs w:val="24"/>
        </w:rPr>
        <w:t>ся у оптанта навыков</w:t>
      </w:r>
      <w:r w:rsidR="00111EA8">
        <w:rPr>
          <w:rFonts w:ascii="Times New Roman" w:hAnsi="Times New Roman" w:cs="Times New Roman"/>
          <w:sz w:val="24"/>
          <w:szCs w:val="24"/>
        </w:rPr>
        <w:t xml:space="preserve"> и умений в различных сферах де</w:t>
      </w:r>
      <w:r w:rsidRPr="00C15529">
        <w:rPr>
          <w:rFonts w:ascii="Times New Roman" w:hAnsi="Times New Roman" w:cs="Times New Roman"/>
          <w:sz w:val="24"/>
          <w:szCs w:val="24"/>
        </w:rPr>
        <w:t>ятельности, начиная</w:t>
      </w:r>
      <w:r w:rsidR="00111EA8">
        <w:rPr>
          <w:rFonts w:ascii="Times New Roman" w:hAnsi="Times New Roman" w:cs="Times New Roman"/>
          <w:sz w:val="24"/>
          <w:szCs w:val="24"/>
        </w:rPr>
        <w:t xml:space="preserve"> от выполнения элементарных опе</w:t>
      </w:r>
      <w:r w:rsidRPr="00C15529">
        <w:rPr>
          <w:rFonts w:ascii="Times New Roman" w:hAnsi="Times New Roman" w:cs="Times New Roman"/>
          <w:sz w:val="24"/>
          <w:szCs w:val="24"/>
        </w:rPr>
        <w:t>раций, связанных с ручной умелостью, с постепенным усложнением до з</w:t>
      </w:r>
      <w:r w:rsidR="00111EA8">
        <w:rPr>
          <w:rFonts w:ascii="Times New Roman" w:hAnsi="Times New Roman" w:cs="Times New Roman"/>
          <w:sz w:val="24"/>
          <w:szCs w:val="24"/>
        </w:rPr>
        <w:t>аданий, опирающихся на интеллек</w:t>
      </w:r>
      <w:r w:rsidRPr="00C15529">
        <w:rPr>
          <w:rFonts w:ascii="Times New Roman" w:hAnsi="Times New Roman" w:cs="Times New Roman"/>
          <w:sz w:val="24"/>
          <w:szCs w:val="24"/>
        </w:rPr>
        <w:t>туальные и творческ</w:t>
      </w:r>
      <w:r w:rsidR="000C0963">
        <w:rPr>
          <w:rFonts w:ascii="Times New Roman" w:hAnsi="Times New Roman" w:cs="Times New Roman"/>
          <w:sz w:val="24"/>
          <w:szCs w:val="24"/>
        </w:rPr>
        <w:t>ие способности. Комплексный ана</w:t>
      </w:r>
      <w:r w:rsidRPr="00C15529">
        <w:rPr>
          <w:rFonts w:ascii="Times New Roman" w:hAnsi="Times New Roman" w:cs="Times New Roman"/>
          <w:sz w:val="24"/>
          <w:szCs w:val="24"/>
        </w:rPr>
        <w:t>лиз результатов деяте</w:t>
      </w:r>
      <w:r w:rsidR="00111EA8">
        <w:rPr>
          <w:rFonts w:ascii="Times New Roman" w:hAnsi="Times New Roman" w:cs="Times New Roman"/>
          <w:sz w:val="24"/>
          <w:szCs w:val="24"/>
        </w:rPr>
        <w:t>льности позволяет оценить склон</w:t>
      </w:r>
      <w:r w:rsidRPr="00C15529">
        <w:rPr>
          <w:rFonts w:ascii="Times New Roman" w:hAnsi="Times New Roman" w:cs="Times New Roman"/>
          <w:sz w:val="24"/>
          <w:szCs w:val="24"/>
        </w:rPr>
        <w:t>ности оптанта к тому или иному виду деятельности, на практике подтвердить профессиональную направленность личности. П</w:t>
      </w:r>
      <w:r w:rsidR="00111EA8">
        <w:rPr>
          <w:rFonts w:ascii="Times New Roman" w:hAnsi="Times New Roman" w:cs="Times New Roman"/>
          <w:sz w:val="24"/>
          <w:szCs w:val="24"/>
        </w:rPr>
        <w:t>ри этом испытуемый имеет возмож</w:t>
      </w:r>
      <w:r w:rsidRPr="00C15529">
        <w:rPr>
          <w:rFonts w:ascii="Times New Roman" w:hAnsi="Times New Roman" w:cs="Times New Roman"/>
          <w:sz w:val="24"/>
          <w:szCs w:val="24"/>
        </w:rPr>
        <w:t>ность продемонстрир</w:t>
      </w:r>
      <w:r w:rsidR="00111EA8">
        <w:rPr>
          <w:rFonts w:ascii="Times New Roman" w:hAnsi="Times New Roman" w:cs="Times New Roman"/>
          <w:sz w:val="24"/>
          <w:szCs w:val="24"/>
        </w:rPr>
        <w:t>овать свои сильные стороны, про</w:t>
      </w:r>
      <w:r w:rsidRPr="00C15529">
        <w:rPr>
          <w:rFonts w:ascii="Times New Roman" w:hAnsi="Times New Roman" w:cs="Times New Roman"/>
          <w:sz w:val="24"/>
          <w:szCs w:val="24"/>
        </w:rPr>
        <w:t>анализировать пот</w:t>
      </w:r>
      <w:r w:rsidR="00111EA8">
        <w:rPr>
          <w:rFonts w:ascii="Times New Roman" w:hAnsi="Times New Roman" w:cs="Times New Roman"/>
          <w:sz w:val="24"/>
          <w:szCs w:val="24"/>
        </w:rPr>
        <w:t>енциальные возможности, подтвер</w:t>
      </w:r>
      <w:r w:rsidRPr="00C15529">
        <w:rPr>
          <w:rFonts w:ascii="Times New Roman" w:hAnsi="Times New Roman" w:cs="Times New Roman"/>
          <w:sz w:val="24"/>
          <w:szCs w:val="24"/>
        </w:rPr>
        <w:t>дить правильност</w:t>
      </w:r>
      <w:r w:rsidR="00111EA8">
        <w:rPr>
          <w:rFonts w:ascii="Times New Roman" w:hAnsi="Times New Roman" w:cs="Times New Roman"/>
          <w:sz w:val="24"/>
          <w:szCs w:val="24"/>
        </w:rPr>
        <w:t>ь профессионального выбора. Про</w:t>
      </w:r>
      <w:r w:rsidRPr="00C15529">
        <w:rPr>
          <w:rFonts w:ascii="Times New Roman" w:hAnsi="Times New Roman" w:cs="Times New Roman"/>
          <w:sz w:val="24"/>
          <w:szCs w:val="24"/>
        </w:rPr>
        <w:t>веряется общий уровень знаний, умение применять их на практике, действов</w:t>
      </w:r>
      <w:r w:rsidR="00111EA8">
        <w:rPr>
          <w:rFonts w:ascii="Times New Roman" w:hAnsi="Times New Roman" w:cs="Times New Roman"/>
          <w:sz w:val="24"/>
          <w:szCs w:val="24"/>
        </w:rPr>
        <w:t>ать по образцу, наличие творчес</w:t>
      </w:r>
      <w:r w:rsidRPr="00C15529">
        <w:rPr>
          <w:rFonts w:ascii="Times New Roman" w:hAnsi="Times New Roman" w:cs="Times New Roman"/>
          <w:sz w:val="24"/>
          <w:szCs w:val="24"/>
        </w:rPr>
        <w:t>кого элемента в работе, умение логически мыслить, пользоваться вспом</w:t>
      </w:r>
      <w:r w:rsidR="00111EA8">
        <w:rPr>
          <w:rFonts w:ascii="Times New Roman" w:hAnsi="Times New Roman" w:cs="Times New Roman"/>
          <w:sz w:val="24"/>
          <w:szCs w:val="24"/>
        </w:rPr>
        <w:t>огательным материалом при выпол</w:t>
      </w:r>
      <w:r w:rsidRPr="00C15529">
        <w:rPr>
          <w:rFonts w:ascii="Times New Roman" w:hAnsi="Times New Roman" w:cs="Times New Roman"/>
          <w:sz w:val="24"/>
          <w:szCs w:val="24"/>
        </w:rPr>
        <w:t>нении задания, коор</w:t>
      </w:r>
      <w:r w:rsidR="00111EA8">
        <w:rPr>
          <w:rFonts w:ascii="Times New Roman" w:hAnsi="Times New Roman" w:cs="Times New Roman"/>
          <w:sz w:val="24"/>
          <w:szCs w:val="24"/>
        </w:rPr>
        <w:t>динировать свои действия соглас</w:t>
      </w:r>
      <w:r w:rsidRPr="00C15529">
        <w:rPr>
          <w:rFonts w:ascii="Times New Roman" w:hAnsi="Times New Roman" w:cs="Times New Roman"/>
          <w:sz w:val="24"/>
          <w:szCs w:val="24"/>
        </w:rPr>
        <w:t>но заданным требова</w:t>
      </w:r>
      <w:r w:rsidR="00111EA8">
        <w:rPr>
          <w:rFonts w:ascii="Times New Roman" w:hAnsi="Times New Roman" w:cs="Times New Roman"/>
          <w:sz w:val="24"/>
          <w:szCs w:val="24"/>
        </w:rPr>
        <w:t>ниям, представить цели и обосно</w:t>
      </w:r>
      <w:r w:rsidRPr="00C15529">
        <w:rPr>
          <w:rFonts w:ascii="Times New Roman" w:hAnsi="Times New Roman" w:cs="Times New Roman"/>
          <w:sz w:val="24"/>
          <w:szCs w:val="24"/>
        </w:rPr>
        <w:t>вать результаты свое</w:t>
      </w:r>
      <w:r w:rsidR="00111EA8">
        <w:rPr>
          <w:rFonts w:ascii="Times New Roman" w:hAnsi="Times New Roman" w:cs="Times New Roman"/>
          <w:sz w:val="24"/>
          <w:szCs w:val="24"/>
        </w:rPr>
        <w:t>й деятельности, и что немаловаж</w:t>
      </w:r>
      <w:r w:rsidRPr="00C15529">
        <w:rPr>
          <w:rFonts w:ascii="Times New Roman" w:hAnsi="Times New Roman" w:cs="Times New Roman"/>
          <w:sz w:val="24"/>
          <w:szCs w:val="24"/>
        </w:rPr>
        <w:t>но, реализовывать свою деятельность как индивидуально, так и в совместном труде (работа в группе).</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На этом же этапе проводится определение уровня подготовки по общеобразовательным дисциплинам. Выполняются задания по математике и русскому языку.</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По окончании </w:t>
      </w:r>
      <w:r w:rsidR="00111EA8">
        <w:rPr>
          <w:rFonts w:ascii="Times New Roman" w:hAnsi="Times New Roman" w:cs="Times New Roman"/>
          <w:sz w:val="24"/>
          <w:szCs w:val="24"/>
        </w:rPr>
        <w:t>базового этапа анализируются ре</w:t>
      </w:r>
      <w:r w:rsidRPr="00C15529">
        <w:rPr>
          <w:rFonts w:ascii="Times New Roman" w:hAnsi="Times New Roman" w:cs="Times New Roman"/>
          <w:sz w:val="24"/>
          <w:szCs w:val="24"/>
        </w:rPr>
        <w:t>зультаты проведенных исследований, на основе чего принимается решен</w:t>
      </w:r>
      <w:r w:rsidR="00111EA8">
        <w:rPr>
          <w:rFonts w:ascii="Times New Roman" w:hAnsi="Times New Roman" w:cs="Times New Roman"/>
          <w:sz w:val="24"/>
          <w:szCs w:val="24"/>
        </w:rPr>
        <w:t>ие о целесообразности дальнейше</w:t>
      </w:r>
      <w:r w:rsidRPr="00C15529">
        <w:rPr>
          <w:rFonts w:ascii="Times New Roman" w:hAnsi="Times New Roman" w:cs="Times New Roman"/>
          <w:sz w:val="24"/>
          <w:szCs w:val="24"/>
        </w:rPr>
        <w:t>го тестирования по выбранной специальности, либо обсуждается во</w:t>
      </w:r>
      <w:r w:rsidR="000C0963">
        <w:rPr>
          <w:rFonts w:ascii="Times New Roman" w:hAnsi="Times New Roman" w:cs="Times New Roman"/>
          <w:sz w:val="24"/>
          <w:szCs w:val="24"/>
        </w:rPr>
        <w:t>зможность прохождения профессио</w:t>
      </w:r>
      <w:r w:rsidRPr="00C15529">
        <w:rPr>
          <w:rFonts w:ascii="Times New Roman" w:hAnsi="Times New Roman" w:cs="Times New Roman"/>
          <w:sz w:val="24"/>
          <w:szCs w:val="24"/>
        </w:rPr>
        <w:t>нального тестирования по другой специальности.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V</w:t>
      </w:r>
      <w:r w:rsidRPr="00C15529">
        <w:rPr>
          <w:rFonts w:ascii="Times New Roman" w:hAnsi="Times New Roman" w:cs="Times New Roman"/>
          <w:sz w:val="24"/>
          <w:szCs w:val="24"/>
        </w:rPr>
        <w:t xml:space="preserve">. </w:t>
      </w:r>
      <w:r w:rsidRPr="00111EA8">
        <w:rPr>
          <w:rFonts w:ascii="Times New Roman" w:hAnsi="Times New Roman" w:cs="Times New Roman"/>
          <w:b/>
          <w:sz w:val="24"/>
          <w:szCs w:val="24"/>
        </w:rPr>
        <w:t>Профессиона</w:t>
      </w:r>
      <w:r w:rsidR="00111EA8" w:rsidRPr="00111EA8">
        <w:rPr>
          <w:rFonts w:ascii="Times New Roman" w:hAnsi="Times New Roman" w:cs="Times New Roman"/>
          <w:b/>
          <w:sz w:val="24"/>
          <w:szCs w:val="24"/>
        </w:rPr>
        <w:t>льный этап</w:t>
      </w:r>
      <w:r w:rsidR="00111EA8">
        <w:rPr>
          <w:rFonts w:ascii="Times New Roman" w:hAnsi="Times New Roman" w:cs="Times New Roman"/>
          <w:sz w:val="24"/>
          <w:szCs w:val="24"/>
        </w:rPr>
        <w:t xml:space="preserve"> включает в себя моде</w:t>
      </w:r>
      <w:r w:rsidRPr="00C15529">
        <w:rPr>
          <w:rFonts w:ascii="Times New Roman" w:hAnsi="Times New Roman" w:cs="Times New Roman"/>
          <w:sz w:val="24"/>
          <w:szCs w:val="24"/>
        </w:rPr>
        <w:t>лирование операций профессиональной деятельности, презентации, деловые игры и выполнение заданий, на</w:t>
      </w:r>
      <w:r w:rsidRPr="00C15529">
        <w:rPr>
          <w:rFonts w:ascii="Times New Roman" w:hAnsi="Times New Roman" w:cs="Times New Roman"/>
          <w:sz w:val="24"/>
          <w:szCs w:val="24"/>
        </w:rPr>
        <w:softHyphen/>
        <w:t>правленных на определение имеющихся у оптанта ПВК. Исследования на этом этапе производятся с помощью профессиональных проб, а также известных методик, адаптированных для инвалидов. Проводятся исследования: психомоторных процессов, монотонно устойчивости, аккуратности, св</w:t>
      </w:r>
      <w:r w:rsidR="00111EA8">
        <w:rPr>
          <w:rFonts w:ascii="Times New Roman" w:hAnsi="Times New Roman" w:cs="Times New Roman"/>
          <w:sz w:val="24"/>
          <w:szCs w:val="24"/>
        </w:rPr>
        <w:t>ойств внимания, памяти, тактиль</w:t>
      </w:r>
      <w:r w:rsidRPr="00C15529">
        <w:rPr>
          <w:rFonts w:ascii="Times New Roman" w:hAnsi="Times New Roman" w:cs="Times New Roman"/>
          <w:sz w:val="24"/>
          <w:szCs w:val="24"/>
        </w:rPr>
        <w:t>ной чувствительност</w:t>
      </w:r>
      <w:r w:rsidR="00111EA8">
        <w:rPr>
          <w:rFonts w:ascii="Times New Roman" w:hAnsi="Times New Roman" w:cs="Times New Roman"/>
          <w:sz w:val="24"/>
          <w:szCs w:val="24"/>
        </w:rPr>
        <w:t>и, дифференциальной чувствитель</w:t>
      </w:r>
      <w:r w:rsidRPr="00C15529">
        <w:rPr>
          <w:rFonts w:ascii="Times New Roman" w:hAnsi="Times New Roman" w:cs="Times New Roman"/>
          <w:sz w:val="24"/>
          <w:szCs w:val="24"/>
        </w:rPr>
        <w:t>ности анализаторо</w:t>
      </w:r>
      <w:r w:rsidR="00111EA8">
        <w:rPr>
          <w:rFonts w:ascii="Times New Roman" w:hAnsi="Times New Roman" w:cs="Times New Roman"/>
          <w:sz w:val="24"/>
          <w:szCs w:val="24"/>
        </w:rPr>
        <w:t>в, утомляемости, глазомера, про</w:t>
      </w:r>
      <w:r w:rsidRPr="00C15529">
        <w:rPr>
          <w:rFonts w:ascii="Times New Roman" w:hAnsi="Times New Roman" w:cs="Times New Roman"/>
          <w:sz w:val="24"/>
          <w:szCs w:val="24"/>
        </w:rPr>
        <w:t>странственного воображения и др.</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Для каждой из с</w:t>
      </w:r>
      <w:r w:rsidR="00111EA8">
        <w:rPr>
          <w:rFonts w:ascii="Times New Roman" w:hAnsi="Times New Roman" w:cs="Times New Roman"/>
          <w:sz w:val="24"/>
          <w:szCs w:val="24"/>
        </w:rPr>
        <w:t>пециальностей разработан опреде</w:t>
      </w:r>
      <w:r w:rsidRPr="00C15529">
        <w:rPr>
          <w:rFonts w:ascii="Times New Roman" w:hAnsi="Times New Roman" w:cs="Times New Roman"/>
          <w:sz w:val="24"/>
          <w:szCs w:val="24"/>
        </w:rPr>
        <w:t>ленный набор трудовых испытаний, имеющих в своей основе базовые операции и действия, которые необходимо выполнять в ходе дальнейшего обучения и трудовой деятельности. Под базовыми операциями понимаются наиболее простые, часто встречающиеся и имеющие наибольшую степень сложности.</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Этим выявляются физические возможности для выполнения соответс</w:t>
      </w:r>
      <w:r w:rsidR="00111EA8">
        <w:rPr>
          <w:rFonts w:ascii="Times New Roman" w:hAnsi="Times New Roman" w:cs="Times New Roman"/>
          <w:sz w:val="24"/>
          <w:szCs w:val="24"/>
        </w:rPr>
        <w:t>твующих операций, наличие специ</w:t>
      </w:r>
      <w:r w:rsidRPr="00C15529">
        <w:rPr>
          <w:rFonts w:ascii="Times New Roman" w:hAnsi="Times New Roman" w:cs="Times New Roman"/>
          <w:sz w:val="24"/>
          <w:szCs w:val="24"/>
        </w:rPr>
        <w:t>альных умений, а также возможность формирования и закрепления профессиональных навыков.</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Рассмотрим «профессиональные пробы» в качестве примера, </w:t>
      </w:r>
      <w:r w:rsidR="00111EA8">
        <w:rPr>
          <w:rFonts w:ascii="Times New Roman" w:hAnsi="Times New Roman" w:cs="Times New Roman"/>
          <w:sz w:val="24"/>
          <w:szCs w:val="24"/>
        </w:rPr>
        <w:t>предлага</w:t>
      </w:r>
      <w:r w:rsidRPr="00C15529">
        <w:rPr>
          <w:rFonts w:ascii="Times New Roman" w:hAnsi="Times New Roman" w:cs="Times New Roman"/>
          <w:sz w:val="24"/>
          <w:szCs w:val="24"/>
        </w:rPr>
        <w:t>емые для специальности «</w:t>
      </w:r>
      <w:r w:rsidR="00111EA8">
        <w:rPr>
          <w:rFonts w:ascii="Times New Roman" w:hAnsi="Times New Roman" w:cs="Times New Roman"/>
          <w:sz w:val="24"/>
          <w:szCs w:val="24"/>
        </w:rPr>
        <w:t>Изготовление худо</w:t>
      </w:r>
      <w:r w:rsidRPr="00C15529">
        <w:rPr>
          <w:rFonts w:ascii="Times New Roman" w:hAnsi="Times New Roman" w:cs="Times New Roman"/>
          <w:sz w:val="24"/>
          <w:szCs w:val="24"/>
        </w:rPr>
        <w:t xml:space="preserve">жественных изделий народных промыслов»: </w:t>
      </w:r>
    </w:p>
    <w:p w:rsidR="00C15529" w:rsidRPr="00C15529" w:rsidRDefault="00C15529" w:rsidP="00C15529">
      <w:pPr>
        <w:spacing w:after="0" w:line="240" w:lineRule="auto"/>
        <w:ind w:left="57" w:firstLine="85"/>
        <w:contextualSpacing/>
        <w:jc w:val="both"/>
        <w:rPr>
          <w:rFonts w:ascii="Times New Roman" w:hAnsi="Times New Roman" w:cs="Times New Roman"/>
          <w:sz w:val="24"/>
          <w:szCs w:val="24"/>
        </w:rPr>
      </w:pPr>
      <w:r w:rsidRPr="00C15529">
        <w:rPr>
          <w:rFonts w:ascii="Times New Roman" w:hAnsi="Times New Roman" w:cs="Times New Roman"/>
          <w:sz w:val="24"/>
          <w:szCs w:val="24"/>
        </w:rPr>
        <w:t>- копирование рисунка;</w:t>
      </w:r>
    </w:p>
    <w:p w:rsidR="00C15529" w:rsidRPr="00C15529" w:rsidRDefault="00C15529" w:rsidP="00C15529">
      <w:pPr>
        <w:spacing w:after="0" w:line="240" w:lineRule="auto"/>
        <w:ind w:left="57" w:firstLine="85"/>
        <w:contextualSpacing/>
        <w:jc w:val="both"/>
        <w:rPr>
          <w:rFonts w:ascii="Times New Roman" w:hAnsi="Times New Roman" w:cs="Times New Roman"/>
          <w:sz w:val="24"/>
          <w:szCs w:val="24"/>
        </w:rPr>
      </w:pPr>
      <w:r w:rsidRPr="00C15529">
        <w:rPr>
          <w:rFonts w:ascii="Times New Roman" w:hAnsi="Times New Roman" w:cs="Times New Roman"/>
          <w:sz w:val="24"/>
          <w:szCs w:val="24"/>
        </w:rPr>
        <w:t>- натюрморт;</w:t>
      </w:r>
    </w:p>
    <w:p w:rsidR="00C15529" w:rsidRPr="00C15529" w:rsidRDefault="00C15529" w:rsidP="00C15529">
      <w:pPr>
        <w:spacing w:after="0" w:line="240" w:lineRule="auto"/>
        <w:ind w:left="57" w:firstLine="85"/>
        <w:contextualSpacing/>
        <w:jc w:val="both"/>
        <w:rPr>
          <w:rFonts w:ascii="Times New Roman" w:hAnsi="Times New Roman" w:cs="Times New Roman"/>
          <w:sz w:val="24"/>
          <w:szCs w:val="24"/>
        </w:rPr>
      </w:pPr>
      <w:r w:rsidRPr="00C15529">
        <w:rPr>
          <w:rFonts w:ascii="Times New Roman" w:hAnsi="Times New Roman" w:cs="Times New Roman"/>
          <w:sz w:val="24"/>
          <w:szCs w:val="24"/>
        </w:rPr>
        <w:t>- рисунок на свободную тему;</w:t>
      </w:r>
    </w:p>
    <w:p w:rsidR="00C15529" w:rsidRPr="00C15529" w:rsidRDefault="00C15529" w:rsidP="00C15529">
      <w:pPr>
        <w:spacing w:after="0" w:line="240" w:lineRule="auto"/>
        <w:ind w:left="57" w:firstLine="85"/>
        <w:contextualSpacing/>
        <w:jc w:val="both"/>
        <w:rPr>
          <w:rFonts w:ascii="Times New Roman" w:hAnsi="Times New Roman" w:cs="Times New Roman"/>
          <w:sz w:val="24"/>
          <w:szCs w:val="24"/>
        </w:rPr>
      </w:pPr>
      <w:r w:rsidRPr="00C15529">
        <w:rPr>
          <w:rFonts w:ascii="Times New Roman" w:hAnsi="Times New Roman" w:cs="Times New Roman"/>
          <w:sz w:val="24"/>
          <w:szCs w:val="24"/>
        </w:rPr>
        <w:t>- создание рисунка с использованием заданныхэлементов;</w:t>
      </w:r>
    </w:p>
    <w:p w:rsidR="00C15529" w:rsidRPr="00C15529" w:rsidRDefault="00C15529" w:rsidP="00C15529">
      <w:pPr>
        <w:spacing w:after="0" w:line="240" w:lineRule="auto"/>
        <w:ind w:left="57" w:firstLine="85"/>
        <w:contextualSpacing/>
        <w:jc w:val="both"/>
        <w:rPr>
          <w:rFonts w:ascii="Times New Roman" w:hAnsi="Times New Roman" w:cs="Times New Roman"/>
          <w:sz w:val="24"/>
          <w:szCs w:val="24"/>
        </w:rPr>
      </w:pPr>
      <w:r w:rsidRPr="00C15529">
        <w:rPr>
          <w:rFonts w:ascii="Times New Roman" w:hAnsi="Times New Roman" w:cs="Times New Roman"/>
          <w:sz w:val="24"/>
          <w:szCs w:val="24"/>
        </w:rPr>
        <w:t xml:space="preserve">- </w:t>
      </w:r>
      <w:r w:rsidR="00111EA8">
        <w:rPr>
          <w:rFonts w:ascii="Times New Roman" w:hAnsi="Times New Roman" w:cs="Times New Roman"/>
          <w:sz w:val="24"/>
          <w:szCs w:val="24"/>
        </w:rPr>
        <w:t>перенесение рисунка с помощью па</w:t>
      </w:r>
      <w:r w:rsidRPr="00C15529">
        <w:rPr>
          <w:rFonts w:ascii="Times New Roman" w:hAnsi="Times New Roman" w:cs="Times New Roman"/>
          <w:sz w:val="24"/>
          <w:szCs w:val="24"/>
        </w:rPr>
        <w:t xml:space="preserve">летки и др. </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Данные професси</w:t>
      </w:r>
      <w:r w:rsidR="00111EA8">
        <w:rPr>
          <w:rFonts w:ascii="Times New Roman" w:hAnsi="Times New Roman" w:cs="Times New Roman"/>
          <w:sz w:val="24"/>
          <w:szCs w:val="24"/>
        </w:rPr>
        <w:t>ональных проб в комплексе с про</w:t>
      </w:r>
      <w:r w:rsidRPr="00C15529">
        <w:rPr>
          <w:rFonts w:ascii="Times New Roman" w:hAnsi="Times New Roman" w:cs="Times New Roman"/>
          <w:sz w:val="24"/>
          <w:szCs w:val="24"/>
        </w:rPr>
        <w:t>веденными ранее мероприятиями позволяют выявить профессионально важные качества. Напр</w:t>
      </w:r>
      <w:r w:rsidR="00111EA8">
        <w:rPr>
          <w:rFonts w:ascii="Times New Roman" w:hAnsi="Times New Roman" w:cs="Times New Roman"/>
          <w:sz w:val="24"/>
          <w:szCs w:val="24"/>
        </w:rPr>
        <w:t>имер, для спе</w:t>
      </w:r>
      <w:r w:rsidRPr="00C15529">
        <w:rPr>
          <w:rFonts w:ascii="Times New Roman" w:hAnsi="Times New Roman" w:cs="Times New Roman"/>
          <w:sz w:val="24"/>
          <w:szCs w:val="24"/>
        </w:rPr>
        <w:t>циальности «Изготовление художественных изделий народных промыслов»</w:t>
      </w:r>
      <w:r w:rsidR="00111EA8">
        <w:rPr>
          <w:rFonts w:ascii="Times New Roman" w:hAnsi="Times New Roman" w:cs="Times New Roman"/>
          <w:sz w:val="24"/>
          <w:szCs w:val="24"/>
        </w:rPr>
        <w:t xml:space="preserve"> таковыми являются: дифферен</w:t>
      </w:r>
      <w:r w:rsidRPr="00C15529">
        <w:rPr>
          <w:rFonts w:ascii="Times New Roman" w:hAnsi="Times New Roman" w:cs="Times New Roman"/>
          <w:sz w:val="24"/>
          <w:szCs w:val="24"/>
        </w:rPr>
        <w:t>циальная чувствительность зрительных анализаторов, развитое пространственное воображение, глазомер и др.</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lastRenderedPageBreak/>
        <w:t>Наряду с этими качествами не менее важно оценить уровень понимания заданий; количество сделанных ошибок, уточнений, перемен образа действий; темп работы; самостоят</w:t>
      </w:r>
      <w:r w:rsidR="00111EA8">
        <w:rPr>
          <w:rFonts w:ascii="Times New Roman" w:hAnsi="Times New Roman" w:cs="Times New Roman"/>
          <w:sz w:val="24"/>
          <w:szCs w:val="24"/>
        </w:rPr>
        <w:t>ельность и умение взаимодейство</w:t>
      </w:r>
      <w:r w:rsidRPr="00C15529">
        <w:rPr>
          <w:rFonts w:ascii="Times New Roman" w:hAnsi="Times New Roman" w:cs="Times New Roman"/>
          <w:sz w:val="24"/>
          <w:szCs w:val="24"/>
        </w:rPr>
        <w:t>вать в группе; мотив</w:t>
      </w:r>
      <w:r w:rsidR="00111EA8">
        <w:rPr>
          <w:rFonts w:ascii="Times New Roman" w:hAnsi="Times New Roman" w:cs="Times New Roman"/>
          <w:sz w:val="24"/>
          <w:szCs w:val="24"/>
        </w:rPr>
        <w:t>ацию к достижению успеха; техни</w:t>
      </w:r>
      <w:r w:rsidRPr="00C15529">
        <w:rPr>
          <w:rFonts w:ascii="Times New Roman" w:hAnsi="Times New Roman" w:cs="Times New Roman"/>
          <w:sz w:val="24"/>
          <w:szCs w:val="24"/>
        </w:rPr>
        <w:t>ческую умелость; т</w:t>
      </w:r>
      <w:r w:rsidR="00984B2D">
        <w:rPr>
          <w:rFonts w:ascii="Times New Roman" w:hAnsi="Times New Roman" w:cs="Times New Roman"/>
          <w:sz w:val="24"/>
          <w:szCs w:val="24"/>
        </w:rPr>
        <w:t>щательность и аккуратность в ра</w:t>
      </w:r>
      <w:r w:rsidRPr="00C15529">
        <w:rPr>
          <w:rFonts w:ascii="Times New Roman" w:hAnsi="Times New Roman" w:cs="Times New Roman"/>
          <w:sz w:val="24"/>
          <w:szCs w:val="24"/>
        </w:rPr>
        <w:t>боте; уровень самоо</w:t>
      </w:r>
      <w:r w:rsidR="00111EA8">
        <w:rPr>
          <w:rFonts w:ascii="Times New Roman" w:hAnsi="Times New Roman" w:cs="Times New Roman"/>
          <w:sz w:val="24"/>
          <w:szCs w:val="24"/>
        </w:rPr>
        <w:t>ценки; умение выражать свои мыс</w:t>
      </w:r>
      <w:r w:rsidRPr="00C15529">
        <w:rPr>
          <w:rFonts w:ascii="Times New Roman" w:hAnsi="Times New Roman" w:cs="Times New Roman"/>
          <w:sz w:val="24"/>
          <w:szCs w:val="24"/>
        </w:rPr>
        <w:t>ли; умение переключаться с одного вида деятельности на другой; интеллектуальную лабильность и др.</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lang w:val="en-US"/>
        </w:rPr>
        <w:t>VI</w:t>
      </w:r>
      <w:r w:rsidRPr="00C15529">
        <w:rPr>
          <w:rFonts w:ascii="Times New Roman" w:hAnsi="Times New Roman" w:cs="Times New Roman"/>
          <w:sz w:val="24"/>
          <w:szCs w:val="24"/>
        </w:rPr>
        <w:t xml:space="preserve">. </w:t>
      </w:r>
      <w:r w:rsidRPr="00111EA8">
        <w:rPr>
          <w:rFonts w:ascii="Times New Roman" w:hAnsi="Times New Roman" w:cs="Times New Roman"/>
          <w:b/>
          <w:sz w:val="24"/>
          <w:szCs w:val="24"/>
        </w:rPr>
        <w:t>В процессе собеседования по пройденным этапам сообщаются и обсуждаются результаты тестирования, осуществляется пр</w:t>
      </w:r>
      <w:r w:rsidR="00111EA8" w:rsidRPr="00111EA8">
        <w:rPr>
          <w:rFonts w:ascii="Times New Roman" w:hAnsi="Times New Roman" w:cs="Times New Roman"/>
          <w:b/>
          <w:sz w:val="24"/>
          <w:szCs w:val="24"/>
        </w:rPr>
        <w:t>инцип обратной связи</w:t>
      </w:r>
      <w:r w:rsidR="00111EA8">
        <w:rPr>
          <w:rFonts w:ascii="Times New Roman" w:hAnsi="Times New Roman" w:cs="Times New Roman"/>
          <w:sz w:val="24"/>
          <w:szCs w:val="24"/>
        </w:rPr>
        <w:t>. Целью дан</w:t>
      </w:r>
      <w:r w:rsidRPr="00C15529">
        <w:rPr>
          <w:rFonts w:ascii="Times New Roman" w:hAnsi="Times New Roman" w:cs="Times New Roman"/>
          <w:sz w:val="24"/>
          <w:szCs w:val="24"/>
        </w:rPr>
        <w:t>ного этапа является осознание абитуриентом своих реальных возможносте</w:t>
      </w:r>
      <w:r w:rsidR="00111EA8">
        <w:rPr>
          <w:rFonts w:ascii="Times New Roman" w:hAnsi="Times New Roman" w:cs="Times New Roman"/>
          <w:sz w:val="24"/>
          <w:szCs w:val="24"/>
        </w:rPr>
        <w:t>й, формирование адекватной само</w:t>
      </w:r>
      <w:r w:rsidRPr="00C15529">
        <w:rPr>
          <w:rFonts w:ascii="Times New Roman" w:hAnsi="Times New Roman" w:cs="Times New Roman"/>
          <w:sz w:val="24"/>
          <w:szCs w:val="24"/>
        </w:rPr>
        <w:t>оценки, а также обоснование профессионального выбора и оптимального пути получения профессии, что несет в себе элемент психокоррекции.</w:t>
      </w:r>
    </w:p>
    <w:p w:rsidR="00C15529" w:rsidRPr="00111EA8" w:rsidRDefault="00C15529" w:rsidP="00C15529">
      <w:pPr>
        <w:spacing w:after="0" w:line="240" w:lineRule="auto"/>
        <w:ind w:left="57" w:firstLine="651"/>
        <w:contextualSpacing/>
        <w:jc w:val="both"/>
        <w:rPr>
          <w:rFonts w:ascii="Times New Roman" w:hAnsi="Times New Roman" w:cs="Times New Roman"/>
          <w:b/>
          <w:sz w:val="24"/>
          <w:szCs w:val="24"/>
        </w:rPr>
      </w:pPr>
      <w:r w:rsidRPr="00C15529">
        <w:rPr>
          <w:rFonts w:ascii="Times New Roman" w:hAnsi="Times New Roman" w:cs="Times New Roman"/>
          <w:sz w:val="24"/>
          <w:szCs w:val="24"/>
          <w:lang w:val="en-US"/>
        </w:rPr>
        <w:t>VII</w:t>
      </w:r>
      <w:r w:rsidRPr="00C15529">
        <w:rPr>
          <w:rFonts w:ascii="Times New Roman" w:hAnsi="Times New Roman" w:cs="Times New Roman"/>
          <w:sz w:val="24"/>
          <w:szCs w:val="24"/>
        </w:rPr>
        <w:t xml:space="preserve">. </w:t>
      </w:r>
      <w:r w:rsidRPr="00111EA8">
        <w:rPr>
          <w:rFonts w:ascii="Times New Roman" w:hAnsi="Times New Roman" w:cs="Times New Roman"/>
          <w:b/>
          <w:sz w:val="24"/>
          <w:szCs w:val="24"/>
        </w:rPr>
        <w:t>Итоговое заключение.</w:t>
      </w:r>
    </w:p>
    <w:p w:rsidR="00C15529" w:rsidRPr="00C15529"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На основании результатов профориентационного, психологического и профессионального тестирования с использованием методов наблюдения, анализа резуль</w:t>
      </w:r>
      <w:r w:rsidRPr="00C15529">
        <w:rPr>
          <w:rFonts w:ascii="Times New Roman" w:hAnsi="Times New Roman" w:cs="Times New Roman"/>
          <w:sz w:val="24"/>
          <w:szCs w:val="24"/>
        </w:rPr>
        <w:softHyphen/>
        <w:t>татов деятельности, открытого интервью, данных медицинского и социального обследований проводится обсуждение каждого абитуриента специалистами отдела профотбора и профпробы, и принимается решение о профессиональной пригодности лица с инвалидностью и ОВЗ к тому или иному виду деятельности, о возможности профессио</w:t>
      </w:r>
      <w:r w:rsidRPr="00C15529">
        <w:rPr>
          <w:rFonts w:ascii="Times New Roman" w:hAnsi="Times New Roman" w:cs="Times New Roman"/>
          <w:sz w:val="24"/>
          <w:szCs w:val="24"/>
        </w:rPr>
        <w:softHyphen/>
        <w:t>нальной подготовки и определяется наиболее оптимальный путь его профессиональной реабилитации.</w:t>
      </w:r>
    </w:p>
    <w:p w:rsidR="009A40FB" w:rsidRPr="009A40FB" w:rsidRDefault="00C15529" w:rsidP="00C15529">
      <w:pPr>
        <w:spacing w:after="0" w:line="240" w:lineRule="auto"/>
        <w:ind w:left="57" w:firstLine="651"/>
        <w:contextualSpacing/>
        <w:jc w:val="both"/>
        <w:rPr>
          <w:rFonts w:ascii="Times New Roman" w:hAnsi="Times New Roman" w:cs="Times New Roman"/>
          <w:sz w:val="24"/>
          <w:szCs w:val="24"/>
        </w:rPr>
      </w:pPr>
      <w:r w:rsidRPr="00C15529">
        <w:rPr>
          <w:rFonts w:ascii="Times New Roman" w:hAnsi="Times New Roman" w:cs="Times New Roman"/>
          <w:sz w:val="24"/>
          <w:szCs w:val="24"/>
        </w:rPr>
        <w:t>Если в результате проведенных мероприятий выявлено соответствие имеющихся у оптанта ПВК требованиям профессии он признается профпригодным и получает рекомендацию на обучение. В случае недостаточного развития этих качеств и уровня подготовки по общеобразовательным и профилирующим предметам абитуриенту предлагается прохождение реабилитационно-подготовительных курсов. В ситуации признания инвалида профнепригодным к выбранной им специальности, на основе анализа выявленных у него качеств производится профпо</w:t>
      </w:r>
      <w:r w:rsidR="00111EA8">
        <w:rPr>
          <w:rFonts w:ascii="Times New Roman" w:hAnsi="Times New Roman" w:cs="Times New Roman"/>
          <w:sz w:val="24"/>
          <w:szCs w:val="24"/>
        </w:rPr>
        <w:t>дбор и переориентация его на со</w:t>
      </w:r>
      <w:r w:rsidRPr="00C15529">
        <w:rPr>
          <w:rFonts w:ascii="Times New Roman" w:hAnsi="Times New Roman" w:cs="Times New Roman"/>
          <w:sz w:val="24"/>
          <w:szCs w:val="24"/>
        </w:rPr>
        <w:t>ответствующую сферу деятельности, а также даются рекомендации по возможным формам обучения.</w:t>
      </w:r>
    </w:p>
    <w:p w:rsidR="00C15529" w:rsidRPr="00C15529" w:rsidRDefault="009A40FB" w:rsidP="00C15529">
      <w:pPr>
        <w:spacing w:after="0" w:line="240" w:lineRule="auto"/>
        <w:ind w:left="57" w:firstLine="651"/>
        <w:contextualSpacing/>
        <w:jc w:val="both"/>
        <w:rPr>
          <w:rFonts w:ascii="Times New Roman" w:hAnsi="Times New Roman" w:cs="Times New Roman"/>
          <w:sz w:val="24"/>
          <w:szCs w:val="24"/>
        </w:rPr>
      </w:pPr>
      <w:r>
        <w:rPr>
          <w:rFonts w:ascii="Times New Roman" w:hAnsi="Times New Roman" w:cs="Times New Roman"/>
          <w:sz w:val="24"/>
          <w:szCs w:val="24"/>
        </w:rPr>
        <w:t>Таким образом, п</w:t>
      </w:r>
      <w:r w:rsidR="00C15529" w:rsidRPr="00C15529">
        <w:rPr>
          <w:rFonts w:ascii="Times New Roman" w:hAnsi="Times New Roman" w:cs="Times New Roman"/>
          <w:sz w:val="24"/>
          <w:szCs w:val="24"/>
        </w:rPr>
        <w:t>реимуществами данной модели профотбора являются:</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системный и к</w:t>
      </w:r>
      <w:r w:rsidR="00111EA8">
        <w:rPr>
          <w:rFonts w:ascii="Times New Roman" w:hAnsi="Times New Roman" w:cs="Times New Roman"/>
          <w:sz w:val="24"/>
          <w:szCs w:val="24"/>
        </w:rPr>
        <w:t>омплексный подход к решению воп</w:t>
      </w:r>
      <w:r w:rsidRPr="00C15529">
        <w:rPr>
          <w:rFonts w:ascii="Times New Roman" w:hAnsi="Times New Roman" w:cs="Times New Roman"/>
          <w:sz w:val="24"/>
          <w:szCs w:val="24"/>
        </w:rPr>
        <w:t xml:space="preserve">роса о профессиональной пригодности инвалида к тому или иному виду деятельности; вынесение решения о профпригодности на основании заключений специалистов различных областей; </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 xml:space="preserve">наличие обратной </w:t>
      </w:r>
      <w:r w:rsidR="00111EA8">
        <w:rPr>
          <w:rFonts w:ascii="Times New Roman" w:hAnsi="Times New Roman" w:cs="Times New Roman"/>
          <w:sz w:val="24"/>
          <w:szCs w:val="24"/>
        </w:rPr>
        <w:t>связи с различных этапов профес</w:t>
      </w:r>
      <w:r w:rsidRPr="00C15529">
        <w:rPr>
          <w:rFonts w:ascii="Times New Roman" w:hAnsi="Times New Roman" w:cs="Times New Roman"/>
          <w:sz w:val="24"/>
          <w:szCs w:val="24"/>
        </w:rPr>
        <w:t>сиональной реабилитации;</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индивидуальный и дифференцированный подход к оптантам;</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использование к</w:t>
      </w:r>
      <w:r w:rsidR="00111EA8">
        <w:rPr>
          <w:rFonts w:ascii="Times New Roman" w:hAnsi="Times New Roman" w:cs="Times New Roman"/>
          <w:sz w:val="24"/>
          <w:szCs w:val="24"/>
        </w:rPr>
        <w:t>ак индивидуальной, так и группо</w:t>
      </w:r>
      <w:r w:rsidRPr="00C15529">
        <w:rPr>
          <w:rFonts w:ascii="Times New Roman" w:hAnsi="Times New Roman" w:cs="Times New Roman"/>
          <w:sz w:val="24"/>
          <w:szCs w:val="24"/>
        </w:rPr>
        <w:t>вой форм работы;</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возможность из</w:t>
      </w:r>
      <w:r w:rsidR="00111EA8">
        <w:rPr>
          <w:rFonts w:ascii="Times New Roman" w:hAnsi="Times New Roman" w:cs="Times New Roman"/>
          <w:sz w:val="24"/>
          <w:szCs w:val="24"/>
        </w:rPr>
        <w:t>менения продолжительности прове</w:t>
      </w:r>
      <w:r w:rsidRPr="00C15529">
        <w:rPr>
          <w:rFonts w:ascii="Times New Roman" w:hAnsi="Times New Roman" w:cs="Times New Roman"/>
          <w:sz w:val="24"/>
          <w:szCs w:val="24"/>
        </w:rPr>
        <w:t>дения тестирования в зависимости от контингента;</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работа в тесном</w:t>
      </w:r>
      <w:r w:rsidR="00111EA8">
        <w:rPr>
          <w:rFonts w:ascii="Times New Roman" w:hAnsi="Times New Roman" w:cs="Times New Roman"/>
          <w:sz w:val="24"/>
          <w:szCs w:val="24"/>
        </w:rPr>
        <w:t xml:space="preserve"> контакте с бюро медико-социаль</w:t>
      </w:r>
      <w:r w:rsidRPr="00C15529">
        <w:rPr>
          <w:rFonts w:ascii="Times New Roman" w:hAnsi="Times New Roman" w:cs="Times New Roman"/>
          <w:sz w:val="24"/>
          <w:szCs w:val="24"/>
        </w:rPr>
        <w:t>ной экспертизы;</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возможность по</w:t>
      </w:r>
      <w:r w:rsidR="00111EA8">
        <w:rPr>
          <w:rFonts w:ascii="Times New Roman" w:hAnsi="Times New Roman" w:cs="Times New Roman"/>
          <w:sz w:val="24"/>
          <w:szCs w:val="24"/>
        </w:rPr>
        <w:t>стоянного совершенствования дан</w:t>
      </w:r>
      <w:r w:rsidRPr="00C15529">
        <w:rPr>
          <w:rFonts w:ascii="Times New Roman" w:hAnsi="Times New Roman" w:cs="Times New Roman"/>
          <w:sz w:val="24"/>
          <w:szCs w:val="24"/>
        </w:rPr>
        <w:t>ной модели</w:t>
      </w:r>
      <w:r w:rsidR="00D973B3">
        <w:rPr>
          <w:rFonts w:ascii="Times New Roman" w:hAnsi="Times New Roman" w:cs="Times New Roman"/>
          <w:sz w:val="24"/>
          <w:szCs w:val="24"/>
        </w:rPr>
        <w:t>,</w:t>
      </w:r>
      <w:r w:rsidRPr="00C15529">
        <w:rPr>
          <w:rFonts w:ascii="Times New Roman" w:hAnsi="Times New Roman" w:cs="Times New Roman"/>
          <w:sz w:val="24"/>
          <w:szCs w:val="24"/>
        </w:rPr>
        <w:t xml:space="preserve"> исходя из требований различных профессий и профессионального обучения;</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возможность пр</w:t>
      </w:r>
      <w:r w:rsidR="00111EA8">
        <w:rPr>
          <w:rFonts w:ascii="Times New Roman" w:hAnsi="Times New Roman" w:cs="Times New Roman"/>
          <w:sz w:val="24"/>
          <w:szCs w:val="24"/>
        </w:rPr>
        <w:t>оследить динамику изменения пси</w:t>
      </w:r>
      <w:r w:rsidRPr="00C15529">
        <w:rPr>
          <w:rFonts w:ascii="Times New Roman" w:hAnsi="Times New Roman" w:cs="Times New Roman"/>
          <w:sz w:val="24"/>
          <w:szCs w:val="24"/>
        </w:rPr>
        <w:t>хического, физического, эмоционального состояния абитуриента, способность переносить нагрузки;</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наличие психокоррекционного эффекта;</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создание благоприятных условий для социально-психологической адаптации;</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наличие медици</w:t>
      </w:r>
      <w:r w:rsidR="00111EA8">
        <w:rPr>
          <w:rFonts w:ascii="Times New Roman" w:hAnsi="Times New Roman" w:cs="Times New Roman"/>
          <w:sz w:val="24"/>
          <w:szCs w:val="24"/>
        </w:rPr>
        <w:t>нского, социального и психологи</w:t>
      </w:r>
      <w:r w:rsidRPr="00C15529">
        <w:rPr>
          <w:rFonts w:ascii="Times New Roman" w:hAnsi="Times New Roman" w:cs="Times New Roman"/>
          <w:sz w:val="24"/>
          <w:szCs w:val="24"/>
        </w:rPr>
        <w:t>ческого сопровождения профотбора;</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 xml:space="preserve">высокая степень </w:t>
      </w:r>
      <w:r w:rsidR="00111EA8">
        <w:rPr>
          <w:rFonts w:ascii="Times New Roman" w:hAnsi="Times New Roman" w:cs="Times New Roman"/>
          <w:sz w:val="24"/>
          <w:szCs w:val="24"/>
        </w:rPr>
        <w:t>объективности результатов тести</w:t>
      </w:r>
      <w:r w:rsidRPr="00C15529">
        <w:rPr>
          <w:rFonts w:ascii="Times New Roman" w:hAnsi="Times New Roman" w:cs="Times New Roman"/>
          <w:sz w:val="24"/>
          <w:szCs w:val="24"/>
        </w:rPr>
        <w:t>рования;</w:t>
      </w:r>
    </w:p>
    <w:p w:rsidR="00C15529" w:rsidRPr="00C15529" w:rsidRDefault="00C15529" w:rsidP="00086430">
      <w:pPr>
        <w:pStyle w:val="a3"/>
        <w:numPr>
          <w:ilvl w:val="0"/>
          <w:numId w:val="29"/>
        </w:numPr>
        <w:spacing w:after="0" w:line="240" w:lineRule="auto"/>
        <w:ind w:left="284" w:hanging="284"/>
        <w:jc w:val="both"/>
        <w:rPr>
          <w:rFonts w:ascii="Times New Roman" w:hAnsi="Times New Roman" w:cs="Times New Roman"/>
          <w:sz w:val="24"/>
          <w:szCs w:val="24"/>
        </w:rPr>
      </w:pPr>
      <w:r w:rsidRPr="00C15529">
        <w:rPr>
          <w:rFonts w:ascii="Times New Roman" w:hAnsi="Times New Roman" w:cs="Times New Roman"/>
          <w:sz w:val="24"/>
          <w:szCs w:val="24"/>
        </w:rPr>
        <w:t>возможность применения этой методики к любому контингенту испытуемых и др.</w:t>
      </w:r>
    </w:p>
    <w:p w:rsidR="00C15529" w:rsidRPr="00C15529" w:rsidRDefault="00C15529" w:rsidP="00C15529">
      <w:pPr>
        <w:spacing w:after="0" w:line="240" w:lineRule="auto"/>
        <w:contextualSpacing/>
        <w:jc w:val="both"/>
        <w:rPr>
          <w:rFonts w:ascii="Times New Roman" w:hAnsi="Times New Roman" w:cs="Times New Roman"/>
          <w:b/>
          <w:sz w:val="24"/>
          <w:szCs w:val="24"/>
        </w:rPr>
      </w:pPr>
    </w:p>
    <w:p w:rsidR="00C15529" w:rsidRPr="00C15529" w:rsidRDefault="00C15529" w:rsidP="00C15529">
      <w:pPr>
        <w:spacing w:after="0" w:line="240" w:lineRule="auto"/>
        <w:contextualSpacing/>
        <w:jc w:val="both"/>
        <w:rPr>
          <w:rFonts w:ascii="Times New Roman" w:hAnsi="Times New Roman" w:cs="Times New Roman"/>
          <w:b/>
          <w:sz w:val="24"/>
          <w:szCs w:val="24"/>
        </w:rPr>
      </w:pPr>
    </w:p>
    <w:p w:rsidR="001F14FB" w:rsidRDefault="001F14FB" w:rsidP="009A40FB">
      <w:pPr>
        <w:spacing w:after="0" w:line="240" w:lineRule="auto"/>
        <w:ind w:firstLine="708"/>
        <w:contextualSpacing/>
        <w:jc w:val="center"/>
        <w:rPr>
          <w:rFonts w:ascii="Times New Roman" w:hAnsi="Times New Roman" w:cs="Times New Roman"/>
          <w:b/>
          <w:color w:val="FF0000"/>
          <w:sz w:val="24"/>
          <w:szCs w:val="24"/>
        </w:rPr>
      </w:pPr>
    </w:p>
    <w:p w:rsidR="001D5FBC" w:rsidRPr="00D75147" w:rsidRDefault="009A40FB" w:rsidP="003D4871">
      <w:pPr>
        <w:spacing w:after="0" w:line="240" w:lineRule="auto"/>
        <w:ind w:firstLine="708"/>
        <w:contextualSpacing/>
        <w:jc w:val="center"/>
        <w:rPr>
          <w:rFonts w:ascii="Times New Roman" w:hAnsi="Times New Roman" w:cs="Times New Roman"/>
          <w:b/>
          <w:sz w:val="32"/>
          <w:szCs w:val="32"/>
        </w:rPr>
      </w:pPr>
      <w:r w:rsidRPr="00D75147">
        <w:rPr>
          <w:rFonts w:ascii="Times New Roman" w:hAnsi="Times New Roman" w:cs="Times New Roman"/>
          <w:b/>
          <w:sz w:val="24"/>
          <w:szCs w:val="24"/>
        </w:rPr>
        <w:lastRenderedPageBreak/>
        <w:t>ВЫВОДЫ</w:t>
      </w:r>
    </w:p>
    <w:p w:rsidR="001D5FBC" w:rsidRDefault="001D5FBC" w:rsidP="001D5FBC">
      <w:pPr>
        <w:tabs>
          <w:tab w:val="left" w:pos="284"/>
        </w:tabs>
        <w:spacing w:after="0" w:line="240" w:lineRule="auto"/>
        <w:contextualSpacing/>
        <w:jc w:val="both"/>
        <w:rPr>
          <w:rFonts w:ascii="Times New Roman" w:hAnsi="Times New Roman" w:cs="Times New Roman"/>
          <w:sz w:val="24"/>
          <w:szCs w:val="24"/>
        </w:rPr>
      </w:pPr>
    </w:p>
    <w:p w:rsidR="00FB2C51" w:rsidRPr="00FB2C51" w:rsidRDefault="001D5FBC" w:rsidP="00FB2C5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B2C51" w:rsidRPr="00FB2C51">
        <w:rPr>
          <w:rFonts w:ascii="Times New Roman" w:eastAsia="Times New Roman" w:hAnsi="Times New Roman" w:cs="Times New Roman"/>
          <w:color w:val="000000"/>
          <w:sz w:val="24"/>
          <w:szCs w:val="24"/>
        </w:rPr>
        <w:t xml:space="preserve">Поскольку профориентация по своей сути является комплексной, ее разработка базируется на данных многих научных дисциплин, что соответствует различным аспектам профориентации. </w:t>
      </w:r>
      <w:r w:rsidR="00FB2C51">
        <w:rPr>
          <w:rFonts w:ascii="Times New Roman" w:eastAsia="Times New Roman" w:hAnsi="Times New Roman" w:cs="Times New Roman"/>
          <w:color w:val="000000"/>
          <w:sz w:val="24"/>
          <w:szCs w:val="24"/>
        </w:rPr>
        <w:t>В</w:t>
      </w:r>
      <w:r w:rsidR="00FB2C51" w:rsidRPr="00FB2C51">
        <w:rPr>
          <w:rFonts w:ascii="Times New Roman" w:eastAsia="Times New Roman" w:hAnsi="Times New Roman" w:cs="Times New Roman"/>
          <w:color w:val="000000"/>
          <w:sz w:val="24"/>
          <w:szCs w:val="24"/>
        </w:rPr>
        <w:t>ыдели</w:t>
      </w:r>
      <w:r w:rsidR="00FB2C51">
        <w:rPr>
          <w:rFonts w:ascii="Times New Roman" w:eastAsia="Times New Roman" w:hAnsi="Times New Roman" w:cs="Times New Roman"/>
          <w:color w:val="000000"/>
          <w:sz w:val="24"/>
          <w:szCs w:val="24"/>
        </w:rPr>
        <w:t>в</w:t>
      </w:r>
      <w:r w:rsidR="00FB2C51" w:rsidRPr="00FB2C51">
        <w:rPr>
          <w:rFonts w:ascii="Times New Roman" w:eastAsia="Times New Roman" w:hAnsi="Times New Roman" w:cs="Times New Roman"/>
          <w:color w:val="000000"/>
          <w:sz w:val="24"/>
          <w:szCs w:val="24"/>
        </w:rPr>
        <w:t xml:space="preserve"> следующие аспекты совместной деятельности: </w:t>
      </w:r>
    </w:p>
    <w:p w:rsidR="00FB2C51" w:rsidRPr="00FB2C51" w:rsidRDefault="00FB2C51" w:rsidP="00FB2C51">
      <w:pPr>
        <w:spacing w:after="0" w:line="240" w:lineRule="auto"/>
        <w:contextualSpacing/>
        <w:jc w:val="both"/>
        <w:rPr>
          <w:rFonts w:ascii="Times New Roman" w:eastAsia="Times New Roman" w:hAnsi="Times New Roman" w:cs="Times New Roman"/>
          <w:color w:val="000000"/>
          <w:sz w:val="24"/>
          <w:szCs w:val="24"/>
        </w:rPr>
      </w:pPr>
      <w:r w:rsidRPr="00FB2C51">
        <w:rPr>
          <w:rFonts w:ascii="Times New Roman" w:eastAsia="Times New Roman" w:hAnsi="Times New Roman" w:cs="Times New Roman"/>
          <w:color w:val="000000"/>
          <w:sz w:val="24"/>
          <w:szCs w:val="24"/>
        </w:rPr>
        <w:t>•</w:t>
      </w:r>
      <w:r w:rsidRPr="00FB2C51">
        <w:rPr>
          <w:rFonts w:ascii="Times New Roman" w:eastAsia="Times New Roman" w:hAnsi="Times New Roman" w:cs="Times New Roman"/>
          <w:color w:val="000000"/>
          <w:sz w:val="24"/>
          <w:szCs w:val="24"/>
        </w:rPr>
        <w:tab/>
        <w:t>социальный;</w:t>
      </w:r>
    </w:p>
    <w:p w:rsidR="00FB2C51" w:rsidRPr="00FB2C51" w:rsidRDefault="00FB2C51" w:rsidP="00FB2C51">
      <w:pPr>
        <w:spacing w:after="0" w:line="240" w:lineRule="auto"/>
        <w:contextualSpacing/>
        <w:jc w:val="both"/>
        <w:rPr>
          <w:rFonts w:ascii="Times New Roman" w:eastAsia="Times New Roman" w:hAnsi="Times New Roman" w:cs="Times New Roman"/>
          <w:color w:val="000000"/>
          <w:sz w:val="24"/>
          <w:szCs w:val="24"/>
        </w:rPr>
      </w:pPr>
      <w:r w:rsidRPr="00FB2C51">
        <w:rPr>
          <w:rFonts w:ascii="Times New Roman" w:eastAsia="Times New Roman" w:hAnsi="Times New Roman" w:cs="Times New Roman"/>
          <w:color w:val="000000"/>
          <w:sz w:val="24"/>
          <w:szCs w:val="24"/>
        </w:rPr>
        <w:t>•</w:t>
      </w:r>
      <w:r w:rsidRPr="00FB2C51">
        <w:rPr>
          <w:rFonts w:ascii="Times New Roman" w:eastAsia="Times New Roman" w:hAnsi="Times New Roman" w:cs="Times New Roman"/>
          <w:color w:val="000000"/>
          <w:sz w:val="24"/>
          <w:szCs w:val="24"/>
        </w:rPr>
        <w:tab/>
        <w:t xml:space="preserve">экономический; </w:t>
      </w:r>
    </w:p>
    <w:p w:rsidR="00FB2C51" w:rsidRPr="00FB2C51" w:rsidRDefault="00FB2C51" w:rsidP="00FB2C51">
      <w:pPr>
        <w:spacing w:after="0" w:line="240" w:lineRule="auto"/>
        <w:contextualSpacing/>
        <w:jc w:val="both"/>
        <w:rPr>
          <w:rFonts w:ascii="Times New Roman" w:eastAsia="Times New Roman" w:hAnsi="Times New Roman" w:cs="Times New Roman"/>
          <w:color w:val="000000"/>
          <w:sz w:val="24"/>
          <w:szCs w:val="24"/>
        </w:rPr>
      </w:pPr>
      <w:r w:rsidRPr="00FB2C51">
        <w:rPr>
          <w:rFonts w:ascii="Times New Roman" w:eastAsia="Times New Roman" w:hAnsi="Times New Roman" w:cs="Times New Roman"/>
          <w:color w:val="000000"/>
          <w:sz w:val="24"/>
          <w:szCs w:val="24"/>
        </w:rPr>
        <w:t>•</w:t>
      </w:r>
      <w:r w:rsidRPr="00FB2C51">
        <w:rPr>
          <w:rFonts w:ascii="Times New Roman" w:eastAsia="Times New Roman" w:hAnsi="Times New Roman" w:cs="Times New Roman"/>
          <w:color w:val="000000"/>
          <w:sz w:val="24"/>
          <w:szCs w:val="24"/>
        </w:rPr>
        <w:tab/>
        <w:t xml:space="preserve">психологический; </w:t>
      </w:r>
    </w:p>
    <w:p w:rsidR="00FB2C51" w:rsidRPr="00FB2C51" w:rsidRDefault="00FB2C51" w:rsidP="00FB2C51">
      <w:pPr>
        <w:spacing w:after="0" w:line="240" w:lineRule="auto"/>
        <w:contextualSpacing/>
        <w:jc w:val="both"/>
        <w:rPr>
          <w:rFonts w:ascii="Times New Roman" w:eastAsia="Times New Roman" w:hAnsi="Times New Roman" w:cs="Times New Roman"/>
          <w:color w:val="000000"/>
          <w:sz w:val="24"/>
          <w:szCs w:val="24"/>
        </w:rPr>
      </w:pPr>
      <w:r w:rsidRPr="00FB2C51">
        <w:rPr>
          <w:rFonts w:ascii="Times New Roman" w:eastAsia="Times New Roman" w:hAnsi="Times New Roman" w:cs="Times New Roman"/>
          <w:color w:val="000000"/>
          <w:sz w:val="24"/>
          <w:szCs w:val="24"/>
        </w:rPr>
        <w:t>•</w:t>
      </w:r>
      <w:r w:rsidRPr="00FB2C51">
        <w:rPr>
          <w:rFonts w:ascii="Times New Roman" w:eastAsia="Times New Roman" w:hAnsi="Times New Roman" w:cs="Times New Roman"/>
          <w:color w:val="000000"/>
          <w:sz w:val="24"/>
          <w:szCs w:val="24"/>
        </w:rPr>
        <w:tab/>
        <w:t xml:space="preserve">педагогический; </w:t>
      </w:r>
    </w:p>
    <w:p w:rsidR="00FB2C51" w:rsidRPr="00FB2C51" w:rsidRDefault="00FB2C51" w:rsidP="00FB2C51">
      <w:pPr>
        <w:spacing w:after="0" w:line="240" w:lineRule="auto"/>
        <w:contextualSpacing/>
        <w:jc w:val="both"/>
        <w:rPr>
          <w:rFonts w:ascii="Times New Roman" w:eastAsia="Times New Roman" w:hAnsi="Times New Roman" w:cs="Times New Roman"/>
          <w:color w:val="000000"/>
          <w:sz w:val="24"/>
          <w:szCs w:val="24"/>
        </w:rPr>
      </w:pPr>
      <w:r w:rsidRPr="00FB2C51">
        <w:rPr>
          <w:rFonts w:ascii="Times New Roman" w:eastAsia="Times New Roman" w:hAnsi="Times New Roman" w:cs="Times New Roman"/>
          <w:color w:val="000000"/>
          <w:sz w:val="24"/>
          <w:szCs w:val="24"/>
        </w:rPr>
        <w:t>•</w:t>
      </w:r>
      <w:r w:rsidRPr="00FB2C51">
        <w:rPr>
          <w:rFonts w:ascii="Times New Roman" w:eastAsia="Times New Roman" w:hAnsi="Times New Roman" w:cs="Times New Roman"/>
          <w:color w:val="000000"/>
          <w:sz w:val="24"/>
          <w:szCs w:val="24"/>
        </w:rPr>
        <w:tab/>
        <w:t>медицинский;</w:t>
      </w:r>
    </w:p>
    <w:p w:rsidR="008703EB" w:rsidRDefault="00FB2C51" w:rsidP="00FB2C5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психофизиологический </w:t>
      </w:r>
    </w:p>
    <w:p w:rsidR="00FB2C51" w:rsidRDefault="00FB2C51" w:rsidP="00FB2C51">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нами была осуществлена п</w:t>
      </w:r>
      <w:r w:rsidR="005435D4">
        <w:rPr>
          <w:rFonts w:ascii="Times New Roman" w:hAnsi="Times New Roman" w:cs="Times New Roman"/>
          <w:sz w:val="24"/>
          <w:szCs w:val="24"/>
        </w:rPr>
        <w:t>опытка рассмо</w:t>
      </w:r>
      <w:r w:rsidR="005435D4" w:rsidRPr="009A40FB">
        <w:rPr>
          <w:rFonts w:ascii="Times New Roman" w:hAnsi="Times New Roman" w:cs="Times New Roman"/>
          <w:sz w:val="24"/>
          <w:szCs w:val="24"/>
        </w:rPr>
        <w:t>тр</w:t>
      </w:r>
      <w:r w:rsidR="005435D4">
        <w:rPr>
          <w:rFonts w:ascii="Times New Roman" w:hAnsi="Times New Roman" w:cs="Times New Roman"/>
          <w:sz w:val="24"/>
          <w:szCs w:val="24"/>
        </w:rPr>
        <w:t>е</w:t>
      </w:r>
      <w:r w:rsidR="005435D4" w:rsidRPr="009A40FB">
        <w:rPr>
          <w:rFonts w:ascii="Times New Roman" w:hAnsi="Times New Roman" w:cs="Times New Roman"/>
          <w:sz w:val="24"/>
          <w:szCs w:val="24"/>
        </w:rPr>
        <w:t xml:space="preserve">ть профориентацию как многоаспектную, целостную систему научно-практической деятельности общественных институтов, ответственных за подготовку подрастающего поколения к выбору профессии и решающих комплекс социально-экономических, психолого-педагогических и медико-физиологических задач по формированию у </w:t>
      </w:r>
      <w:r w:rsidR="005435D4">
        <w:rPr>
          <w:rFonts w:ascii="Times New Roman" w:hAnsi="Times New Roman" w:cs="Times New Roman"/>
          <w:sz w:val="24"/>
          <w:szCs w:val="24"/>
        </w:rPr>
        <w:t xml:space="preserve">молодежи с ОВЗ </w:t>
      </w:r>
      <w:r w:rsidR="005435D4" w:rsidRPr="009A40FB">
        <w:rPr>
          <w:rFonts w:ascii="Times New Roman" w:hAnsi="Times New Roman" w:cs="Times New Roman"/>
          <w:sz w:val="24"/>
          <w:szCs w:val="24"/>
        </w:rPr>
        <w:t>профессионального самоопределения, соответствующего индивидуальным особенностям каждой личности и запросам обществ</w:t>
      </w:r>
      <w:r>
        <w:rPr>
          <w:rFonts w:ascii="Times New Roman" w:hAnsi="Times New Roman" w:cs="Times New Roman"/>
          <w:sz w:val="24"/>
          <w:szCs w:val="24"/>
        </w:rPr>
        <w:t xml:space="preserve">а в кадрах высокой квалификации. </w:t>
      </w:r>
    </w:p>
    <w:p w:rsidR="005435D4" w:rsidRDefault="00FB2C51" w:rsidP="008703EB">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Была </w:t>
      </w:r>
      <w:r w:rsidR="005435D4">
        <w:rPr>
          <w:rFonts w:ascii="Times New Roman" w:hAnsi="Times New Roman" w:cs="Times New Roman"/>
          <w:sz w:val="24"/>
          <w:szCs w:val="24"/>
        </w:rPr>
        <w:t>показа</w:t>
      </w:r>
      <w:r>
        <w:rPr>
          <w:rFonts w:ascii="Times New Roman" w:hAnsi="Times New Roman" w:cs="Times New Roman"/>
          <w:sz w:val="24"/>
          <w:szCs w:val="24"/>
        </w:rPr>
        <w:t>н</w:t>
      </w:r>
      <w:r w:rsidR="005435D4">
        <w:rPr>
          <w:rFonts w:ascii="Times New Roman" w:hAnsi="Times New Roman" w:cs="Times New Roman"/>
          <w:sz w:val="24"/>
          <w:szCs w:val="24"/>
        </w:rPr>
        <w:t xml:space="preserve">а возможность построения разных моделей работы профориентологов. Однозначно, что профориентационные мероприятия </w:t>
      </w:r>
      <w:r w:rsidR="008703EB">
        <w:rPr>
          <w:rFonts w:ascii="Times New Roman" w:hAnsi="Times New Roman" w:cs="Times New Roman"/>
          <w:sz w:val="24"/>
          <w:szCs w:val="24"/>
        </w:rPr>
        <w:t xml:space="preserve">для </w:t>
      </w:r>
      <w:r w:rsidR="005435D4">
        <w:rPr>
          <w:rFonts w:ascii="Times New Roman" w:hAnsi="Times New Roman" w:cs="Times New Roman"/>
          <w:sz w:val="24"/>
          <w:szCs w:val="24"/>
        </w:rPr>
        <w:t xml:space="preserve">детей с инвалидностью будут осуществлять разные специалисты, но так </w:t>
      </w:r>
      <w:r w:rsidR="00362785">
        <w:rPr>
          <w:rFonts w:ascii="Times New Roman" w:hAnsi="Times New Roman" w:cs="Times New Roman"/>
          <w:sz w:val="24"/>
          <w:szCs w:val="24"/>
        </w:rPr>
        <w:t xml:space="preserve">как </w:t>
      </w:r>
      <w:r w:rsidR="005435D4">
        <w:rPr>
          <w:rFonts w:ascii="Times New Roman" w:hAnsi="Times New Roman" w:cs="Times New Roman"/>
          <w:sz w:val="24"/>
          <w:szCs w:val="24"/>
        </w:rPr>
        <w:t>специфика профессионального становления лиц с ОВЗ предполагает непрерывный комплекс услуг, то, и</w:t>
      </w:r>
      <w:r w:rsidR="001D5FBC" w:rsidRPr="002F4E4F">
        <w:rPr>
          <w:rFonts w:ascii="Times New Roman" w:eastAsia="Times New Roman" w:hAnsi="Times New Roman" w:cs="Times New Roman"/>
          <w:color w:val="000000"/>
          <w:sz w:val="24"/>
          <w:szCs w:val="24"/>
        </w:rPr>
        <w:t>сходя из этого</w:t>
      </w:r>
      <w:r w:rsidR="005435D4">
        <w:rPr>
          <w:rFonts w:ascii="Times New Roman" w:eastAsia="Times New Roman" w:hAnsi="Times New Roman" w:cs="Times New Roman"/>
          <w:color w:val="000000"/>
          <w:sz w:val="24"/>
          <w:szCs w:val="24"/>
        </w:rPr>
        <w:t>,</w:t>
      </w:r>
      <w:r w:rsidR="001D5FBC" w:rsidRPr="002F4E4F">
        <w:rPr>
          <w:rFonts w:ascii="Times New Roman" w:eastAsia="Times New Roman" w:hAnsi="Times New Roman" w:cs="Times New Roman"/>
          <w:color w:val="000000"/>
          <w:sz w:val="24"/>
          <w:szCs w:val="24"/>
        </w:rPr>
        <w:t xml:space="preserve"> модель работы </w:t>
      </w:r>
      <w:r w:rsidR="001D5FBC">
        <w:rPr>
          <w:rFonts w:ascii="Times New Roman" w:eastAsia="Times New Roman" w:hAnsi="Times New Roman" w:cs="Times New Roman"/>
          <w:color w:val="000000"/>
          <w:sz w:val="24"/>
          <w:szCs w:val="24"/>
        </w:rPr>
        <w:t>пр</w:t>
      </w:r>
      <w:r w:rsidR="001D5FBC" w:rsidRPr="002F4E4F">
        <w:rPr>
          <w:rFonts w:ascii="Times New Roman" w:eastAsia="Times New Roman" w:hAnsi="Times New Roman" w:cs="Times New Roman"/>
          <w:color w:val="000000"/>
          <w:sz w:val="24"/>
          <w:szCs w:val="24"/>
        </w:rPr>
        <w:t>о</w:t>
      </w:r>
      <w:r w:rsidR="001D5FBC">
        <w:rPr>
          <w:rFonts w:ascii="Times New Roman" w:eastAsia="Times New Roman" w:hAnsi="Times New Roman" w:cs="Times New Roman"/>
          <w:color w:val="000000"/>
          <w:sz w:val="24"/>
          <w:szCs w:val="24"/>
        </w:rPr>
        <w:t>ф</w:t>
      </w:r>
      <w:r w:rsidR="001D5FBC" w:rsidRPr="002F4E4F">
        <w:rPr>
          <w:rFonts w:ascii="Times New Roman" w:eastAsia="Times New Roman" w:hAnsi="Times New Roman" w:cs="Times New Roman"/>
          <w:color w:val="000000"/>
          <w:sz w:val="24"/>
          <w:szCs w:val="24"/>
        </w:rPr>
        <w:t>о</w:t>
      </w:r>
      <w:r w:rsidR="001D5FBC">
        <w:rPr>
          <w:rFonts w:ascii="Times New Roman" w:eastAsia="Times New Roman" w:hAnsi="Times New Roman" w:cs="Times New Roman"/>
          <w:color w:val="000000"/>
          <w:sz w:val="24"/>
          <w:szCs w:val="24"/>
        </w:rPr>
        <w:t>риент</w:t>
      </w:r>
      <w:r w:rsidR="001D5FBC" w:rsidRPr="002F4E4F">
        <w:rPr>
          <w:rFonts w:ascii="Times New Roman" w:eastAsia="Times New Roman" w:hAnsi="Times New Roman" w:cs="Times New Roman"/>
          <w:color w:val="000000"/>
          <w:sz w:val="24"/>
          <w:szCs w:val="24"/>
        </w:rPr>
        <w:t>о</w:t>
      </w:r>
      <w:r w:rsidR="001D5FBC">
        <w:rPr>
          <w:rFonts w:ascii="Times New Roman" w:eastAsia="Times New Roman" w:hAnsi="Times New Roman" w:cs="Times New Roman"/>
          <w:color w:val="000000"/>
          <w:sz w:val="24"/>
          <w:szCs w:val="24"/>
        </w:rPr>
        <w:t>л</w:t>
      </w:r>
      <w:r w:rsidR="001D5FBC" w:rsidRPr="002F4E4F">
        <w:rPr>
          <w:rFonts w:ascii="Times New Roman" w:eastAsia="Times New Roman" w:hAnsi="Times New Roman" w:cs="Times New Roman"/>
          <w:color w:val="000000"/>
          <w:sz w:val="24"/>
          <w:szCs w:val="24"/>
        </w:rPr>
        <w:t xml:space="preserve">ога по профессиональной ориентации </w:t>
      </w:r>
      <w:r w:rsidR="005435D4">
        <w:rPr>
          <w:rFonts w:ascii="Times New Roman" w:eastAsia="Times New Roman" w:hAnsi="Times New Roman" w:cs="Times New Roman"/>
          <w:color w:val="000000"/>
          <w:sz w:val="24"/>
          <w:szCs w:val="24"/>
        </w:rPr>
        <w:t xml:space="preserve">может </w:t>
      </w:r>
      <w:r w:rsidR="001D5FBC" w:rsidRPr="002F4E4F">
        <w:rPr>
          <w:rFonts w:ascii="Times New Roman" w:eastAsia="Times New Roman" w:hAnsi="Times New Roman" w:cs="Times New Roman"/>
          <w:color w:val="000000"/>
          <w:sz w:val="24"/>
          <w:szCs w:val="24"/>
        </w:rPr>
        <w:t>включат</w:t>
      </w:r>
      <w:r w:rsidR="001D5FBC">
        <w:rPr>
          <w:rFonts w:ascii="Times New Roman" w:eastAsia="Times New Roman" w:hAnsi="Times New Roman" w:cs="Times New Roman"/>
          <w:color w:val="000000"/>
          <w:sz w:val="24"/>
          <w:szCs w:val="24"/>
        </w:rPr>
        <w:t>ь</w:t>
      </w:r>
      <w:r w:rsidR="005435D4">
        <w:rPr>
          <w:rFonts w:ascii="Times New Roman" w:eastAsia="Times New Roman" w:hAnsi="Times New Roman" w:cs="Times New Roman"/>
          <w:color w:val="000000"/>
          <w:sz w:val="24"/>
          <w:szCs w:val="24"/>
        </w:rPr>
        <w:t xml:space="preserve"> </w:t>
      </w:r>
      <w:r w:rsidR="001D5FBC">
        <w:rPr>
          <w:rFonts w:ascii="Times New Roman" w:eastAsia="Times New Roman" w:hAnsi="Times New Roman" w:cs="Times New Roman"/>
          <w:color w:val="000000"/>
          <w:sz w:val="24"/>
          <w:szCs w:val="24"/>
        </w:rPr>
        <w:t xml:space="preserve">разные составные компоненты. </w:t>
      </w:r>
    </w:p>
    <w:p w:rsidR="001D5FBC" w:rsidRPr="00F01F82" w:rsidRDefault="0061724C" w:rsidP="008703EB">
      <w:pPr>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В</w:t>
      </w:r>
      <w:r w:rsidR="001D5FBC" w:rsidRPr="00F01F82">
        <w:rPr>
          <w:rFonts w:ascii="Times New Roman" w:hAnsi="Times New Roman" w:cs="Times New Roman"/>
          <w:sz w:val="24"/>
          <w:szCs w:val="24"/>
        </w:rPr>
        <w:t>ыдели</w:t>
      </w:r>
      <w:r>
        <w:rPr>
          <w:rFonts w:ascii="Times New Roman" w:hAnsi="Times New Roman" w:cs="Times New Roman"/>
          <w:sz w:val="24"/>
          <w:szCs w:val="24"/>
        </w:rPr>
        <w:t>м</w:t>
      </w:r>
      <w:r w:rsidR="001D5FBC" w:rsidRPr="00F01F82">
        <w:rPr>
          <w:rFonts w:ascii="Times New Roman" w:hAnsi="Times New Roman" w:cs="Times New Roman"/>
          <w:sz w:val="24"/>
          <w:szCs w:val="24"/>
        </w:rPr>
        <w:t xml:space="preserve"> следующие модели организации профконсультационной помощи лицам с ОВЗ: </w:t>
      </w:r>
    </w:p>
    <w:p w:rsidR="001D5FBC" w:rsidRDefault="001D5FBC" w:rsidP="008703EB">
      <w:pPr>
        <w:spacing w:after="0" w:line="240" w:lineRule="auto"/>
        <w:ind w:firstLine="708"/>
        <w:contextualSpacing/>
        <w:jc w:val="both"/>
        <w:rPr>
          <w:rFonts w:ascii="Times New Roman" w:hAnsi="Times New Roman" w:cs="Times New Roman"/>
          <w:sz w:val="24"/>
          <w:szCs w:val="24"/>
        </w:rPr>
      </w:pPr>
      <w:r w:rsidRPr="00F01F82">
        <w:rPr>
          <w:rFonts w:ascii="Times New Roman" w:hAnsi="Times New Roman" w:cs="Times New Roman"/>
          <w:sz w:val="24"/>
          <w:szCs w:val="24"/>
        </w:rPr>
        <w:t xml:space="preserve">а) профконсультант может работать </w:t>
      </w:r>
      <w:r>
        <w:rPr>
          <w:rFonts w:ascii="Times New Roman" w:hAnsi="Times New Roman" w:cs="Times New Roman"/>
          <w:sz w:val="24"/>
          <w:szCs w:val="24"/>
        </w:rPr>
        <w:t xml:space="preserve">в образовательной организации, </w:t>
      </w:r>
      <w:r w:rsidRPr="00F01F82">
        <w:rPr>
          <w:rFonts w:ascii="Times New Roman" w:hAnsi="Times New Roman" w:cs="Times New Roman"/>
          <w:sz w:val="24"/>
          <w:szCs w:val="24"/>
        </w:rPr>
        <w:t xml:space="preserve">непосредственно в школе, колледже, техникуме, институте, </w:t>
      </w:r>
      <w:r>
        <w:rPr>
          <w:rFonts w:ascii="Times New Roman" w:hAnsi="Times New Roman" w:cs="Times New Roman"/>
          <w:sz w:val="24"/>
          <w:szCs w:val="24"/>
        </w:rPr>
        <w:t xml:space="preserve">университете </w:t>
      </w:r>
      <w:r w:rsidRPr="00F01F82">
        <w:rPr>
          <w:rFonts w:ascii="Times New Roman" w:hAnsi="Times New Roman" w:cs="Times New Roman"/>
          <w:sz w:val="24"/>
          <w:szCs w:val="24"/>
        </w:rPr>
        <w:t xml:space="preserve">и </w:t>
      </w:r>
      <w:r>
        <w:rPr>
          <w:rFonts w:ascii="Times New Roman" w:hAnsi="Times New Roman" w:cs="Times New Roman"/>
          <w:sz w:val="24"/>
          <w:szCs w:val="24"/>
        </w:rPr>
        <w:t>в др.;</w:t>
      </w:r>
    </w:p>
    <w:p w:rsidR="001D5FBC" w:rsidRPr="00F01F82" w:rsidRDefault="001D5FBC" w:rsidP="008703E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w:t>
      </w:r>
      <w:r w:rsidRPr="00F01F82">
        <w:rPr>
          <w:rFonts w:ascii="Times New Roman" w:hAnsi="Times New Roman" w:cs="Times New Roman"/>
          <w:sz w:val="24"/>
          <w:szCs w:val="24"/>
        </w:rPr>
        <w:t xml:space="preserve"> профконсультант может обслуживать несколько ближайших образовательных организаций</w:t>
      </w:r>
      <w:r>
        <w:rPr>
          <w:rFonts w:ascii="Times New Roman" w:hAnsi="Times New Roman" w:cs="Times New Roman"/>
          <w:sz w:val="24"/>
          <w:szCs w:val="24"/>
        </w:rPr>
        <w:t>, например</w:t>
      </w:r>
      <w:r w:rsidR="008703EB">
        <w:rPr>
          <w:rFonts w:ascii="Times New Roman" w:hAnsi="Times New Roman" w:cs="Times New Roman"/>
          <w:sz w:val="24"/>
          <w:szCs w:val="24"/>
        </w:rPr>
        <w:t>,</w:t>
      </w:r>
      <w:r>
        <w:rPr>
          <w:rFonts w:ascii="Times New Roman" w:hAnsi="Times New Roman" w:cs="Times New Roman"/>
          <w:sz w:val="24"/>
          <w:szCs w:val="24"/>
        </w:rPr>
        <w:t xml:space="preserve"> кластер</w:t>
      </w:r>
      <w:r w:rsidRPr="00F01F82">
        <w:rPr>
          <w:rFonts w:ascii="Times New Roman" w:hAnsi="Times New Roman" w:cs="Times New Roman"/>
          <w:sz w:val="24"/>
          <w:szCs w:val="24"/>
        </w:rPr>
        <w:t xml:space="preserve">; </w:t>
      </w:r>
    </w:p>
    <w:p w:rsidR="001D5FBC" w:rsidRPr="00F01F82" w:rsidRDefault="008703EB" w:rsidP="001D5FB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D5FBC">
        <w:rPr>
          <w:rFonts w:ascii="Times New Roman" w:hAnsi="Times New Roman" w:cs="Times New Roman"/>
          <w:sz w:val="24"/>
          <w:szCs w:val="24"/>
        </w:rPr>
        <w:t>в) консультант может работать в Ц</w:t>
      </w:r>
      <w:r w:rsidR="001D5FBC" w:rsidRPr="00F01F82">
        <w:rPr>
          <w:rFonts w:ascii="Times New Roman" w:hAnsi="Times New Roman" w:cs="Times New Roman"/>
          <w:sz w:val="24"/>
          <w:szCs w:val="24"/>
        </w:rPr>
        <w:t xml:space="preserve">ентре профориентации и обслуживать обращающихся к нему за помощью клиентов; </w:t>
      </w:r>
    </w:p>
    <w:p w:rsidR="001D5FBC" w:rsidRPr="00F01F82" w:rsidRDefault="001D5FBC" w:rsidP="008703E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г</w:t>
      </w:r>
      <w:r w:rsidRPr="00F01F82">
        <w:rPr>
          <w:rFonts w:ascii="Times New Roman" w:hAnsi="Times New Roman" w:cs="Times New Roman"/>
          <w:sz w:val="24"/>
          <w:szCs w:val="24"/>
        </w:rPr>
        <w:t xml:space="preserve">) небольшая </w:t>
      </w:r>
      <w:r w:rsidR="004E4084">
        <w:rPr>
          <w:rFonts w:ascii="Times New Roman" w:hAnsi="Times New Roman" w:cs="Times New Roman"/>
          <w:sz w:val="24"/>
          <w:szCs w:val="24"/>
        </w:rPr>
        <w:t xml:space="preserve">мобильная </w:t>
      </w:r>
      <w:r w:rsidR="004E4084">
        <w:rPr>
          <w:rFonts w:ascii="Times New Roman" w:hAnsi="Times New Roman" w:cs="Times New Roman"/>
          <w:i/>
          <w:sz w:val="24"/>
          <w:szCs w:val="24"/>
        </w:rPr>
        <w:t>команда</w:t>
      </w:r>
      <w:r>
        <w:rPr>
          <w:rFonts w:ascii="Times New Roman" w:hAnsi="Times New Roman" w:cs="Times New Roman"/>
          <w:i/>
          <w:sz w:val="24"/>
          <w:szCs w:val="24"/>
        </w:rPr>
        <w:t>/</w:t>
      </w:r>
      <w:r w:rsidR="004E4084" w:rsidRPr="00F01F82">
        <w:rPr>
          <w:rFonts w:ascii="Times New Roman" w:hAnsi="Times New Roman" w:cs="Times New Roman"/>
          <w:i/>
          <w:sz w:val="24"/>
          <w:szCs w:val="24"/>
        </w:rPr>
        <w:t>бригада</w:t>
      </w:r>
      <w:r w:rsidR="004E4084" w:rsidRPr="00F01F82">
        <w:rPr>
          <w:rFonts w:ascii="Times New Roman" w:hAnsi="Times New Roman" w:cs="Times New Roman"/>
          <w:sz w:val="24"/>
          <w:szCs w:val="24"/>
        </w:rPr>
        <w:t xml:space="preserve"> </w:t>
      </w:r>
      <w:r w:rsidRPr="00F01F82">
        <w:rPr>
          <w:rFonts w:ascii="Times New Roman" w:hAnsi="Times New Roman" w:cs="Times New Roman"/>
          <w:sz w:val="24"/>
          <w:szCs w:val="24"/>
        </w:rPr>
        <w:t xml:space="preserve">профконсультантов может работать «по вызову», оказывать «массированную» помощь; </w:t>
      </w:r>
    </w:p>
    <w:p w:rsidR="001D5FBC" w:rsidRDefault="001D5FBC" w:rsidP="008703E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w:t>
      </w:r>
      <w:r w:rsidRPr="00F01F82">
        <w:rPr>
          <w:rFonts w:ascii="Times New Roman" w:hAnsi="Times New Roman" w:cs="Times New Roman"/>
          <w:sz w:val="24"/>
          <w:szCs w:val="24"/>
        </w:rPr>
        <w:t>) профконсультант оказывает помощь по телефону или по переписке обратившимся к нему клиентам.</w:t>
      </w:r>
    </w:p>
    <w:p w:rsidR="009A40FB" w:rsidRPr="0061724C" w:rsidRDefault="009A40FB" w:rsidP="009A40FB">
      <w:pPr>
        <w:spacing w:after="0" w:line="240" w:lineRule="auto"/>
        <w:ind w:firstLine="708"/>
        <w:contextualSpacing/>
        <w:jc w:val="both"/>
        <w:rPr>
          <w:rFonts w:ascii="Times New Roman" w:hAnsi="Times New Roman" w:cs="Times New Roman"/>
          <w:sz w:val="24"/>
          <w:szCs w:val="24"/>
        </w:rPr>
      </w:pPr>
      <w:r w:rsidRPr="0061724C">
        <w:rPr>
          <w:rFonts w:ascii="Times New Roman" w:hAnsi="Times New Roman" w:cs="Times New Roman"/>
          <w:sz w:val="24"/>
          <w:szCs w:val="24"/>
        </w:rPr>
        <w:t xml:space="preserve">Исходя из сказанного выше, перечислим </w:t>
      </w:r>
      <w:r w:rsidRPr="0061724C">
        <w:rPr>
          <w:rFonts w:ascii="Times New Roman" w:hAnsi="Times New Roman" w:cs="Times New Roman"/>
          <w:b/>
          <w:sz w:val="24"/>
          <w:szCs w:val="24"/>
        </w:rPr>
        <w:t>условия успешности профориентационной работы</w:t>
      </w:r>
      <w:r w:rsidRPr="0061724C">
        <w:rPr>
          <w:rFonts w:ascii="Times New Roman" w:hAnsi="Times New Roman" w:cs="Times New Roman"/>
          <w:sz w:val="24"/>
          <w:szCs w:val="24"/>
        </w:rPr>
        <w:t xml:space="preserve"> с детьми, имеющими инвалидность и ОВЗ:</w:t>
      </w:r>
    </w:p>
    <w:p w:rsidR="009A40FB" w:rsidRPr="0061724C" w:rsidRDefault="009A40FB"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b/>
          <w:sz w:val="24"/>
          <w:szCs w:val="24"/>
        </w:rPr>
        <w:t>Первое условие</w:t>
      </w:r>
      <w:r w:rsidRPr="0061724C">
        <w:rPr>
          <w:rFonts w:ascii="Times New Roman" w:hAnsi="Times New Roman" w:cs="Times New Roman"/>
          <w:sz w:val="24"/>
          <w:szCs w:val="24"/>
        </w:rPr>
        <w:t>: проведение комплексной профессиональной диагностики: медицинской, психофизиологической, психологической, социальной.</w:t>
      </w:r>
    </w:p>
    <w:p w:rsidR="009A40FB" w:rsidRPr="0061724C" w:rsidRDefault="009A40FB"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b/>
          <w:sz w:val="24"/>
          <w:szCs w:val="24"/>
        </w:rPr>
        <w:t xml:space="preserve">Второе условие: </w:t>
      </w:r>
      <w:r w:rsidRPr="0061724C">
        <w:rPr>
          <w:rFonts w:ascii="Times New Roman" w:hAnsi="Times New Roman" w:cs="Times New Roman"/>
          <w:sz w:val="24"/>
          <w:szCs w:val="24"/>
        </w:rPr>
        <w:t xml:space="preserve">профессиональная ориентация для лиц инвалидностью и ОВЗ содержит </w:t>
      </w:r>
      <w:r w:rsidRPr="0061724C">
        <w:rPr>
          <w:rFonts w:ascii="Times New Roman" w:hAnsi="Times New Roman" w:cs="Times New Roman"/>
          <w:i/>
          <w:sz w:val="24"/>
          <w:szCs w:val="24"/>
        </w:rPr>
        <w:t>комплекс мероприятий</w:t>
      </w:r>
      <w:r w:rsidRPr="0061724C">
        <w:rPr>
          <w:rFonts w:ascii="Times New Roman" w:hAnsi="Times New Roman" w:cs="Times New Roman"/>
          <w:sz w:val="24"/>
          <w:szCs w:val="24"/>
        </w:rPr>
        <w:t xml:space="preserve"> медицинских, социально-педагогических, психолого-педагогических и управленческих, </w:t>
      </w:r>
      <w:r w:rsidR="008703EB">
        <w:rPr>
          <w:rFonts w:ascii="Times New Roman" w:hAnsi="Times New Roman" w:cs="Times New Roman"/>
          <w:sz w:val="24"/>
          <w:szCs w:val="24"/>
        </w:rPr>
        <w:t>н</w:t>
      </w:r>
      <w:r w:rsidRPr="0061724C">
        <w:rPr>
          <w:rFonts w:ascii="Times New Roman" w:hAnsi="Times New Roman" w:cs="Times New Roman"/>
          <w:sz w:val="24"/>
          <w:szCs w:val="24"/>
        </w:rPr>
        <w:t>аправленных на:</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 xml:space="preserve">оптимизацию процесса реабилитации; </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 xml:space="preserve">оптимизацию процесса профессиональной подготовки; </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проб в профессии;</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 xml:space="preserve">коррекцию; </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 xml:space="preserve">профессиональную подготовку; </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трудоустройство;</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адаптацию на рабочем месте;</w:t>
      </w:r>
    </w:p>
    <w:p w:rsidR="009A40FB" w:rsidRPr="0061724C" w:rsidRDefault="009A40FB" w:rsidP="009A40FB">
      <w:pPr>
        <w:pStyle w:val="a3"/>
        <w:numPr>
          <w:ilvl w:val="0"/>
          <w:numId w:val="2"/>
        </w:numPr>
        <w:spacing w:after="0" w:line="240" w:lineRule="auto"/>
        <w:ind w:left="426" w:hanging="426"/>
        <w:jc w:val="both"/>
        <w:rPr>
          <w:rFonts w:ascii="Times New Roman" w:hAnsi="Times New Roman" w:cs="Times New Roman"/>
          <w:sz w:val="24"/>
          <w:szCs w:val="24"/>
        </w:rPr>
      </w:pPr>
      <w:r w:rsidRPr="0061724C">
        <w:rPr>
          <w:rFonts w:ascii="Times New Roman" w:hAnsi="Times New Roman" w:cs="Times New Roman"/>
          <w:sz w:val="24"/>
          <w:szCs w:val="24"/>
        </w:rPr>
        <w:t xml:space="preserve">сопровождение карьеры молодежи данной категории. </w:t>
      </w:r>
    </w:p>
    <w:p w:rsidR="009A40FB" w:rsidRPr="0061724C" w:rsidRDefault="009A40FB"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sz w:val="24"/>
          <w:szCs w:val="24"/>
        </w:rPr>
        <w:lastRenderedPageBreak/>
        <w:t>Комплекс мероприятий выстраивается по индивидуальной траектории ребенка или молодого человека с ОВЗ, в соответствии с его медико-физиологическими, психолого-физическими данными</w:t>
      </w:r>
      <w:r w:rsidRPr="0061724C">
        <w:rPr>
          <w:rFonts w:ascii="Times New Roman" w:hAnsi="Times New Roman" w:cs="Times New Roman"/>
          <w:b/>
          <w:sz w:val="24"/>
          <w:szCs w:val="24"/>
        </w:rPr>
        <w:t xml:space="preserve">, </w:t>
      </w:r>
      <w:r w:rsidRPr="0061724C">
        <w:rPr>
          <w:rFonts w:ascii="Times New Roman" w:hAnsi="Times New Roman" w:cs="Times New Roman"/>
          <w:sz w:val="24"/>
          <w:szCs w:val="24"/>
        </w:rPr>
        <w:t xml:space="preserve"> личностными особенностями, формирующимися способностями, желаниями и склонностями, а также с учетом потребности в специалистах на предприятии, рынке труда и обществе в целом. </w:t>
      </w:r>
    </w:p>
    <w:p w:rsidR="009A40FB" w:rsidRPr="0061724C" w:rsidRDefault="009A40FB"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b/>
          <w:sz w:val="24"/>
          <w:szCs w:val="24"/>
        </w:rPr>
        <w:t xml:space="preserve">Следующее условие: </w:t>
      </w:r>
      <w:r w:rsidRPr="0061724C">
        <w:rPr>
          <w:rFonts w:ascii="Times New Roman" w:hAnsi="Times New Roman" w:cs="Times New Roman"/>
          <w:i/>
          <w:sz w:val="24"/>
          <w:szCs w:val="24"/>
        </w:rPr>
        <w:t>ранняя включенность в трудовую деятельность</w:t>
      </w:r>
      <w:r w:rsidRPr="0061724C">
        <w:rPr>
          <w:rFonts w:ascii="Times New Roman" w:hAnsi="Times New Roman" w:cs="Times New Roman"/>
          <w:sz w:val="24"/>
          <w:szCs w:val="24"/>
        </w:rPr>
        <w:t>. Подготовка к профессиональной ориентированности человека с нарушениями развития начинается еще в школе. Многие специалисты, работающие с данной категорией, утверждают, что чем раньше будут начаты мероприятия, тем больше вероятность получить лучшие результаты;</w:t>
      </w:r>
    </w:p>
    <w:p w:rsidR="00957DE3" w:rsidRDefault="009A40FB"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b/>
          <w:sz w:val="24"/>
          <w:szCs w:val="24"/>
        </w:rPr>
        <w:t>Четвертое условие</w:t>
      </w:r>
      <w:r w:rsidR="00957DE3">
        <w:rPr>
          <w:rFonts w:ascii="Times New Roman" w:hAnsi="Times New Roman" w:cs="Times New Roman"/>
          <w:b/>
          <w:sz w:val="24"/>
          <w:szCs w:val="24"/>
        </w:rPr>
        <w:t>:</w:t>
      </w:r>
      <w:r w:rsidRPr="0061724C">
        <w:rPr>
          <w:rFonts w:ascii="Times New Roman" w:hAnsi="Times New Roman" w:cs="Times New Roman"/>
          <w:sz w:val="24"/>
          <w:szCs w:val="24"/>
        </w:rPr>
        <w:t xml:space="preserve"> </w:t>
      </w:r>
      <w:r w:rsidR="00957DE3" w:rsidRPr="00CC3A2E">
        <w:rPr>
          <w:rFonts w:ascii="Times New Roman" w:hAnsi="Times New Roman" w:cs="Times New Roman"/>
          <w:sz w:val="24"/>
          <w:szCs w:val="24"/>
        </w:rPr>
        <w:t xml:space="preserve">если профориентация лиц с ОВЗ </w:t>
      </w:r>
      <w:r w:rsidR="00037719">
        <w:rPr>
          <w:rFonts w:ascii="Times New Roman" w:hAnsi="Times New Roman" w:cs="Times New Roman"/>
          <w:sz w:val="24"/>
          <w:szCs w:val="24"/>
        </w:rPr>
        <w:t xml:space="preserve">– это </w:t>
      </w:r>
      <w:r w:rsidR="00957DE3" w:rsidRPr="00CC3A2E">
        <w:rPr>
          <w:rFonts w:ascii="Times New Roman" w:hAnsi="Times New Roman" w:cs="Times New Roman"/>
          <w:sz w:val="24"/>
          <w:szCs w:val="24"/>
        </w:rPr>
        <w:t>специально организованная помощь по оптимизации процессов профессионального самоопределения обучающихся, всестороннее развитие личности и самостоятельная активизация в процессах определения себя, своего места в мире профессий</w:t>
      </w:r>
      <w:r w:rsidR="00957DE3">
        <w:rPr>
          <w:rFonts w:ascii="Times New Roman" w:hAnsi="Times New Roman" w:cs="Times New Roman"/>
          <w:sz w:val="24"/>
          <w:szCs w:val="24"/>
        </w:rPr>
        <w:t>;</w:t>
      </w:r>
    </w:p>
    <w:p w:rsidR="009A40FB" w:rsidRPr="0061724C" w:rsidRDefault="00957DE3"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b/>
          <w:sz w:val="24"/>
          <w:szCs w:val="24"/>
        </w:rPr>
        <w:t>Пятое условие</w:t>
      </w:r>
      <w:r w:rsidRPr="0061724C">
        <w:rPr>
          <w:rFonts w:ascii="Times New Roman" w:hAnsi="Times New Roman" w:cs="Times New Roman"/>
          <w:sz w:val="24"/>
          <w:szCs w:val="24"/>
        </w:rPr>
        <w:t xml:space="preserve"> </w:t>
      </w:r>
      <w:r w:rsidR="009A40FB" w:rsidRPr="0061724C">
        <w:rPr>
          <w:rFonts w:ascii="Times New Roman" w:hAnsi="Times New Roman" w:cs="Times New Roman"/>
          <w:sz w:val="24"/>
          <w:szCs w:val="24"/>
        </w:rPr>
        <w:t xml:space="preserve">- </w:t>
      </w:r>
      <w:r w:rsidR="009A40FB" w:rsidRPr="0061724C">
        <w:rPr>
          <w:rFonts w:ascii="Times New Roman" w:hAnsi="Times New Roman" w:cs="Times New Roman"/>
          <w:i/>
          <w:sz w:val="24"/>
          <w:szCs w:val="24"/>
        </w:rPr>
        <w:t>непрерывность процесса профориентации</w:t>
      </w:r>
      <w:r w:rsidR="009A40FB" w:rsidRPr="0061724C">
        <w:rPr>
          <w:rFonts w:ascii="Times New Roman" w:hAnsi="Times New Roman" w:cs="Times New Roman"/>
          <w:sz w:val="24"/>
          <w:szCs w:val="24"/>
        </w:rPr>
        <w:t xml:space="preserve"> в течение всех лет воспитания и обучения ребенка с инвалидностью и ОВЗ; </w:t>
      </w:r>
    </w:p>
    <w:p w:rsidR="009A40FB" w:rsidRPr="0061724C" w:rsidRDefault="00957DE3"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b/>
          <w:sz w:val="24"/>
          <w:szCs w:val="24"/>
        </w:rPr>
        <w:t>Шестое условие</w:t>
      </w:r>
      <w:r w:rsidRPr="0061724C">
        <w:rPr>
          <w:rFonts w:ascii="Times New Roman" w:hAnsi="Times New Roman" w:cs="Times New Roman"/>
          <w:sz w:val="24"/>
          <w:szCs w:val="24"/>
        </w:rPr>
        <w:t xml:space="preserve"> </w:t>
      </w:r>
      <w:r w:rsidR="009A40FB" w:rsidRPr="0061724C">
        <w:rPr>
          <w:rFonts w:ascii="Times New Roman" w:hAnsi="Times New Roman" w:cs="Times New Roman"/>
          <w:sz w:val="24"/>
          <w:szCs w:val="24"/>
        </w:rPr>
        <w:t xml:space="preserve">- </w:t>
      </w:r>
      <w:r w:rsidR="009A40FB" w:rsidRPr="0061724C">
        <w:rPr>
          <w:rFonts w:ascii="Times New Roman" w:hAnsi="Times New Roman" w:cs="Times New Roman"/>
          <w:i/>
          <w:sz w:val="24"/>
          <w:szCs w:val="24"/>
        </w:rPr>
        <w:t>сохранение единой цели</w:t>
      </w:r>
      <w:r w:rsidR="009A40FB" w:rsidRPr="0061724C">
        <w:rPr>
          <w:rFonts w:ascii="Times New Roman" w:hAnsi="Times New Roman" w:cs="Times New Roman"/>
          <w:sz w:val="24"/>
          <w:szCs w:val="24"/>
        </w:rPr>
        <w:t xml:space="preserve"> работы по формированию способности выбирать сферу профессиональной деятельности, оптимально соответствующую личностным особенностям, функциональным возможностям в соответствии с запросами современного изменяющегося рынка труда; </w:t>
      </w:r>
    </w:p>
    <w:p w:rsidR="009A40FB" w:rsidRPr="0061724C" w:rsidRDefault="00957DE3"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b/>
          <w:sz w:val="24"/>
          <w:szCs w:val="24"/>
        </w:rPr>
        <w:t>Другое важное условие</w:t>
      </w:r>
      <w:r w:rsidRPr="0061724C">
        <w:rPr>
          <w:rFonts w:ascii="Times New Roman" w:hAnsi="Times New Roman" w:cs="Times New Roman"/>
          <w:sz w:val="24"/>
          <w:szCs w:val="24"/>
        </w:rPr>
        <w:t xml:space="preserve"> </w:t>
      </w:r>
      <w:r w:rsidR="009A40FB" w:rsidRPr="0061724C">
        <w:rPr>
          <w:rFonts w:ascii="Times New Roman" w:hAnsi="Times New Roman" w:cs="Times New Roman"/>
          <w:sz w:val="24"/>
          <w:szCs w:val="24"/>
        </w:rPr>
        <w:t xml:space="preserve">- </w:t>
      </w:r>
      <w:r w:rsidR="009A40FB" w:rsidRPr="0061724C">
        <w:rPr>
          <w:rFonts w:ascii="Times New Roman" w:hAnsi="Times New Roman" w:cs="Times New Roman"/>
          <w:i/>
          <w:sz w:val="24"/>
          <w:szCs w:val="24"/>
        </w:rPr>
        <w:t>изменение задач и содержания работы</w:t>
      </w:r>
      <w:r w:rsidR="009A40FB" w:rsidRPr="0061724C">
        <w:rPr>
          <w:rFonts w:ascii="Times New Roman" w:hAnsi="Times New Roman" w:cs="Times New Roman"/>
          <w:sz w:val="24"/>
          <w:szCs w:val="24"/>
        </w:rPr>
        <w:t xml:space="preserve"> в зависимости от возраста и самоопределения, а также при необходимости проведения коррекционных мероприятий обучающихся;</w:t>
      </w:r>
    </w:p>
    <w:p w:rsidR="009A40FB" w:rsidRDefault="00957DE3" w:rsidP="009A40FB">
      <w:pPr>
        <w:spacing w:after="0" w:line="240" w:lineRule="auto"/>
        <w:ind w:left="57" w:firstLine="651"/>
        <w:contextualSpacing/>
        <w:jc w:val="both"/>
        <w:rPr>
          <w:rFonts w:ascii="Times New Roman" w:hAnsi="Times New Roman" w:cs="Times New Roman"/>
          <w:i/>
          <w:sz w:val="24"/>
          <w:szCs w:val="24"/>
        </w:rPr>
      </w:pPr>
      <w:r w:rsidRPr="00957DE3">
        <w:rPr>
          <w:rFonts w:ascii="Times New Roman" w:hAnsi="Times New Roman" w:cs="Times New Roman"/>
          <w:b/>
          <w:sz w:val="24"/>
          <w:szCs w:val="24"/>
        </w:rPr>
        <w:t>Восьмое условие</w:t>
      </w:r>
      <w:r>
        <w:rPr>
          <w:rFonts w:ascii="Times New Roman" w:hAnsi="Times New Roman" w:cs="Times New Roman"/>
          <w:sz w:val="24"/>
          <w:szCs w:val="24"/>
        </w:rPr>
        <w:t xml:space="preserve"> -</w:t>
      </w:r>
      <w:r w:rsidR="009A40FB" w:rsidRPr="0061724C">
        <w:rPr>
          <w:rFonts w:ascii="Times New Roman" w:hAnsi="Times New Roman" w:cs="Times New Roman"/>
          <w:sz w:val="24"/>
          <w:szCs w:val="24"/>
        </w:rPr>
        <w:t xml:space="preserve"> </w:t>
      </w:r>
      <w:r w:rsidR="009A40FB" w:rsidRPr="0061724C">
        <w:rPr>
          <w:rFonts w:ascii="Times New Roman" w:hAnsi="Times New Roman" w:cs="Times New Roman"/>
          <w:i/>
          <w:sz w:val="24"/>
          <w:szCs w:val="24"/>
        </w:rPr>
        <w:t xml:space="preserve">изменение маршрута профессиональной </w:t>
      </w:r>
      <w:r>
        <w:rPr>
          <w:rFonts w:ascii="Times New Roman" w:hAnsi="Times New Roman" w:cs="Times New Roman"/>
          <w:i/>
          <w:sz w:val="24"/>
          <w:szCs w:val="24"/>
        </w:rPr>
        <w:t xml:space="preserve">подготовки </w:t>
      </w:r>
      <w:r w:rsidR="009A40FB" w:rsidRPr="0061724C">
        <w:rPr>
          <w:rFonts w:ascii="Times New Roman" w:hAnsi="Times New Roman" w:cs="Times New Roman"/>
          <w:sz w:val="24"/>
          <w:szCs w:val="24"/>
        </w:rPr>
        <w:t xml:space="preserve">молодых людей с инвалидностью и ОВЗ в соответствии с </w:t>
      </w:r>
      <w:r w:rsidR="009A40FB" w:rsidRPr="0061724C">
        <w:rPr>
          <w:rFonts w:ascii="Times New Roman" w:hAnsi="Times New Roman" w:cs="Times New Roman"/>
          <w:i/>
          <w:sz w:val="24"/>
          <w:szCs w:val="24"/>
        </w:rPr>
        <w:t xml:space="preserve">формированием профессиональных интересов </w:t>
      </w:r>
      <w:r>
        <w:rPr>
          <w:rFonts w:ascii="Times New Roman" w:hAnsi="Times New Roman" w:cs="Times New Roman"/>
          <w:i/>
          <w:sz w:val="24"/>
          <w:szCs w:val="24"/>
        </w:rPr>
        <w:t xml:space="preserve">и склонностей, а также с </w:t>
      </w:r>
      <w:r w:rsidRPr="0061724C">
        <w:rPr>
          <w:rFonts w:ascii="Times New Roman" w:hAnsi="Times New Roman" w:cs="Times New Roman"/>
          <w:i/>
          <w:sz w:val="24"/>
          <w:szCs w:val="24"/>
        </w:rPr>
        <w:t xml:space="preserve">личностными способностями </w:t>
      </w:r>
      <w:r>
        <w:rPr>
          <w:rFonts w:ascii="Times New Roman" w:hAnsi="Times New Roman" w:cs="Times New Roman"/>
          <w:i/>
          <w:sz w:val="24"/>
          <w:szCs w:val="24"/>
        </w:rPr>
        <w:t xml:space="preserve">и </w:t>
      </w:r>
      <w:r w:rsidR="009A40FB" w:rsidRPr="0061724C">
        <w:rPr>
          <w:rFonts w:ascii="Times New Roman" w:hAnsi="Times New Roman" w:cs="Times New Roman"/>
          <w:i/>
          <w:sz w:val="24"/>
          <w:szCs w:val="24"/>
        </w:rPr>
        <w:t>в соответствии с пригодностью к той или иной профессии</w:t>
      </w:r>
      <w:r>
        <w:rPr>
          <w:rFonts w:ascii="Times New Roman" w:hAnsi="Times New Roman" w:cs="Times New Roman"/>
          <w:i/>
          <w:sz w:val="24"/>
          <w:szCs w:val="24"/>
        </w:rPr>
        <w:t xml:space="preserve"> </w:t>
      </w:r>
      <w:r w:rsidR="009A40FB" w:rsidRPr="0061724C">
        <w:rPr>
          <w:rFonts w:ascii="Times New Roman" w:hAnsi="Times New Roman" w:cs="Times New Roman"/>
          <w:i/>
          <w:sz w:val="24"/>
          <w:szCs w:val="24"/>
        </w:rPr>
        <w:t>и потребностью работодателей предприятий и организаций.</w:t>
      </w:r>
    </w:p>
    <w:p w:rsidR="009A40FB" w:rsidRPr="0061724C" w:rsidRDefault="009A40FB" w:rsidP="009A40FB">
      <w:pPr>
        <w:spacing w:after="0" w:line="240" w:lineRule="auto"/>
        <w:ind w:left="57" w:firstLine="651"/>
        <w:contextualSpacing/>
        <w:jc w:val="both"/>
        <w:rPr>
          <w:rFonts w:ascii="Times New Roman" w:hAnsi="Times New Roman" w:cs="Times New Roman"/>
          <w:sz w:val="24"/>
          <w:szCs w:val="24"/>
        </w:rPr>
      </w:pPr>
      <w:r w:rsidRPr="0061724C">
        <w:rPr>
          <w:rFonts w:ascii="Times New Roman" w:hAnsi="Times New Roman" w:cs="Times New Roman"/>
          <w:sz w:val="24"/>
          <w:szCs w:val="24"/>
        </w:rPr>
        <w:t xml:space="preserve">Если у индивида интеллектуальные способности сохранены, то можно говорить о разнообразном спектре для дальнейшего профессионального или высшего образования в той же мере, что и </w:t>
      </w:r>
      <w:r w:rsidR="00957DE3">
        <w:rPr>
          <w:rFonts w:ascii="Times New Roman" w:hAnsi="Times New Roman" w:cs="Times New Roman"/>
          <w:sz w:val="24"/>
          <w:szCs w:val="24"/>
        </w:rPr>
        <w:t xml:space="preserve">для </w:t>
      </w:r>
      <w:r w:rsidRPr="0061724C">
        <w:rPr>
          <w:rFonts w:ascii="Times New Roman" w:hAnsi="Times New Roman" w:cs="Times New Roman"/>
          <w:sz w:val="24"/>
          <w:szCs w:val="24"/>
        </w:rPr>
        <w:t>людей с обычным развитием. Профессиональная ориентация, являясь многоаспектной системой, включающая в себя просвещение, воспитание, изучение психофизиологических особенностей, проведение психодиагностических и коррекционных мероприятий</w:t>
      </w:r>
      <w:r w:rsidR="00037719">
        <w:rPr>
          <w:rFonts w:ascii="Times New Roman" w:hAnsi="Times New Roman" w:cs="Times New Roman"/>
          <w:sz w:val="24"/>
          <w:szCs w:val="24"/>
        </w:rPr>
        <w:t>,</w:t>
      </w:r>
      <w:r w:rsidRPr="0061724C">
        <w:rPr>
          <w:rFonts w:ascii="Times New Roman" w:hAnsi="Times New Roman" w:cs="Times New Roman"/>
          <w:sz w:val="24"/>
          <w:szCs w:val="24"/>
        </w:rPr>
        <w:t xml:space="preserve"> происходит при прямом воздействии, способствующе</w:t>
      </w:r>
      <w:r w:rsidR="00037719">
        <w:rPr>
          <w:rFonts w:ascii="Times New Roman" w:hAnsi="Times New Roman" w:cs="Times New Roman"/>
          <w:sz w:val="24"/>
          <w:szCs w:val="24"/>
        </w:rPr>
        <w:t>м</w:t>
      </w:r>
      <w:r w:rsidRPr="0061724C">
        <w:rPr>
          <w:rFonts w:ascii="Times New Roman" w:hAnsi="Times New Roman" w:cs="Times New Roman"/>
          <w:sz w:val="24"/>
          <w:szCs w:val="24"/>
        </w:rPr>
        <w:t xml:space="preserve"> самоопределению обучающегося или абитуриента через специально-организованную деятельность, так</w:t>
      </w:r>
      <w:r w:rsidR="00037719">
        <w:rPr>
          <w:rFonts w:ascii="Times New Roman" w:hAnsi="Times New Roman" w:cs="Times New Roman"/>
          <w:sz w:val="24"/>
          <w:szCs w:val="24"/>
        </w:rPr>
        <w:t>ую</w:t>
      </w:r>
      <w:r w:rsidRPr="0061724C">
        <w:rPr>
          <w:rFonts w:ascii="Times New Roman" w:hAnsi="Times New Roman" w:cs="Times New Roman"/>
          <w:sz w:val="24"/>
          <w:szCs w:val="24"/>
        </w:rPr>
        <w:t xml:space="preserve"> как общение, игра, тренинг, организация курсов по дополнительным программам, проводимым как в группе, так и индивидуально.  </w:t>
      </w:r>
    </w:p>
    <w:p w:rsidR="0061724C" w:rsidRDefault="0061724C"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FB2C51" w:rsidRDefault="00FB2C51" w:rsidP="00AD3F35">
      <w:pPr>
        <w:pStyle w:val="a3"/>
        <w:spacing w:after="0" w:line="240" w:lineRule="auto"/>
        <w:jc w:val="right"/>
        <w:rPr>
          <w:rFonts w:ascii="Times New Roman" w:hAnsi="Times New Roman" w:cs="Times New Roman"/>
          <w:sz w:val="24"/>
          <w:szCs w:val="24"/>
        </w:rPr>
      </w:pPr>
    </w:p>
    <w:p w:rsidR="0061724C" w:rsidRDefault="0061724C" w:rsidP="00AD3F35">
      <w:pPr>
        <w:pStyle w:val="a3"/>
        <w:spacing w:after="0" w:line="240" w:lineRule="auto"/>
        <w:jc w:val="right"/>
        <w:rPr>
          <w:rFonts w:ascii="Times New Roman" w:hAnsi="Times New Roman" w:cs="Times New Roman"/>
          <w:sz w:val="24"/>
          <w:szCs w:val="24"/>
        </w:rPr>
      </w:pPr>
    </w:p>
    <w:p w:rsidR="00D865DE" w:rsidRPr="00D70397" w:rsidRDefault="00D865DE" w:rsidP="00AD3F35">
      <w:pPr>
        <w:pStyle w:val="a3"/>
        <w:spacing w:after="0" w:line="240" w:lineRule="auto"/>
        <w:jc w:val="right"/>
        <w:rPr>
          <w:rFonts w:ascii="Times New Roman" w:hAnsi="Times New Roman" w:cs="Times New Roman"/>
          <w:sz w:val="24"/>
          <w:szCs w:val="24"/>
        </w:rPr>
      </w:pPr>
      <w:r w:rsidRPr="00D70397">
        <w:rPr>
          <w:rFonts w:ascii="Times New Roman" w:hAnsi="Times New Roman" w:cs="Times New Roman"/>
          <w:sz w:val="24"/>
          <w:szCs w:val="24"/>
        </w:rPr>
        <w:lastRenderedPageBreak/>
        <w:t xml:space="preserve">Приложение </w:t>
      </w:r>
      <w:r w:rsidR="0061724C">
        <w:rPr>
          <w:rFonts w:ascii="Times New Roman" w:hAnsi="Times New Roman" w:cs="Times New Roman"/>
          <w:sz w:val="24"/>
          <w:szCs w:val="24"/>
        </w:rPr>
        <w:t>1</w:t>
      </w:r>
    </w:p>
    <w:p w:rsidR="0061724C" w:rsidRDefault="0093244E" w:rsidP="00D865DE">
      <w:pPr>
        <w:tabs>
          <w:tab w:val="left" w:pos="8188"/>
        </w:tabs>
        <w:spacing w:after="0" w:line="240" w:lineRule="auto"/>
        <w:ind w:firstLine="709"/>
        <w:contextualSpacing/>
        <w:jc w:val="center"/>
        <w:rPr>
          <w:rFonts w:ascii="Times New Roman" w:hAnsi="Times New Roman" w:cs="Times New Roman"/>
          <w:b/>
          <w:sz w:val="24"/>
          <w:szCs w:val="24"/>
        </w:rPr>
      </w:pPr>
      <w:r w:rsidRPr="00D865DE">
        <w:rPr>
          <w:rFonts w:ascii="Times New Roman" w:hAnsi="Times New Roman" w:cs="Times New Roman"/>
          <w:b/>
          <w:sz w:val="24"/>
          <w:szCs w:val="24"/>
        </w:rPr>
        <w:t>Вариант профконсультации выпускника, абитуриента</w:t>
      </w:r>
    </w:p>
    <w:p w:rsidR="0093244E" w:rsidRPr="00D865DE" w:rsidRDefault="0093244E" w:rsidP="00D865DE">
      <w:pPr>
        <w:tabs>
          <w:tab w:val="left" w:pos="8188"/>
        </w:tabs>
        <w:spacing w:after="0" w:line="240" w:lineRule="auto"/>
        <w:ind w:firstLine="709"/>
        <w:contextualSpacing/>
        <w:jc w:val="center"/>
        <w:rPr>
          <w:rFonts w:ascii="Times New Roman" w:hAnsi="Times New Roman" w:cs="Times New Roman"/>
          <w:b/>
          <w:sz w:val="24"/>
          <w:szCs w:val="24"/>
        </w:rPr>
      </w:pPr>
      <w:r w:rsidRPr="00D865DE">
        <w:rPr>
          <w:rFonts w:ascii="Times New Roman" w:hAnsi="Times New Roman" w:cs="Times New Roman"/>
          <w:b/>
          <w:sz w:val="24"/>
          <w:szCs w:val="24"/>
        </w:rPr>
        <w:t>(при лимите времени в 2 часа).</w:t>
      </w:r>
    </w:p>
    <w:p w:rsidR="0093244E" w:rsidRPr="00D865DE" w:rsidRDefault="0093244E" w:rsidP="00086430">
      <w:pPr>
        <w:numPr>
          <w:ilvl w:val="0"/>
          <w:numId w:val="53"/>
        </w:numPr>
        <w:tabs>
          <w:tab w:val="clear" w:pos="1069"/>
          <w:tab w:val="num" w:pos="0"/>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Общее знакомство.</w:t>
      </w:r>
    </w:p>
    <w:p w:rsidR="0093244E" w:rsidRPr="00D865DE" w:rsidRDefault="0093244E" w:rsidP="00086430">
      <w:pPr>
        <w:numPr>
          <w:ilvl w:val="0"/>
          <w:numId w:val="53"/>
        </w:numPr>
        <w:tabs>
          <w:tab w:val="clear" w:pos="1069"/>
          <w:tab w:val="num" w:pos="0"/>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«Восьмиугольник основных факторов профессии» (с решением 2-3-х задач-ситуаций, а затем - самооценка подростком собственной ситуации самоопределения и ее небольшое совместное обсуждение).</w:t>
      </w:r>
    </w:p>
    <w:p w:rsidR="0093244E" w:rsidRPr="00D865DE" w:rsidRDefault="0093244E" w:rsidP="00086430">
      <w:pPr>
        <w:numPr>
          <w:ilvl w:val="0"/>
          <w:numId w:val="53"/>
        </w:numPr>
        <w:tabs>
          <w:tab w:val="clear" w:pos="1069"/>
          <w:tab w:val="num" w:pos="0"/>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Карточная методика «Формула» (методика позволяет выделить несколько наиболее приемлемых варианта выбора).</w:t>
      </w:r>
    </w:p>
    <w:p w:rsidR="0093244E" w:rsidRPr="00D865DE" w:rsidRDefault="0093244E" w:rsidP="00086430">
      <w:pPr>
        <w:numPr>
          <w:ilvl w:val="0"/>
          <w:numId w:val="53"/>
        </w:numPr>
        <w:tabs>
          <w:tab w:val="clear" w:pos="1069"/>
          <w:tab w:val="num" w:pos="0"/>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Методика «Схема альтернативного выбора» (выбирается наиболее приемлемый вариант из ранее обозначенных альтернатив).</w:t>
      </w:r>
    </w:p>
    <w:p w:rsidR="0093244E" w:rsidRPr="00D865DE" w:rsidRDefault="0093244E" w:rsidP="00086430">
      <w:pPr>
        <w:numPr>
          <w:ilvl w:val="0"/>
          <w:numId w:val="53"/>
        </w:numPr>
        <w:tabs>
          <w:tab w:val="clear" w:pos="1069"/>
          <w:tab w:val="num" w:pos="0"/>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Подведение общих итогов, обмен впечатлениями и рекомендации по самостоятельному уточнению и реализации сделанных выборов.</w:t>
      </w:r>
    </w:p>
    <w:p w:rsidR="0093244E" w:rsidRPr="00D865DE" w:rsidRDefault="0093244E" w:rsidP="00D865DE">
      <w:pPr>
        <w:tabs>
          <w:tab w:val="num" w:pos="0"/>
          <w:tab w:val="left" w:pos="993"/>
        </w:tabs>
        <w:spacing w:after="0" w:line="240" w:lineRule="auto"/>
        <w:ind w:firstLine="709"/>
        <w:contextualSpacing/>
        <w:jc w:val="both"/>
        <w:rPr>
          <w:rFonts w:ascii="Times New Roman" w:hAnsi="Times New Roman" w:cs="Times New Roman"/>
          <w:sz w:val="24"/>
          <w:szCs w:val="24"/>
        </w:rPr>
      </w:pPr>
    </w:p>
    <w:p w:rsidR="0093244E" w:rsidRPr="00D865DE" w:rsidRDefault="0093244E" w:rsidP="00D865DE">
      <w:pPr>
        <w:tabs>
          <w:tab w:val="left" w:pos="8188"/>
        </w:tabs>
        <w:spacing w:after="0" w:line="240" w:lineRule="auto"/>
        <w:contextualSpacing/>
        <w:jc w:val="center"/>
        <w:rPr>
          <w:rFonts w:ascii="Times New Roman" w:hAnsi="Times New Roman" w:cs="Times New Roman"/>
          <w:b/>
          <w:sz w:val="24"/>
          <w:szCs w:val="24"/>
        </w:rPr>
      </w:pPr>
      <w:r w:rsidRPr="00D865DE">
        <w:rPr>
          <w:rFonts w:ascii="Times New Roman" w:hAnsi="Times New Roman" w:cs="Times New Roman"/>
          <w:b/>
          <w:sz w:val="24"/>
          <w:szCs w:val="24"/>
        </w:rPr>
        <w:t xml:space="preserve">Вариант работы с </w:t>
      </w:r>
      <w:r w:rsidR="00D865DE" w:rsidRPr="00D865DE">
        <w:rPr>
          <w:rFonts w:ascii="Times New Roman" w:hAnsi="Times New Roman" w:cs="Times New Roman"/>
          <w:b/>
          <w:sz w:val="24"/>
          <w:szCs w:val="24"/>
        </w:rPr>
        <w:t>об</w:t>
      </w:r>
      <w:r w:rsidRPr="00D865DE">
        <w:rPr>
          <w:rFonts w:ascii="Times New Roman" w:hAnsi="Times New Roman" w:cs="Times New Roman"/>
          <w:b/>
          <w:sz w:val="24"/>
          <w:szCs w:val="24"/>
        </w:rPr>
        <w:t>уча</w:t>
      </w:r>
      <w:r w:rsidR="00D865DE" w:rsidRPr="00D865DE">
        <w:rPr>
          <w:rFonts w:ascii="Times New Roman" w:hAnsi="Times New Roman" w:cs="Times New Roman"/>
          <w:b/>
          <w:sz w:val="24"/>
          <w:szCs w:val="24"/>
        </w:rPr>
        <w:t>ю</w:t>
      </w:r>
      <w:r w:rsidRPr="00D865DE">
        <w:rPr>
          <w:rFonts w:ascii="Times New Roman" w:hAnsi="Times New Roman" w:cs="Times New Roman"/>
          <w:b/>
          <w:sz w:val="24"/>
          <w:szCs w:val="24"/>
        </w:rPr>
        <w:t>щимся 9-го класса (совместно с родителем</w:t>
      </w:r>
      <w:r w:rsidR="00A53686">
        <w:rPr>
          <w:rFonts w:ascii="Times New Roman" w:hAnsi="Times New Roman" w:cs="Times New Roman"/>
          <w:b/>
          <w:sz w:val="24"/>
          <w:szCs w:val="24"/>
        </w:rPr>
        <w:t>,</w:t>
      </w:r>
      <w:r w:rsidRPr="00D865DE">
        <w:rPr>
          <w:rFonts w:ascii="Times New Roman" w:hAnsi="Times New Roman" w:cs="Times New Roman"/>
          <w:b/>
          <w:sz w:val="24"/>
          <w:szCs w:val="24"/>
        </w:rPr>
        <w:t xml:space="preserve"> при лимите времени – 2 консультации по 1,5-2 часа каждая).</w:t>
      </w:r>
    </w:p>
    <w:p w:rsidR="0093244E" w:rsidRPr="00D865DE" w:rsidRDefault="0093244E" w:rsidP="00D865DE">
      <w:pPr>
        <w:tabs>
          <w:tab w:val="left" w:pos="8188"/>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Первая консультация (1,5-2 часа):</w:t>
      </w:r>
    </w:p>
    <w:p w:rsidR="0093244E" w:rsidRPr="00D865DE" w:rsidRDefault="0093244E" w:rsidP="00D865DE">
      <w:pPr>
        <w:tabs>
          <w:tab w:val="left" w:pos="8188"/>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1.</w:t>
      </w:r>
      <w:r w:rsidR="00A53686">
        <w:rPr>
          <w:rFonts w:ascii="Times New Roman" w:hAnsi="Times New Roman" w:cs="Times New Roman"/>
          <w:sz w:val="24"/>
          <w:szCs w:val="24"/>
        </w:rPr>
        <w:t xml:space="preserve"> </w:t>
      </w:r>
      <w:r w:rsidRPr="00D865DE">
        <w:rPr>
          <w:rFonts w:ascii="Times New Roman" w:hAnsi="Times New Roman" w:cs="Times New Roman"/>
          <w:sz w:val="24"/>
          <w:szCs w:val="24"/>
        </w:rPr>
        <w:t>Общее знакомство.</w:t>
      </w:r>
    </w:p>
    <w:p w:rsidR="0093244E" w:rsidRPr="00D865DE" w:rsidRDefault="0093244E" w:rsidP="00D865DE">
      <w:pPr>
        <w:tabs>
          <w:tab w:val="left" w:pos="8188"/>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2.</w:t>
      </w:r>
      <w:r w:rsidR="00A53686">
        <w:rPr>
          <w:rFonts w:ascii="Times New Roman" w:hAnsi="Times New Roman" w:cs="Times New Roman"/>
          <w:sz w:val="24"/>
          <w:szCs w:val="24"/>
        </w:rPr>
        <w:t xml:space="preserve"> </w:t>
      </w:r>
      <w:r w:rsidRPr="00D865DE">
        <w:rPr>
          <w:rFonts w:ascii="Times New Roman" w:hAnsi="Times New Roman" w:cs="Times New Roman"/>
          <w:sz w:val="24"/>
          <w:szCs w:val="24"/>
        </w:rPr>
        <w:t xml:space="preserve">Опросник по схеме построения личной профессиональной перспективы – ЛПП (подросток и родитель заполняют опросник письменно, каждый на своем листе, но родитель пытается ответить на вопросы так, как, по его мнению, ответил бы его ребенок; затем эти ответы сравниваются и обсуждаются). </w:t>
      </w:r>
    </w:p>
    <w:p w:rsidR="0093244E" w:rsidRPr="00D865DE" w:rsidRDefault="00A53686" w:rsidP="00D865DE">
      <w:pPr>
        <w:tabs>
          <w:tab w:val="left" w:pos="8188"/>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93244E" w:rsidRPr="00D865DE">
        <w:rPr>
          <w:rFonts w:ascii="Times New Roman" w:hAnsi="Times New Roman" w:cs="Times New Roman"/>
          <w:sz w:val="24"/>
          <w:szCs w:val="24"/>
        </w:rPr>
        <w:t>Карточная методика «Формула».</w:t>
      </w:r>
    </w:p>
    <w:p w:rsidR="0093244E" w:rsidRPr="00D865DE" w:rsidRDefault="0093244E" w:rsidP="00D865DE">
      <w:pPr>
        <w:tabs>
          <w:tab w:val="left" w:pos="8188"/>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Вторая консультация (1,5-2 часа).</w:t>
      </w:r>
    </w:p>
    <w:p w:rsidR="0093244E" w:rsidRPr="00D865DE" w:rsidRDefault="0093244E" w:rsidP="00D865DE">
      <w:pPr>
        <w:tabs>
          <w:tab w:val="left" w:pos="8188"/>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1.</w:t>
      </w:r>
      <w:r w:rsidR="00A53686">
        <w:rPr>
          <w:rFonts w:ascii="Times New Roman" w:hAnsi="Times New Roman" w:cs="Times New Roman"/>
          <w:sz w:val="24"/>
          <w:szCs w:val="24"/>
        </w:rPr>
        <w:t xml:space="preserve"> </w:t>
      </w:r>
      <w:r w:rsidRPr="00D865DE">
        <w:rPr>
          <w:rFonts w:ascii="Times New Roman" w:hAnsi="Times New Roman" w:cs="Times New Roman"/>
          <w:sz w:val="24"/>
          <w:szCs w:val="24"/>
        </w:rPr>
        <w:t>Карточная игра «Человек-Судьба-Черт» (к обсуждениям различных карьерных действий может подключаться и родитель подростка, но только при условии, что будет высказывать свое мнение только как одно из возможных и ни в коем случае не навязывать его в качестве «единственно правильного»).</w:t>
      </w:r>
    </w:p>
    <w:p w:rsidR="0093244E" w:rsidRPr="00D865DE" w:rsidRDefault="0093244E" w:rsidP="00D865DE">
      <w:pPr>
        <w:tabs>
          <w:tab w:val="left" w:pos="8188"/>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3.</w:t>
      </w:r>
      <w:r w:rsidR="00A53686">
        <w:rPr>
          <w:rFonts w:ascii="Times New Roman" w:hAnsi="Times New Roman" w:cs="Times New Roman"/>
          <w:sz w:val="24"/>
          <w:szCs w:val="24"/>
        </w:rPr>
        <w:t xml:space="preserve"> </w:t>
      </w:r>
      <w:r w:rsidRPr="00D865DE">
        <w:rPr>
          <w:rFonts w:ascii="Times New Roman" w:hAnsi="Times New Roman" w:cs="Times New Roman"/>
          <w:sz w:val="24"/>
          <w:szCs w:val="24"/>
        </w:rPr>
        <w:t>Общее подведение итогов (оценка действий подростка в игре и рекомендации по более успешному поведению уже в реальной жизни).</w:t>
      </w:r>
    </w:p>
    <w:p w:rsidR="0093244E" w:rsidRPr="00D865DE" w:rsidRDefault="0093244E" w:rsidP="00D865DE">
      <w:pPr>
        <w:tabs>
          <w:tab w:val="left" w:pos="8188"/>
        </w:tabs>
        <w:spacing w:after="0" w:line="240" w:lineRule="auto"/>
        <w:ind w:firstLine="709"/>
        <w:contextualSpacing/>
        <w:jc w:val="both"/>
        <w:rPr>
          <w:rFonts w:ascii="Times New Roman" w:hAnsi="Times New Roman" w:cs="Times New Roman"/>
          <w:sz w:val="24"/>
          <w:szCs w:val="24"/>
        </w:rPr>
      </w:pPr>
    </w:p>
    <w:p w:rsidR="0093244E" w:rsidRPr="00D865DE" w:rsidRDefault="0093244E" w:rsidP="00D865DE">
      <w:pPr>
        <w:tabs>
          <w:tab w:val="left" w:pos="993"/>
        </w:tabs>
        <w:spacing w:after="0" w:line="240" w:lineRule="auto"/>
        <w:ind w:firstLine="709"/>
        <w:contextualSpacing/>
        <w:jc w:val="center"/>
        <w:rPr>
          <w:rFonts w:ascii="Times New Roman" w:hAnsi="Times New Roman" w:cs="Times New Roman"/>
          <w:b/>
          <w:sz w:val="24"/>
          <w:szCs w:val="24"/>
        </w:rPr>
      </w:pPr>
      <w:r w:rsidRPr="00D865DE">
        <w:rPr>
          <w:rFonts w:ascii="Times New Roman" w:hAnsi="Times New Roman" w:cs="Times New Roman"/>
          <w:b/>
          <w:sz w:val="24"/>
          <w:szCs w:val="24"/>
        </w:rPr>
        <w:t xml:space="preserve">Вариант работы с </w:t>
      </w:r>
      <w:r w:rsidR="00D865DE" w:rsidRPr="00D865DE">
        <w:rPr>
          <w:rFonts w:ascii="Times New Roman" w:hAnsi="Times New Roman" w:cs="Times New Roman"/>
          <w:b/>
          <w:sz w:val="24"/>
          <w:szCs w:val="24"/>
        </w:rPr>
        <w:t>об</w:t>
      </w:r>
      <w:r w:rsidRPr="00D865DE">
        <w:rPr>
          <w:rFonts w:ascii="Times New Roman" w:hAnsi="Times New Roman" w:cs="Times New Roman"/>
          <w:b/>
          <w:sz w:val="24"/>
          <w:szCs w:val="24"/>
        </w:rPr>
        <w:t>уча</w:t>
      </w:r>
      <w:r w:rsidR="00D865DE" w:rsidRPr="00D865DE">
        <w:rPr>
          <w:rFonts w:ascii="Times New Roman" w:hAnsi="Times New Roman" w:cs="Times New Roman"/>
          <w:b/>
          <w:sz w:val="24"/>
          <w:szCs w:val="24"/>
        </w:rPr>
        <w:t>ю</w:t>
      </w:r>
      <w:r w:rsidRPr="00D865DE">
        <w:rPr>
          <w:rFonts w:ascii="Times New Roman" w:hAnsi="Times New Roman" w:cs="Times New Roman"/>
          <w:b/>
          <w:sz w:val="24"/>
          <w:szCs w:val="24"/>
        </w:rPr>
        <w:t>щимся 11-го класса (при лимите времени – 3 консультации по 1,5-2 часа каждая).</w:t>
      </w:r>
    </w:p>
    <w:p w:rsidR="0093244E" w:rsidRPr="00D865DE" w:rsidRDefault="0093244E" w:rsidP="00D865DE">
      <w:pPr>
        <w:tabs>
          <w:tab w:val="left" w:pos="993"/>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Первая консультация (1,5-2 часа):</w:t>
      </w:r>
    </w:p>
    <w:p w:rsidR="0093244E" w:rsidRPr="00D865DE" w:rsidRDefault="0093244E" w:rsidP="00086430">
      <w:pPr>
        <w:numPr>
          <w:ilvl w:val="1"/>
          <w:numId w:val="52"/>
        </w:numPr>
        <w:tabs>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Знакомство.</w:t>
      </w:r>
    </w:p>
    <w:p w:rsidR="0093244E" w:rsidRPr="00D865DE" w:rsidRDefault="0093244E" w:rsidP="00086430">
      <w:pPr>
        <w:numPr>
          <w:ilvl w:val="1"/>
          <w:numId w:val="52"/>
        </w:numPr>
        <w:tabs>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Беседа</w:t>
      </w:r>
      <w:r w:rsidR="00A53686">
        <w:rPr>
          <w:rFonts w:ascii="Times New Roman" w:hAnsi="Times New Roman" w:cs="Times New Roman"/>
          <w:sz w:val="24"/>
          <w:szCs w:val="24"/>
        </w:rPr>
        <w:t>-</w:t>
      </w:r>
      <w:r w:rsidRPr="00D865DE">
        <w:rPr>
          <w:rFonts w:ascii="Times New Roman" w:hAnsi="Times New Roman" w:cs="Times New Roman"/>
          <w:sz w:val="24"/>
          <w:szCs w:val="24"/>
        </w:rPr>
        <w:t>интервью по вопросам «Схемы построения личной профессиональной перспективы (ЛПП)»</w:t>
      </w:r>
    </w:p>
    <w:p w:rsidR="0093244E" w:rsidRPr="00D865DE" w:rsidRDefault="0093244E" w:rsidP="00086430">
      <w:pPr>
        <w:numPr>
          <w:ilvl w:val="1"/>
          <w:numId w:val="52"/>
        </w:numPr>
        <w:tabs>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Карточная методика «Кто? Что? Где?» (совместное определение нескольких вариантов наиболее приемлемых профессий).</w:t>
      </w:r>
    </w:p>
    <w:p w:rsidR="0093244E" w:rsidRPr="00D865DE" w:rsidRDefault="0093244E" w:rsidP="00086430">
      <w:pPr>
        <w:numPr>
          <w:ilvl w:val="1"/>
          <w:numId w:val="52"/>
        </w:numPr>
        <w:tabs>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 xml:space="preserve">Подведение предварительных итогов </w:t>
      </w:r>
    </w:p>
    <w:p w:rsidR="0093244E" w:rsidRPr="00D865DE" w:rsidRDefault="0093244E" w:rsidP="00D865DE">
      <w:pPr>
        <w:tabs>
          <w:tab w:val="left" w:pos="993"/>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Вторая консультация (1,5-2 часа):</w:t>
      </w:r>
    </w:p>
    <w:p w:rsidR="0093244E" w:rsidRPr="00D865DE" w:rsidRDefault="0093244E" w:rsidP="00086430">
      <w:pPr>
        <w:numPr>
          <w:ilvl w:val="0"/>
          <w:numId w:val="54"/>
        </w:numPr>
        <w:tabs>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«Восьмиугольник основных факторов профессии» и сразу другая методика – «Схема уровней сформированности личной профессиональной перспективы» (с решением 2-3-х задач-ситуаций, а затем - самооценка подростком собственной ситуации самоопределения по этим двум схемам и ее небольшое совместное обсуждение).</w:t>
      </w:r>
    </w:p>
    <w:p w:rsidR="0093244E" w:rsidRPr="00D865DE" w:rsidRDefault="0093244E" w:rsidP="00086430">
      <w:pPr>
        <w:numPr>
          <w:ilvl w:val="0"/>
          <w:numId w:val="54"/>
        </w:numPr>
        <w:tabs>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Игра «Угадай профессию» (в режиме индивидуальной работы).</w:t>
      </w:r>
    </w:p>
    <w:p w:rsidR="0093244E" w:rsidRPr="00D865DE" w:rsidRDefault="0093244E" w:rsidP="00086430">
      <w:pPr>
        <w:numPr>
          <w:ilvl w:val="0"/>
          <w:numId w:val="54"/>
        </w:numPr>
        <w:tabs>
          <w:tab w:val="left" w:pos="993"/>
        </w:tabs>
        <w:spacing w:after="0" w:line="240" w:lineRule="auto"/>
        <w:ind w:left="0"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Уточнение вариантов выбора.</w:t>
      </w:r>
    </w:p>
    <w:p w:rsidR="0093244E" w:rsidRPr="00D865DE" w:rsidRDefault="0093244E" w:rsidP="00D865DE">
      <w:pPr>
        <w:tabs>
          <w:tab w:val="left" w:pos="993"/>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Третья консультация (1,5-2 часа):</w:t>
      </w:r>
    </w:p>
    <w:p w:rsidR="0093244E" w:rsidRPr="00D865DE" w:rsidRDefault="0093244E" w:rsidP="00D865DE">
      <w:pPr>
        <w:tabs>
          <w:tab w:val="left" w:pos="993"/>
        </w:tabs>
        <w:spacing w:after="0" w:line="240" w:lineRule="auto"/>
        <w:ind w:firstLine="709"/>
        <w:contextualSpacing/>
        <w:jc w:val="both"/>
        <w:rPr>
          <w:rFonts w:ascii="Times New Roman" w:hAnsi="Times New Roman" w:cs="Times New Roman"/>
          <w:sz w:val="24"/>
          <w:szCs w:val="24"/>
        </w:rPr>
      </w:pPr>
      <w:r w:rsidRPr="00D865DE">
        <w:rPr>
          <w:rFonts w:ascii="Times New Roman" w:hAnsi="Times New Roman" w:cs="Times New Roman"/>
          <w:sz w:val="24"/>
          <w:szCs w:val="24"/>
        </w:rPr>
        <w:t>1.</w:t>
      </w:r>
      <w:r w:rsidR="00A53686">
        <w:rPr>
          <w:rFonts w:ascii="Times New Roman" w:hAnsi="Times New Roman" w:cs="Times New Roman"/>
          <w:sz w:val="24"/>
          <w:szCs w:val="24"/>
        </w:rPr>
        <w:t xml:space="preserve"> </w:t>
      </w:r>
      <w:r w:rsidRPr="00D865DE">
        <w:rPr>
          <w:rFonts w:ascii="Times New Roman" w:hAnsi="Times New Roman" w:cs="Times New Roman"/>
          <w:sz w:val="24"/>
          <w:szCs w:val="24"/>
        </w:rPr>
        <w:t>Методика «Схема альтернативного выбора» (обстоятельное обсуждение выбранных ранее и уточненных вариантов не менее, чем по 15-20 факторам выбора).</w:t>
      </w:r>
    </w:p>
    <w:p w:rsidR="0093244E" w:rsidRPr="00D865DE" w:rsidRDefault="0093244E" w:rsidP="00A53686">
      <w:pPr>
        <w:spacing w:after="0" w:line="240" w:lineRule="auto"/>
        <w:ind w:firstLine="708"/>
        <w:contextualSpacing/>
        <w:jc w:val="both"/>
        <w:rPr>
          <w:rFonts w:ascii="Times New Roman" w:hAnsi="Times New Roman" w:cs="Times New Roman"/>
          <w:color w:val="FF0000"/>
          <w:sz w:val="24"/>
          <w:szCs w:val="24"/>
        </w:rPr>
      </w:pPr>
      <w:r w:rsidRPr="00D865DE">
        <w:rPr>
          <w:rFonts w:ascii="Times New Roman" w:hAnsi="Times New Roman" w:cs="Times New Roman"/>
          <w:sz w:val="24"/>
          <w:szCs w:val="24"/>
        </w:rPr>
        <w:t>2.Общее подведение итогов и рекомендации по самостоятельным действия</w:t>
      </w:r>
      <w:r w:rsidR="007F77B3">
        <w:rPr>
          <w:rFonts w:ascii="Times New Roman" w:hAnsi="Times New Roman" w:cs="Times New Roman"/>
          <w:sz w:val="24"/>
          <w:szCs w:val="24"/>
        </w:rPr>
        <w:t>м</w:t>
      </w:r>
      <w:r w:rsidRPr="00D865DE">
        <w:rPr>
          <w:rFonts w:ascii="Times New Roman" w:hAnsi="Times New Roman" w:cs="Times New Roman"/>
          <w:sz w:val="24"/>
          <w:szCs w:val="24"/>
        </w:rPr>
        <w:t xml:space="preserve"> подростка для достижения выделенных целей.</w:t>
      </w:r>
    </w:p>
    <w:p w:rsidR="002D2373" w:rsidRPr="00D70397" w:rsidRDefault="002D2373" w:rsidP="00AD3F35">
      <w:pPr>
        <w:pStyle w:val="a3"/>
        <w:spacing w:after="0" w:line="240" w:lineRule="auto"/>
        <w:jc w:val="right"/>
        <w:rPr>
          <w:rFonts w:ascii="Times New Roman" w:hAnsi="Times New Roman" w:cs="Times New Roman"/>
          <w:sz w:val="24"/>
          <w:szCs w:val="24"/>
        </w:rPr>
      </w:pPr>
      <w:r w:rsidRPr="00D70397">
        <w:rPr>
          <w:rFonts w:ascii="Times New Roman" w:hAnsi="Times New Roman" w:cs="Times New Roman"/>
          <w:sz w:val="24"/>
          <w:szCs w:val="24"/>
        </w:rPr>
        <w:lastRenderedPageBreak/>
        <w:t>Приложение</w:t>
      </w:r>
      <w:r w:rsidR="00B0708C" w:rsidRPr="00D70397">
        <w:rPr>
          <w:rFonts w:ascii="Times New Roman" w:hAnsi="Times New Roman" w:cs="Times New Roman"/>
          <w:sz w:val="24"/>
          <w:szCs w:val="24"/>
        </w:rPr>
        <w:t xml:space="preserve"> </w:t>
      </w:r>
      <w:r w:rsidR="00D865DE">
        <w:rPr>
          <w:rFonts w:ascii="Times New Roman" w:hAnsi="Times New Roman" w:cs="Times New Roman"/>
          <w:sz w:val="24"/>
          <w:szCs w:val="24"/>
        </w:rPr>
        <w:t>2</w:t>
      </w:r>
    </w:p>
    <w:p w:rsidR="009A40FB" w:rsidRPr="00D70397" w:rsidRDefault="009A40FB" w:rsidP="009A40FB">
      <w:pPr>
        <w:spacing w:after="0" w:line="240" w:lineRule="auto"/>
        <w:jc w:val="both"/>
        <w:rPr>
          <w:rFonts w:ascii="Times New Roman" w:hAnsi="Times New Roman" w:cs="Times New Roman"/>
          <w:sz w:val="24"/>
          <w:szCs w:val="24"/>
        </w:rPr>
      </w:pPr>
    </w:p>
    <w:p w:rsidR="00D70397" w:rsidRPr="00A53686" w:rsidRDefault="00D70397" w:rsidP="00D70397">
      <w:pPr>
        <w:spacing w:after="0" w:line="240" w:lineRule="auto"/>
        <w:contextualSpacing/>
        <w:jc w:val="center"/>
        <w:rPr>
          <w:rFonts w:ascii="Times New Roman" w:eastAsia="Times New Roman" w:hAnsi="Times New Roman" w:cs="Times New Roman"/>
          <w:b/>
          <w:iCs/>
          <w:sz w:val="24"/>
          <w:szCs w:val="24"/>
        </w:rPr>
      </w:pPr>
      <w:r w:rsidRPr="00A53686">
        <w:rPr>
          <w:rFonts w:ascii="Times New Roman" w:eastAsia="Times New Roman" w:hAnsi="Times New Roman" w:cs="Times New Roman"/>
          <w:b/>
          <w:iCs/>
          <w:sz w:val="24"/>
          <w:szCs w:val="24"/>
        </w:rPr>
        <w:t>Опросник Плутчика</w:t>
      </w:r>
      <w:r w:rsidR="008B1698" w:rsidRPr="00A53686">
        <w:rPr>
          <w:rFonts w:ascii="Times New Roman" w:eastAsia="Times New Roman" w:hAnsi="Times New Roman" w:cs="Times New Roman"/>
          <w:b/>
          <w:iCs/>
          <w:sz w:val="24"/>
          <w:szCs w:val="24"/>
        </w:rPr>
        <w:t xml:space="preserve"> </w:t>
      </w:r>
      <w:r w:rsidRPr="00A53686">
        <w:rPr>
          <w:rFonts w:ascii="Times New Roman" w:eastAsia="Times New Roman" w:hAnsi="Times New Roman" w:cs="Times New Roman"/>
          <w:b/>
          <w:iCs/>
          <w:sz w:val="24"/>
          <w:szCs w:val="24"/>
        </w:rPr>
        <w:t>Келлермана</w:t>
      </w:r>
      <w:r w:rsidR="008B1698" w:rsidRPr="00A53686">
        <w:rPr>
          <w:rFonts w:ascii="Times New Roman" w:eastAsia="Times New Roman" w:hAnsi="Times New Roman" w:cs="Times New Roman"/>
          <w:b/>
          <w:iCs/>
          <w:sz w:val="24"/>
          <w:szCs w:val="24"/>
        </w:rPr>
        <w:t xml:space="preserve"> </w:t>
      </w:r>
      <w:r w:rsidRPr="00A53686">
        <w:rPr>
          <w:rFonts w:ascii="Times New Roman" w:eastAsia="Times New Roman" w:hAnsi="Times New Roman" w:cs="Times New Roman"/>
          <w:b/>
          <w:iCs/>
          <w:sz w:val="24"/>
          <w:szCs w:val="24"/>
        </w:rPr>
        <w:t>Конте.</w:t>
      </w:r>
    </w:p>
    <w:p w:rsidR="00D70397" w:rsidRPr="00A53686" w:rsidRDefault="00D70397" w:rsidP="00D70397">
      <w:pPr>
        <w:spacing w:after="0" w:line="240" w:lineRule="auto"/>
        <w:contextualSpacing/>
        <w:jc w:val="center"/>
        <w:rPr>
          <w:rFonts w:ascii="Times New Roman" w:eastAsia="Times New Roman" w:hAnsi="Times New Roman" w:cs="Times New Roman"/>
          <w:iCs/>
          <w:sz w:val="24"/>
          <w:szCs w:val="24"/>
        </w:rPr>
      </w:pPr>
      <w:r w:rsidRPr="00A53686">
        <w:rPr>
          <w:rFonts w:ascii="Times New Roman" w:eastAsia="Times New Roman" w:hAnsi="Times New Roman" w:cs="Times New Roman"/>
          <w:b/>
          <w:iCs/>
          <w:sz w:val="24"/>
          <w:szCs w:val="24"/>
        </w:rPr>
        <w:t>Методика Индекс жизненного стиля</w:t>
      </w:r>
      <w:r w:rsidRPr="00A53686">
        <w:rPr>
          <w:rFonts w:ascii="Times New Roman" w:eastAsia="Times New Roman" w:hAnsi="Times New Roman" w:cs="Times New Roman"/>
          <w:iCs/>
          <w:sz w:val="24"/>
          <w:szCs w:val="24"/>
        </w:rPr>
        <w:t xml:space="preserve"> (LifeStyleIndex, LSI).</w:t>
      </w:r>
    </w:p>
    <w:p w:rsidR="00D70397" w:rsidRPr="00D70397" w:rsidRDefault="00D70397" w:rsidP="00D70397">
      <w:pPr>
        <w:spacing w:after="0" w:line="240" w:lineRule="auto"/>
        <w:contextualSpacing/>
        <w:jc w:val="center"/>
        <w:rPr>
          <w:rFonts w:ascii="Times New Roman" w:eastAsia="Times New Roman" w:hAnsi="Times New Roman" w:cs="Times New Roman"/>
          <w:sz w:val="20"/>
          <w:szCs w:val="20"/>
        </w:rPr>
      </w:pPr>
      <w:r w:rsidRPr="00D70397">
        <w:rPr>
          <w:rFonts w:ascii="Times New Roman" w:eastAsia="Times New Roman" w:hAnsi="Times New Roman" w:cs="Times New Roman"/>
          <w:iCs/>
          <w:sz w:val="20"/>
          <w:szCs w:val="20"/>
        </w:rPr>
        <w:t>Тест для диагностики механизмов психологической защиты:</w:t>
      </w:r>
    </w:p>
    <w:p w:rsidR="00A53686" w:rsidRDefault="00A53686" w:rsidP="00A53686">
      <w:pPr>
        <w:spacing w:after="0" w:line="240" w:lineRule="auto"/>
        <w:ind w:firstLine="708"/>
        <w:contextualSpacing/>
        <w:rPr>
          <w:rFonts w:ascii="Times New Roman" w:eastAsia="Times New Roman" w:hAnsi="Times New Roman" w:cs="Times New Roman"/>
          <w:i/>
          <w:iCs/>
          <w:sz w:val="24"/>
          <w:szCs w:val="24"/>
        </w:rPr>
      </w:pPr>
    </w:p>
    <w:p w:rsidR="00D70397" w:rsidRPr="000E5E98" w:rsidRDefault="00D70397" w:rsidP="00A53686">
      <w:pPr>
        <w:spacing w:after="0" w:line="240" w:lineRule="auto"/>
        <w:ind w:firstLine="708"/>
        <w:contextualSpacing/>
        <w:rPr>
          <w:rFonts w:ascii="Times New Roman" w:eastAsia="Times New Roman" w:hAnsi="Times New Roman" w:cs="Times New Roman"/>
          <w:sz w:val="24"/>
          <w:szCs w:val="24"/>
        </w:rPr>
      </w:pPr>
      <w:r w:rsidRPr="000E5E98">
        <w:rPr>
          <w:rFonts w:ascii="Times New Roman" w:eastAsia="Times New Roman" w:hAnsi="Times New Roman" w:cs="Times New Roman"/>
          <w:i/>
          <w:iCs/>
          <w:sz w:val="24"/>
          <w:szCs w:val="24"/>
        </w:rPr>
        <w:t>Инструкция.</w:t>
      </w:r>
    </w:p>
    <w:p w:rsidR="00D70397" w:rsidRPr="000E5E98" w:rsidRDefault="00D70397" w:rsidP="00A53686">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Внимательно прочитайте приведенные ниже утверждения, описывающие чувства, поведение и реакции людей в определенных жизненных ситуациях, и если они имеют к Вам отношение, то отметьте</w:t>
      </w:r>
      <w:r w:rsidR="008B1698">
        <w:rPr>
          <w:rFonts w:ascii="Times New Roman" w:eastAsia="Times New Roman" w:hAnsi="Times New Roman" w:cs="Times New Roman"/>
          <w:sz w:val="24"/>
          <w:szCs w:val="24"/>
        </w:rPr>
        <w:t xml:space="preserve"> соответствующие номера знаком «</w:t>
      </w:r>
      <w:r w:rsidRPr="000E5E98">
        <w:rPr>
          <w:rFonts w:ascii="Times New Roman" w:eastAsia="Times New Roman" w:hAnsi="Times New Roman" w:cs="Times New Roman"/>
          <w:sz w:val="24"/>
          <w:szCs w:val="24"/>
        </w:rPr>
        <w:t>+</w:t>
      </w:r>
      <w:r w:rsidR="008B1698">
        <w:rPr>
          <w:rFonts w:ascii="Times New Roman" w:eastAsia="Times New Roman" w:hAnsi="Times New Roman" w:cs="Times New Roman"/>
          <w:sz w:val="24"/>
          <w:szCs w:val="24"/>
        </w:rPr>
        <w:t>»</w:t>
      </w:r>
      <w:r w:rsidRPr="000E5E98">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i/>
          <w:iCs/>
          <w:sz w:val="24"/>
          <w:szCs w:val="24"/>
        </w:rPr>
      </w:pPr>
      <w:r w:rsidRPr="000E5E98">
        <w:rPr>
          <w:rFonts w:ascii="Times New Roman" w:eastAsia="Times New Roman" w:hAnsi="Times New Roman" w:cs="Times New Roman"/>
          <w:i/>
          <w:iCs/>
          <w:sz w:val="24"/>
          <w:szCs w:val="24"/>
        </w:rPr>
        <w:t>Вопросы теста Р. Плутчика.</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 Со мной ладить очень легко</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 Я сплю больше, чем большинство людей, которых я знаю</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 В моей жизни всегда был человек, на которого мне хотелось быть похожим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 Если меня лечат, то я стараюсь узнать, какова цель каждого действия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 Если я чего-то хочу, то не могу дождаться момента, когда мое желание сбудется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 Я легко краснею</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 Одно из самых больших моих достоинств - это умение владеть собой</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 Иногда у меня появляется настойчивое желание пробить стену кулаком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9. Я легко выхожу из себя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10. Если меня в толпе кто-нибудь толкнет, то я готов его убить</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11. Я редко запоминаю свои сны</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12. Меня раздражают люди, которые командуют другими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13. Я часто бываю не в своей тарелке</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14. Я считаю себя исключительно справедливым человеком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15. Чем больше я приобретаю вещей, тем становлюсь счастливее</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16. В своих мечтах я всегда в центре внимания окружающих</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17. Меня расстраивает даже мысль о том, что мои домочадцы могут разгуливать дома без </w:t>
      </w:r>
      <w:r>
        <w:rPr>
          <w:rFonts w:ascii="Times New Roman" w:eastAsia="Times New Roman" w:hAnsi="Times New Roman" w:cs="Times New Roman"/>
          <w:sz w:val="24"/>
          <w:szCs w:val="24"/>
        </w:rPr>
        <w:t>о</w:t>
      </w:r>
      <w:r w:rsidRPr="000E5E98">
        <w:rPr>
          <w:rFonts w:ascii="Times New Roman" w:eastAsia="Times New Roman" w:hAnsi="Times New Roman" w:cs="Times New Roman"/>
          <w:sz w:val="24"/>
          <w:szCs w:val="24"/>
        </w:rPr>
        <w:t>дежды</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18. Мне говорят, что я хвастун</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19. Если кто-то меня отвергает, то у меня может появиться мысль о самоубийстве</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20. Почти все мною восхищаются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21. Бывает так, что я в гневе что-нибудь ломаю или бью</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22. Меня очень раздражают люди, которые сплетничают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23. Я всегда обращаю внимание на лучшую сторону жизни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24. Я прикладываю много стараний и усилий, чтобы изменить свою внешность</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25. Иногда мне хочется, чтобы атомная бомба уничтожила мир</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26. Я человек, у которого нет предрассудков</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27. Мне говорят, что я бываю излишне импульсивным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28. Меня раздражают люди, которые манерничают перед другими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29. Очень не люблю недоброжелательных людей</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30. Я всегда стараюсь случайно кого-нибудь не обидеть</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31. Я из тех, кто редко плачет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32. Пожалуй, я много курю</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33. Мне очень трудно расставаться с тем, что мне принадлежит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34. Я плохо помню лица</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35. Я иногда занимаюсь онанизмом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36. Я с трудом запоминаю новые фамилии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37. Если мне кто-нибудь мешает, то я его не ставлю в известность, а жалуюсь на него </w:t>
      </w:r>
      <w:r>
        <w:rPr>
          <w:rFonts w:ascii="Times New Roman" w:eastAsia="Times New Roman" w:hAnsi="Times New Roman" w:cs="Times New Roman"/>
          <w:sz w:val="24"/>
          <w:szCs w:val="24"/>
        </w:rPr>
        <w:t>др</w:t>
      </w:r>
      <w:r w:rsidRPr="000E5E98">
        <w:rPr>
          <w:rFonts w:ascii="Times New Roman" w:eastAsia="Times New Roman" w:hAnsi="Times New Roman" w:cs="Times New Roman"/>
          <w:sz w:val="24"/>
          <w:szCs w:val="24"/>
        </w:rPr>
        <w:t>угому</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38. Даже если я знаю, что я прав, я готов слушать мнения других людей</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39. Люди мне никогда не надоедают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lastRenderedPageBreak/>
        <w:t>40. Я могу с трудом усидеть на месте даже незначительное время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41. Я мало, что могу вспомнить из своего детства</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42. Я длительное время не замечаю отрицательные черты других людей</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43. Я считаю, что не стоит напрасно злиться, а лучше спокойно все обдумать</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44. Другие считают меня излишне доверчивым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45. Люди, скандалом добивающиеся своих целей, вызывают у меня неприятные чувства</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46. Плохое я стараюсь выбросить из головы</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47. Я не теряю никогда оптимизма</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48. Уезжая путешествовать, я стараюсь все спланировать до мелочей</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49. Иногда я знаю, что сержусь на другого сверх меры</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50. Когда дела идут не так, как мне нужно, я становлюсь мрачным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51. Когда я спорю, то мне доставляет удовольствие указывать другому на ошибки в его рассуждениях</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52. Я легко принимаю брошенный другим вызов</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53. Меня выводят из равновесия непристойные фильмы</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54. Я огорчаюсь, когда на меня никто не обращает внимания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55. Другие считают, что я равнодушный человек</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56. Что-нибудь решив, я часто, тем не менее, в решении сомневаюсь</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57. Если кто-то усомнится в моих способностях, то я из духа противоречия буду показывать свои возможности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58. Когда я веду машину, то у меня часто возникает желание разбить чужой автомобиль</w:t>
      </w:r>
      <w:r w:rsidR="00A53686">
        <w:rPr>
          <w:rFonts w:ascii="Times New Roman" w:eastAsia="Times New Roman" w:hAnsi="Times New Roman" w:cs="Times New Roman"/>
          <w:sz w:val="24"/>
          <w:szCs w:val="24"/>
        </w:rPr>
        <w:t>.</w:t>
      </w:r>
    </w:p>
    <w:p w:rsidR="00A53686" w:rsidRDefault="00A53686" w:rsidP="00E23F3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0397" w:rsidRPr="000E5E98">
        <w:rPr>
          <w:rFonts w:ascii="Times New Roman" w:eastAsia="Times New Roman" w:hAnsi="Times New Roman" w:cs="Times New Roman"/>
          <w:sz w:val="24"/>
          <w:szCs w:val="24"/>
        </w:rPr>
        <w:t>9. Многие люди меня выводят из себя своим эгоизмом</w:t>
      </w:r>
      <w:r>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E5E98">
        <w:rPr>
          <w:rFonts w:ascii="Times New Roman" w:eastAsia="Times New Roman" w:hAnsi="Times New Roman" w:cs="Times New Roman"/>
          <w:sz w:val="24"/>
          <w:szCs w:val="24"/>
        </w:rPr>
        <w:t xml:space="preserve">0. Уезжая отдыхать, я часто беру с собой какую-нибудь работу. </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61. От некоторых пищевых продуктов меня тошнит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62. Я грызу ногти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63. Другие говорят, что я избегаю проблем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64. Я люблю выпить</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65. Непристойные шутки приводят меня в замешательство</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66. Я иногда вижу сны с неприятными событиями и вещами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67. Я не люблю карьеристов</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68. Я много говорю неправды</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69. Фильмы для взрослых вызывают у меня отвращение</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70. Неприятности в моей жизни часто бывают из-за моего скверного характера</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71. Больше всего не люблю лицемерных неискренних людей</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72. Когда я разочаровываюсь, то часто впадаю в уныние</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73. Известия о трагических событиях не вызывают у меня волнения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74. Прикасаясь к чему-либо липкому и скользкому, я испытываю омерзение</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75. Когда у меня хорошее настроение, то я могу вести себя как ребенок</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76. Я думаю, что часто спорю с людьми напрасно по пустякам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77. Покойники меня не «трогают»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78. Я не люблю тех, кто всегда старается быть в центре внимания</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79. Многие люди вызывают у меня раздражение</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80. Мыться не в своей ванне для меня большая пытка.</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81. Я с трудом произношу непристойные слова</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82. Я раздражаюсь, если нельзя доверять другим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83. Я хочу, чтобы меня считали чувственно привлекательным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84. У меня такое впечатление, что я никогда не заканчиваю начатое дело</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85. Я всегда стараюсь хорошо одеваться, чтобы выглядеть более привлекательным</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86. Мои моральные правила лучше, чем у большинства моих знакомых</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87. В споре я лучше владею логикой, чем мои собеседники</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88. Люди, лишенные морали, меня отталкивают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89. Я прихожу в ярость, если кто-то меня заденет</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lastRenderedPageBreak/>
        <w:t>90. Я часто влюбляюсь</w:t>
      </w:r>
      <w:r w:rsidR="00A53686">
        <w:rPr>
          <w:rFonts w:ascii="Times New Roman" w:eastAsia="Times New Roman" w:hAnsi="Times New Roman" w:cs="Times New Roman"/>
          <w:sz w:val="24"/>
          <w:szCs w:val="24"/>
        </w:rPr>
        <w:t>.</w:t>
      </w:r>
    </w:p>
    <w:p w:rsidR="00A53686"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91. Другие считают, что я излишне объективен</w:t>
      </w:r>
      <w:r w:rsidR="00A53686">
        <w:rPr>
          <w:rFonts w:ascii="Times New Roman" w:eastAsia="Times New Roman" w:hAnsi="Times New Roman" w:cs="Times New Roman"/>
          <w:sz w:val="24"/>
          <w:szCs w:val="24"/>
        </w:rPr>
        <w:t>.</w:t>
      </w:r>
    </w:p>
    <w:p w:rsidR="00D70397" w:rsidRPr="000E5E98" w:rsidRDefault="00D70397" w:rsidP="00E23F39">
      <w:pPr>
        <w:spacing w:after="0" w:line="240" w:lineRule="auto"/>
        <w:contextualSpacing/>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92. Я остаюсь спокойным, когда вижу окровавленного человека</w:t>
      </w:r>
      <w:r w:rsidR="00A53686">
        <w:rPr>
          <w:rFonts w:ascii="Times New Roman" w:eastAsia="Times New Roman" w:hAnsi="Times New Roman" w:cs="Times New Roman"/>
          <w:sz w:val="24"/>
          <w:szCs w:val="24"/>
        </w:rPr>
        <w:t>.</w:t>
      </w:r>
    </w:p>
    <w:p w:rsidR="00D70397" w:rsidRPr="000E5E98" w:rsidRDefault="00D70397" w:rsidP="00A53686">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i/>
          <w:iCs/>
          <w:sz w:val="24"/>
          <w:szCs w:val="24"/>
        </w:rPr>
        <w:t>Ключ к методике Роберта Плутчика. Обработка результатов теста Плутчика</w:t>
      </w:r>
      <w:r w:rsidR="008B1698">
        <w:rPr>
          <w:rFonts w:ascii="Times New Roman" w:eastAsia="Times New Roman" w:hAnsi="Times New Roman" w:cs="Times New Roman"/>
          <w:i/>
          <w:iCs/>
          <w:sz w:val="24"/>
          <w:szCs w:val="24"/>
        </w:rPr>
        <w:t xml:space="preserve"> </w:t>
      </w:r>
      <w:r w:rsidRPr="000E5E98">
        <w:rPr>
          <w:rFonts w:ascii="Times New Roman" w:eastAsia="Times New Roman" w:hAnsi="Times New Roman" w:cs="Times New Roman"/>
          <w:i/>
          <w:iCs/>
          <w:sz w:val="24"/>
          <w:szCs w:val="24"/>
        </w:rPr>
        <w:t>Келлермана</w:t>
      </w:r>
      <w:r w:rsidR="008B1698">
        <w:rPr>
          <w:rFonts w:ascii="Times New Roman" w:eastAsia="Times New Roman" w:hAnsi="Times New Roman" w:cs="Times New Roman"/>
          <w:i/>
          <w:iCs/>
          <w:sz w:val="24"/>
          <w:szCs w:val="24"/>
        </w:rPr>
        <w:t xml:space="preserve"> </w:t>
      </w:r>
      <w:r w:rsidRPr="000E5E98">
        <w:rPr>
          <w:rFonts w:ascii="Times New Roman" w:eastAsia="Times New Roman" w:hAnsi="Times New Roman" w:cs="Times New Roman"/>
          <w:i/>
          <w:iCs/>
          <w:sz w:val="24"/>
          <w:szCs w:val="24"/>
        </w:rPr>
        <w:t xml:space="preserve">Конте. </w:t>
      </w:r>
    </w:p>
    <w:p w:rsidR="00D70397" w:rsidRPr="000E5E98" w:rsidRDefault="00D70397" w:rsidP="00A53686">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Восемь механизмов психологической защиты личности формируют восемь отдельных шкал, численные значения которых выводятся из числа положительных ответов на определенные, указанные выше утверждения, разделенные на число утверждений в каждой шкале. Напряженность каждой психологической защиты подсчитывается по формуле n/N х 100 %, где n – число положительных ответов по шкале этой защиты, N – число всех утверждений, относящихся к этой шкале. Тогда общая напряженность всех защит (ОНЗ) подсчитывается по формуле n/92 х 100%, где n – сумма всех положительных ответов по опроснику.</w:t>
      </w:r>
    </w:p>
    <w:p w:rsidR="00D70397" w:rsidRPr="000E5E98" w:rsidRDefault="00D70397" w:rsidP="00A53686">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i/>
          <w:iCs/>
          <w:sz w:val="24"/>
          <w:szCs w:val="24"/>
        </w:rPr>
        <w:t>Норма значений теста Плутчика.</w:t>
      </w:r>
    </w:p>
    <w:p w:rsidR="00D70397" w:rsidRPr="000E5E98" w:rsidRDefault="00D70397" w:rsidP="00A53686">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По данным Каменской </w:t>
      </w:r>
      <w:r w:rsidR="00A53686">
        <w:rPr>
          <w:rFonts w:ascii="Times New Roman" w:eastAsia="Times New Roman" w:hAnsi="Times New Roman" w:cs="Times New Roman"/>
          <w:sz w:val="24"/>
          <w:szCs w:val="24"/>
        </w:rPr>
        <w:t xml:space="preserve">В.Г. </w:t>
      </w:r>
      <w:r w:rsidRPr="000E5E98">
        <w:rPr>
          <w:rFonts w:ascii="Times New Roman" w:eastAsia="Times New Roman" w:hAnsi="Times New Roman" w:cs="Times New Roman"/>
          <w:sz w:val="24"/>
          <w:szCs w:val="24"/>
        </w:rPr>
        <w:t>(1999), нормативные значения этой величины для городского населения России равны 40</w:t>
      </w:r>
      <w:r w:rsidR="00A53686">
        <w:rPr>
          <w:rFonts w:ascii="Times New Roman" w:eastAsia="Times New Roman" w:hAnsi="Times New Roman" w:cs="Times New Roman"/>
          <w:sz w:val="24"/>
          <w:szCs w:val="24"/>
        </w:rPr>
        <w:t>-</w:t>
      </w:r>
      <w:r w:rsidRPr="000E5E98">
        <w:rPr>
          <w:rFonts w:ascii="Times New Roman" w:eastAsia="Times New Roman" w:hAnsi="Times New Roman" w:cs="Times New Roman"/>
          <w:sz w:val="24"/>
          <w:szCs w:val="24"/>
        </w:rPr>
        <w:t>50 %. ОНЗ, превышающий 50-процентный рубеж, отражает реально существующие, но неразрешенные внешние и внутренние конфликты.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
        <w:gridCol w:w="2815"/>
        <w:gridCol w:w="5630"/>
        <w:gridCol w:w="469"/>
      </w:tblGrid>
      <w:tr w:rsidR="00D70397" w:rsidRPr="000E5E98" w:rsidTr="008F6C4B">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 </w:t>
            </w:r>
          </w:p>
        </w:tc>
        <w:tc>
          <w:tcPr>
            <w:tcW w:w="1500" w:type="pct"/>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b/>
                <w:bCs/>
                <w:i/>
                <w:iCs/>
                <w:sz w:val="20"/>
                <w:szCs w:val="20"/>
              </w:rPr>
              <w:t>Названия защит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b/>
                <w:bCs/>
                <w:i/>
                <w:iCs/>
                <w:sz w:val="20"/>
                <w:szCs w:val="20"/>
              </w:rPr>
              <w:t>Номера утверждений</w:t>
            </w:r>
          </w:p>
        </w:tc>
        <w:tc>
          <w:tcPr>
            <w:tcW w:w="250" w:type="pct"/>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b/>
                <w:bCs/>
                <w:i/>
                <w:iCs/>
                <w:sz w:val="20"/>
                <w:szCs w:val="20"/>
              </w:rPr>
              <w:t>n</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Вытеснение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6, 11, 31, 34, 36, 41, 55, 73, 77, 92</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10</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Регрессия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2, 5, 9, 13, 27, 32, 35, 40, 50, 54, 62, 64, 68, 70, 72, 75, 84</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17</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Замещение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8, 10, 19, 21, 25, 37, 49, 58, 76, 89</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10</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Отрицание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1, 20, 23, 26, 39, 42, 44, 46, 47, 63, 90</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11</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Проекция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12, 22, 28, 29, 45, 59, 67, 71, 78, 79, 82, 88</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12</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3, 15, 16, 18, 24, 33, 52, 57, 83, 85</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10</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Гиперкомпенсация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17, 53, 61, 65, 66, 69, 74, 80, 81, 86</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10</w:t>
            </w:r>
          </w:p>
        </w:tc>
      </w:tr>
      <w:tr w:rsidR="00D70397" w:rsidRPr="000E5E98"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Рационализация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4, 7, 14, 30, 38, 43, 48, 51, 56, 60, 87, 91</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53686" w:rsidRDefault="00D70397" w:rsidP="00D865DE">
            <w:pPr>
              <w:spacing w:after="0" w:line="240" w:lineRule="auto"/>
              <w:contextualSpacing/>
              <w:jc w:val="both"/>
              <w:rPr>
                <w:rFonts w:ascii="Times New Roman" w:eastAsia="Times New Roman" w:hAnsi="Times New Roman" w:cs="Times New Roman"/>
                <w:sz w:val="20"/>
                <w:szCs w:val="20"/>
              </w:rPr>
            </w:pPr>
            <w:r w:rsidRPr="00A53686">
              <w:rPr>
                <w:rFonts w:ascii="Times New Roman" w:eastAsia="Times New Roman" w:hAnsi="Times New Roman" w:cs="Times New Roman"/>
                <w:sz w:val="20"/>
                <w:szCs w:val="20"/>
              </w:rPr>
              <w:t>12</w:t>
            </w:r>
          </w:p>
        </w:tc>
      </w:tr>
    </w:tbl>
    <w:p w:rsidR="00A53686" w:rsidRDefault="00A53686" w:rsidP="00D865DE">
      <w:pPr>
        <w:spacing w:after="0" w:line="240" w:lineRule="auto"/>
        <w:contextualSpacing/>
        <w:jc w:val="both"/>
        <w:rPr>
          <w:rFonts w:ascii="Times New Roman" w:eastAsia="Times New Roman" w:hAnsi="Times New Roman" w:cs="Times New Roman"/>
          <w:b/>
          <w:bCs/>
          <w:i/>
          <w:iCs/>
          <w:sz w:val="24"/>
          <w:szCs w:val="24"/>
        </w:rPr>
      </w:pPr>
    </w:p>
    <w:p w:rsidR="00D70397" w:rsidRPr="000E5E98" w:rsidRDefault="00D70397" w:rsidP="00A53686">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i/>
          <w:iCs/>
          <w:sz w:val="24"/>
          <w:szCs w:val="24"/>
        </w:rPr>
        <w:t>Интерпретация</w:t>
      </w:r>
      <w:r w:rsidR="00A53686">
        <w:rPr>
          <w:rFonts w:ascii="Times New Roman" w:eastAsia="Times New Roman" w:hAnsi="Times New Roman" w:cs="Times New Roman"/>
          <w:b/>
          <w:bCs/>
          <w:i/>
          <w:iCs/>
          <w:sz w:val="24"/>
          <w:szCs w:val="24"/>
        </w:rPr>
        <w:t xml:space="preserve"> </w:t>
      </w:r>
      <w:r w:rsidRPr="000E5E98">
        <w:rPr>
          <w:rFonts w:ascii="Times New Roman" w:eastAsia="Times New Roman" w:hAnsi="Times New Roman" w:cs="Times New Roman"/>
          <w:b/>
          <w:bCs/>
          <w:i/>
          <w:iCs/>
          <w:sz w:val="24"/>
          <w:szCs w:val="24"/>
        </w:rPr>
        <w:t>Индекса жизненного стиля.</w:t>
      </w:r>
    </w:p>
    <w:p w:rsidR="00D70397" w:rsidRPr="000E5E98" w:rsidRDefault="00D70397" w:rsidP="00A53686">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Отрицание. </w:t>
      </w:r>
      <w:r w:rsidRPr="000E5E98">
        <w:rPr>
          <w:rFonts w:ascii="Times New Roman" w:eastAsia="Times New Roman" w:hAnsi="Times New Roman" w:cs="Times New Roman"/>
          <w:sz w:val="24"/>
          <w:szCs w:val="24"/>
        </w:rPr>
        <w:t>Механизм психологической защиты, посредством которого личность либо отрицает некоторые фрустрирующие, вызывающие тревогу обстоятельства, либо какой-либо внутренний импульс или сторона отрицает самое себя. Как правило, действие этого механизма проявляется в отрицании тех аспектов внешней реальности, которые, будучи очевидными для окружающих, тем не менее</w:t>
      </w:r>
      <w:r w:rsidR="00E63150">
        <w:rPr>
          <w:rFonts w:ascii="Times New Roman" w:eastAsia="Times New Roman" w:hAnsi="Times New Roman" w:cs="Times New Roman"/>
          <w:sz w:val="24"/>
          <w:szCs w:val="24"/>
        </w:rPr>
        <w:t>,</w:t>
      </w:r>
      <w:r w:rsidRPr="000E5E98">
        <w:rPr>
          <w:rFonts w:ascii="Times New Roman" w:eastAsia="Times New Roman" w:hAnsi="Times New Roman" w:cs="Times New Roman"/>
          <w:sz w:val="24"/>
          <w:szCs w:val="24"/>
        </w:rPr>
        <w:t xml:space="preserve"> не принимаются, не признаются самой личностью. Иными словами, информация, которая тревожит и может привести к конфликту, не воспринимается. Имеется в виду конфликт, возникающий при проявлении мотивов, противоречащих основным установкам личности, или информация, которая угрожает ее самосохранению, самоуважению или социальному престижу.</w:t>
      </w:r>
    </w:p>
    <w:p w:rsidR="00D70397" w:rsidRPr="000E5E98" w:rsidRDefault="00D70397" w:rsidP="00BB7A4E">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Как процесс, направленный вовне, отрицание часто противопоставляется </w:t>
      </w:r>
      <w:r w:rsidRPr="000E5E98">
        <w:rPr>
          <w:rFonts w:ascii="Times New Roman" w:eastAsia="Times New Roman" w:hAnsi="Times New Roman" w:cs="Times New Roman"/>
          <w:i/>
          <w:iCs/>
          <w:sz w:val="24"/>
          <w:szCs w:val="24"/>
        </w:rPr>
        <w:t>вытеснению</w:t>
      </w:r>
      <w:r w:rsidRPr="000E5E98">
        <w:rPr>
          <w:rFonts w:ascii="Times New Roman" w:eastAsia="Times New Roman" w:hAnsi="Times New Roman" w:cs="Times New Roman"/>
          <w:sz w:val="24"/>
          <w:szCs w:val="24"/>
        </w:rPr>
        <w:t xml:space="preserve"> как психологической защите против внутренних, инстинктивных требований и побуждений. Примечательно, что авторы методики ИЖС объясняют наличие повышенной внушаемости и доверчивости у истероидных личностей действием именно механизма отрицания, с помощью которого у социального окружения отрицаются нежелательные, внутренне неприемлемые черты, свойства или негативные чувства к субъекту переживания. Как показывает опыт, отрицание как механизм психологической защиты реализуется при конфликтах любого рода и характеризуется внешне отчетливым искажением восприятия действительности.</w:t>
      </w:r>
    </w:p>
    <w:p w:rsidR="00D70397" w:rsidRPr="000E5E98" w:rsidRDefault="00D70397" w:rsidP="00BB7A4E">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Вытеснение. </w:t>
      </w:r>
      <w:r w:rsidRPr="000E5E98">
        <w:rPr>
          <w:rFonts w:ascii="Times New Roman" w:eastAsia="Times New Roman" w:hAnsi="Times New Roman" w:cs="Times New Roman"/>
          <w:i/>
          <w:iCs/>
          <w:sz w:val="24"/>
          <w:szCs w:val="24"/>
        </w:rPr>
        <w:t>З.Фрейд</w:t>
      </w:r>
      <w:r w:rsidRPr="000E5E98">
        <w:rPr>
          <w:rFonts w:ascii="Times New Roman" w:eastAsia="Times New Roman" w:hAnsi="Times New Roman" w:cs="Times New Roman"/>
          <w:sz w:val="24"/>
          <w:szCs w:val="24"/>
        </w:rPr>
        <w:t xml:space="preserve"> считал этот механизм (его аналогом служит подавление) главным способом защиты инфантильного «Я», неспособного сопротивляться соблазну. Другими словами, </w:t>
      </w:r>
      <w:r w:rsidRPr="000E5E98">
        <w:rPr>
          <w:rFonts w:ascii="Times New Roman" w:eastAsia="Times New Roman" w:hAnsi="Times New Roman" w:cs="Times New Roman"/>
          <w:i/>
          <w:iCs/>
          <w:sz w:val="24"/>
          <w:szCs w:val="24"/>
        </w:rPr>
        <w:t>вытеснение</w:t>
      </w:r>
      <w:r w:rsidRPr="000E5E98">
        <w:rPr>
          <w:rFonts w:ascii="Times New Roman" w:eastAsia="Times New Roman" w:hAnsi="Times New Roman" w:cs="Times New Roman"/>
          <w:sz w:val="24"/>
          <w:szCs w:val="24"/>
        </w:rPr>
        <w:t xml:space="preserve"> – механизм защиты, посредством которого неприемлемые для личности импульсы: желания, мысли, чувства, вызывающие тревогу, – становятся бессознательными. По мнению большинства исследователей, этот механизм лежит в основе действия и других защитных механизмов личности. Вытесненные (подавленные) </w:t>
      </w:r>
      <w:r w:rsidRPr="000E5E98">
        <w:rPr>
          <w:rFonts w:ascii="Times New Roman" w:eastAsia="Times New Roman" w:hAnsi="Times New Roman" w:cs="Times New Roman"/>
          <w:sz w:val="24"/>
          <w:szCs w:val="24"/>
        </w:rPr>
        <w:lastRenderedPageBreak/>
        <w:t>импульсы, не находя разрешения в поведении, тем не менее сохраняют свои эмоциональные и психо-вегетативные компоненты. Например, типична ситуация, когда содержательная сторона психотравмирующей ситуации не осознается, и человек вытесняет сам факт какого-ибо неблаговидного поступка, но интрапсихический конфликт сохраняется, а вызванное им эмоциональное напряжение субъективно воспринимается как внешне немотивированная тревога. Именно поэтому вытесненные влечения могут проявляться в невротических и психофизиологических симптомах. Как показывают исследования и клинический опыт, наиболее часто вытесняются многие свойства, личностные качества и поступки, не делающие личность привлекательной в собственных глазах себя и в глазах других, например, завистливость, недоброжелательность, неблагодарность и т.п. Следует подчеркнуть, что психотравмирующие обстоятельства или нежелательная информация действительно вытесняются из сознания человека, хотя внешне это может выглядеть как активное противодействие воспоминаниям и самоанализу.</w:t>
      </w:r>
    </w:p>
    <w:p w:rsidR="00D70397" w:rsidRPr="000E5E98" w:rsidRDefault="00D70397" w:rsidP="00BB7A4E">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В опроснике в эту шкалу авторы включили и вопросы, относящиеся к менее известному механизму психологической защиты – </w:t>
      </w:r>
      <w:r w:rsidRPr="000E5E98">
        <w:rPr>
          <w:rFonts w:ascii="Times New Roman" w:eastAsia="Times New Roman" w:hAnsi="Times New Roman" w:cs="Times New Roman"/>
          <w:i/>
          <w:iCs/>
          <w:sz w:val="24"/>
          <w:szCs w:val="24"/>
        </w:rPr>
        <w:t>изоляции</w:t>
      </w:r>
      <w:r w:rsidRPr="000E5E98">
        <w:rPr>
          <w:rFonts w:ascii="Times New Roman" w:eastAsia="Times New Roman" w:hAnsi="Times New Roman" w:cs="Times New Roman"/>
          <w:sz w:val="24"/>
          <w:szCs w:val="24"/>
        </w:rPr>
        <w:t>. При изоляции психотравмирующий и эмоционально подкрепленный опыт индивида может быть осознан, но на когнитивном уровне, изолированно от аффекта тревоги.</w:t>
      </w:r>
    </w:p>
    <w:p w:rsidR="00D70397" w:rsidRPr="000E5E98" w:rsidRDefault="00D70397" w:rsidP="00BB7A4E">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Регрессия. </w:t>
      </w:r>
      <w:r w:rsidRPr="000E5E98">
        <w:rPr>
          <w:rFonts w:ascii="Times New Roman" w:eastAsia="Times New Roman" w:hAnsi="Times New Roman" w:cs="Times New Roman"/>
          <w:sz w:val="24"/>
          <w:szCs w:val="24"/>
        </w:rPr>
        <w:t>В классических представлениях регрессия рассматривается как механизм психологической защиты, посредством которого личность в своих поведенческих реакциях стремится избежать тревоги путем перехода на более ранние стадии развития либидо. При этой форме защитной реакции личность, подвергающаяся действию фрустрирующих факторов, заменяет решение субъективно более сложных задач на относительно более простые и доступные в сложившихся ситуациях. Использование более простых и привычных поведенческих стереотипов существенно обедняет общий (потенциально возможный) арсенал преобладания конфликтных ситуаций. К этому механизму относится и упоминаемая в литературе защита по типу «</w:t>
      </w:r>
      <w:r w:rsidRPr="000E5E98">
        <w:rPr>
          <w:rFonts w:ascii="Times New Roman" w:eastAsia="Times New Roman" w:hAnsi="Times New Roman" w:cs="Times New Roman"/>
          <w:i/>
          <w:iCs/>
          <w:sz w:val="24"/>
          <w:szCs w:val="24"/>
        </w:rPr>
        <w:t>реализация в действии</w:t>
      </w:r>
      <w:r w:rsidRPr="000E5E98">
        <w:rPr>
          <w:rFonts w:ascii="Times New Roman" w:eastAsia="Times New Roman" w:hAnsi="Times New Roman" w:cs="Times New Roman"/>
          <w:sz w:val="24"/>
          <w:szCs w:val="24"/>
        </w:rPr>
        <w:t xml:space="preserve">», при которой неосознаваемые желания или конфликты прямо выражаются в действиях, препятствующих их осознаванию. Импульсивность и слабость эмоционально-волевого контроля, свойственная </w:t>
      </w:r>
      <w:r w:rsidRPr="000E5E98">
        <w:rPr>
          <w:rFonts w:ascii="Times New Roman" w:eastAsia="Times New Roman" w:hAnsi="Times New Roman" w:cs="Times New Roman"/>
          <w:i/>
          <w:iCs/>
          <w:sz w:val="24"/>
          <w:szCs w:val="24"/>
        </w:rPr>
        <w:t>психопатическим личностям</w:t>
      </w:r>
      <w:r w:rsidRPr="000E5E98">
        <w:rPr>
          <w:rFonts w:ascii="Times New Roman" w:eastAsia="Times New Roman" w:hAnsi="Times New Roman" w:cs="Times New Roman"/>
          <w:sz w:val="24"/>
          <w:szCs w:val="24"/>
        </w:rPr>
        <w:t>, определяются актуализацией именно этого механизма защиты на общем фоне изменения мотивационно-потребностной сферы в сторону их большей упрощенности и доступности.</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Компенсация. </w:t>
      </w:r>
      <w:r w:rsidRPr="000E5E98">
        <w:rPr>
          <w:rFonts w:ascii="Times New Roman" w:eastAsia="Times New Roman" w:hAnsi="Times New Roman" w:cs="Times New Roman"/>
          <w:sz w:val="24"/>
          <w:szCs w:val="24"/>
        </w:rPr>
        <w:t xml:space="preserve">Этот механизм психологической защиты нередко объединяют с </w:t>
      </w:r>
      <w:r w:rsidRPr="000E5E98">
        <w:rPr>
          <w:rFonts w:ascii="Times New Roman" w:eastAsia="Times New Roman" w:hAnsi="Times New Roman" w:cs="Times New Roman"/>
          <w:i/>
          <w:iCs/>
          <w:sz w:val="24"/>
          <w:szCs w:val="24"/>
        </w:rPr>
        <w:t>идентификацией</w:t>
      </w:r>
      <w:r w:rsidRPr="000E5E98">
        <w:rPr>
          <w:rFonts w:ascii="Times New Roman" w:eastAsia="Times New Roman" w:hAnsi="Times New Roman" w:cs="Times New Roman"/>
          <w:sz w:val="24"/>
          <w:szCs w:val="24"/>
        </w:rPr>
        <w:t>. Он проявляется в попытках найти подходящую замену реального или воображаемого недостатка, дефекта нестерпимого чувства другим качеством, чаще всего с помощью фантазирования или присвоения себе свойств, достоинств, ценностей, поведенческих характеристик другой личности. Часто это происходит при необходимости избежать конфликта с этой личностью и повышения чувства самодостаточности. При этом заимствованные ценности, установки или мысли принимаются без анализа и переструктурирования и поэтому не становятся частью самой личности.</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Ряд авторов обоснованно считают, что компенсацию можно рассматривать как одну из форм </w:t>
      </w:r>
      <w:r w:rsidRPr="000E5E98">
        <w:rPr>
          <w:rFonts w:ascii="Times New Roman" w:eastAsia="Times New Roman" w:hAnsi="Times New Roman" w:cs="Times New Roman"/>
          <w:i/>
          <w:iCs/>
          <w:sz w:val="24"/>
          <w:szCs w:val="24"/>
        </w:rPr>
        <w:t>защиты от комплекса неполноценности</w:t>
      </w:r>
      <w:r w:rsidRPr="000E5E98">
        <w:rPr>
          <w:rFonts w:ascii="Times New Roman" w:eastAsia="Times New Roman" w:hAnsi="Times New Roman" w:cs="Times New Roman"/>
          <w:sz w:val="24"/>
          <w:szCs w:val="24"/>
        </w:rPr>
        <w:t>, например, у подростков с асоциальным поведением, с агрессивными и преступными действиями, направленными против личности. Вероятно, здесь речь идет о гиперкомпенсации или близкой по содержанию регрессии с общей незрелостью МПЗ.</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Другим проявлением компенсаторных защитных механизмов может быть ситуация преодоления фрустрирующих обстоятельств или сверхудовлетворения в других сферах. – например, физически слабый или робкий человек, неспособный ответить на угрозу расправы, находит удовлетворение в унижении обидчика с помощью изощренного ума или хитрости. Люди, для которых компенсация является наиболее характерным типом психологической защиты, часто оказываются мечтателями, ищущими идеалы в различных сферах жизнедеятельности.</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lastRenderedPageBreak/>
        <w:t xml:space="preserve">Проекция. </w:t>
      </w:r>
      <w:r w:rsidRPr="000E5E98">
        <w:rPr>
          <w:rFonts w:ascii="Times New Roman" w:eastAsia="Times New Roman" w:hAnsi="Times New Roman" w:cs="Times New Roman"/>
          <w:sz w:val="24"/>
          <w:szCs w:val="24"/>
        </w:rPr>
        <w:t>В основе проекции лежит процесс, посредством которого неосознаваемые и неприемлемые для личности чувства и мысли локализуются вовне, приписывается другим людям и таким образом становятся как бы вторичными. Негативный, социально мало</w:t>
      </w:r>
      <w:r w:rsidR="00D75147">
        <w:rPr>
          <w:rFonts w:ascii="Times New Roman" w:eastAsia="Times New Roman" w:hAnsi="Times New Roman" w:cs="Times New Roman"/>
          <w:sz w:val="24"/>
          <w:szCs w:val="24"/>
        </w:rPr>
        <w:t xml:space="preserve"> </w:t>
      </w:r>
      <w:r w:rsidRPr="000E5E98">
        <w:rPr>
          <w:rFonts w:ascii="Times New Roman" w:eastAsia="Times New Roman" w:hAnsi="Times New Roman" w:cs="Times New Roman"/>
          <w:sz w:val="24"/>
          <w:szCs w:val="24"/>
        </w:rPr>
        <w:t>одобряемый оттенок испытываемых чувств и свойств, например, агрессивность нередко приписывается окружающим, чтобы оправдать свою собственную агрессивность или недоброжелательность, которая проявляется как бы в защитных целях. Хорошо известны примеры ханжества, когда человек постоянно приписывает другим собственные аморальные стремления.</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Реже встречается другой вид проекции, при котором значимым лицам (чаще из микросоциального окружения) приписываются позитивные, социально одобряемые чувства, мысли или действия, которые способны возвысить. Например, учитель, не проявивший особых способностей в профессиональной деятельности, склонен наделять любимого ученика талантом именно в этой области, неосознанно возвышая тем самым и себя («победителю ученику от побежденного учителя»).</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Замещение. </w:t>
      </w:r>
      <w:r w:rsidRPr="000E5E98">
        <w:rPr>
          <w:rFonts w:ascii="Times New Roman" w:eastAsia="Times New Roman" w:hAnsi="Times New Roman" w:cs="Times New Roman"/>
          <w:sz w:val="24"/>
          <w:szCs w:val="24"/>
        </w:rPr>
        <w:t>Распространенная форма психологической защиты, которая в литературе нередко обозначается понятием «</w:t>
      </w:r>
      <w:r w:rsidRPr="000E5E98">
        <w:rPr>
          <w:rFonts w:ascii="Times New Roman" w:eastAsia="Times New Roman" w:hAnsi="Times New Roman" w:cs="Times New Roman"/>
          <w:i/>
          <w:iCs/>
          <w:sz w:val="24"/>
          <w:szCs w:val="24"/>
        </w:rPr>
        <w:t>смещение</w:t>
      </w:r>
      <w:r w:rsidRPr="000E5E98">
        <w:rPr>
          <w:rFonts w:ascii="Times New Roman" w:eastAsia="Times New Roman" w:hAnsi="Times New Roman" w:cs="Times New Roman"/>
          <w:sz w:val="24"/>
          <w:szCs w:val="24"/>
        </w:rPr>
        <w:t>». Действие этого защитного механизма проявляется в разрядке подавленных эмоций (как правило, враждебности, гнева), которые направляются на объекты, представляющие меньшую опасность или более доступные, чем те, что вызвали отрицательные эмоции и чувства. Например, открытое проявление ненависти к человеку, которое может вызвать нежелательный конфликт с ним, переносится на другого, более доступного и неопасного. В большинстве случаев замещение разрешает эмоциональное напряжение, возникшее под влиянием фрустрирующей ситуации, но не приводит к облегчению или достижению поставленной цели. В этой ситуации субъект может совершать неожиданные, подчас бессмысленные действия, которые разрешают внутреннее напряжение.</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Интеллектуализация. </w:t>
      </w:r>
      <w:r w:rsidRPr="000E5E98">
        <w:rPr>
          <w:rFonts w:ascii="Times New Roman" w:eastAsia="Times New Roman" w:hAnsi="Times New Roman" w:cs="Times New Roman"/>
          <w:sz w:val="24"/>
          <w:szCs w:val="24"/>
        </w:rPr>
        <w:t>Этот защитный механизм часто обозначают понятием «</w:t>
      </w:r>
      <w:r w:rsidRPr="000E5E98">
        <w:rPr>
          <w:rFonts w:ascii="Times New Roman" w:eastAsia="Times New Roman" w:hAnsi="Times New Roman" w:cs="Times New Roman"/>
          <w:i/>
          <w:iCs/>
          <w:sz w:val="24"/>
          <w:szCs w:val="24"/>
        </w:rPr>
        <w:t>рационализация</w:t>
      </w:r>
      <w:r w:rsidRPr="000E5E98">
        <w:rPr>
          <w:rFonts w:ascii="Times New Roman" w:eastAsia="Times New Roman" w:hAnsi="Times New Roman" w:cs="Times New Roman"/>
          <w:sz w:val="24"/>
          <w:szCs w:val="24"/>
        </w:rPr>
        <w:t xml:space="preserve">». Авторы методики объединили эти два понятия, хотя их сущностное значение несколько отличается. Так, </w:t>
      </w:r>
      <w:r w:rsidRPr="000E5E98">
        <w:rPr>
          <w:rFonts w:ascii="Times New Roman" w:eastAsia="Times New Roman" w:hAnsi="Times New Roman" w:cs="Times New Roman"/>
          <w:i/>
          <w:iCs/>
          <w:sz w:val="24"/>
          <w:szCs w:val="24"/>
        </w:rPr>
        <w:t>действие интеллектуализации</w:t>
      </w:r>
      <w:r w:rsidRPr="000E5E98">
        <w:rPr>
          <w:rFonts w:ascii="Times New Roman" w:eastAsia="Times New Roman" w:hAnsi="Times New Roman" w:cs="Times New Roman"/>
          <w:sz w:val="24"/>
          <w:szCs w:val="24"/>
        </w:rPr>
        <w:t xml:space="preserve"> проявляется в основанном на фактах чрезмерно «умственном» способе преодоления конфликтной или фрустрирующей ситуации без переживаний. Иными словами, личность пресекает переживания, вызванные неприятной или субъективно неприемлемой ситуацией при помощи логических установок и манипуляций даже при наличии убедительных доказательств в пользу противоположного. Отличие интеллектуализации от рационализации, по мнению </w:t>
      </w:r>
      <w:r w:rsidRPr="009E6535">
        <w:rPr>
          <w:rFonts w:ascii="Times New Roman" w:eastAsia="Times New Roman" w:hAnsi="Times New Roman" w:cs="Times New Roman"/>
          <w:iCs/>
          <w:sz w:val="24"/>
          <w:szCs w:val="24"/>
        </w:rPr>
        <w:t>Василюка</w:t>
      </w:r>
      <w:r w:rsidR="009E6535" w:rsidRPr="009E6535">
        <w:rPr>
          <w:rFonts w:ascii="Times New Roman" w:eastAsia="Times New Roman" w:hAnsi="Times New Roman" w:cs="Times New Roman"/>
          <w:iCs/>
          <w:sz w:val="24"/>
          <w:szCs w:val="24"/>
        </w:rPr>
        <w:t xml:space="preserve"> Ф.Е.</w:t>
      </w:r>
      <w:r w:rsidRPr="009E6535">
        <w:rPr>
          <w:rFonts w:ascii="Times New Roman" w:eastAsia="Times New Roman" w:hAnsi="Times New Roman" w:cs="Times New Roman"/>
          <w:sz w:val="24"/>
          <w:szCs w:val="24"/>
        </w:rPr>
        <w:t>,</w:t>
      </w:r>
      <w:r w:rsidRPr="000E5E98">
        <w:rPr>
          <w:rFonts w:ascii="Times New Roman" w:eastAsia="Times New Roman" w:hAnsi="Times New Roman" w:cs="Times New Roman"/>
          <w:sz w:val="24"/>
          <w:szCs w:val="24"/>
        </w:rPr>
        <w:t xml:space="preserve"> состоит в том, что она, по существу, представляет собой «уход из мира импульсов и аффектов в мир слов и абстракций». При </w:t>
      </w:r>
      <w:r w:rsidRPr="000E5E98">
        <w:rPr>
          <w:rFonts w:ascii="Times New Roman" w:eastAsia="Times New Roman" w:hAnsi="Times New Roman" w:cs="Times New Roman"/>
          <w:i/>
          <w:iCs/>
          <w:sz w:val="24"/>
          <w:szCs w:val="24"/>
        </w:rPr>
        <w:t>рационализации</w:t>
      </w:r>
      <w:r w:rsidRPr="000E5E98">
        <w:rPr>
          <w:rFonts w:ascii="Times New Roman" w:eastAsia="Times New Roman" w:hAnsi="Times New Roman" w:cs="Times New Roman"/>
          <w:sz w:val="24"/>
          <w:szCs w:val="24"/>
        </w:rPr>
        <w:t xml:space="preserve"> личность создает логические (псевдоразумные), но благовидные обоснования своего или чужого поведения, действий или переживаний, вызванных причинами, которые она (личность) не может признать из-за угрозы потери самоуважения. При этом способе защиты нередко наблюдаются очевидные попытки снизить ценность недоступного для личности опыта. Так, оказавшись в ситуации конфликта, человек защищает себя от его негативного действия путем снижения значимости для себя и других причин, вызвавших этот конфликт или психотравмирующую ситуацию. В шкалу интеллектуализации – рационализации была включена и </w:t>
      </w:r>
      <w:r w:rsidRPr="000E5E98">
        <w:rPr>
          <w:rFonts w:ascii="Times New Roman" w:eastAsia="Times New Roman" w:hAnsi="Times New Roman" w:cs="Times New Roman"/>
          <w:i/>
          <w:iCs/>
          <w:sz w:val="24"/>
          <w:szCs w:val="24"/>
        </w:rPr>
        <w:t>сублимация</w:t>
      </w:r>
      <w:r w:rsidRPr="000E5E98">
        <w:rPr>
          <w:rFonts w:ascii="Times New Roman" w:eastAsia="Times New Roman" w:hAnsi="Times New Roman" w:cs="Times New Roman"/>
          <w:sz w:val="24"/>
          <w:szCs w:val="24"/>
        </w:rPr>
        <w:t xml:space="preserve"> как механизм психологической защиты, при котором вытесненные желания и чувства гипертрофированно компенсируются другими, соответствующими высшим социальным ценностям, исповедуемым личностью.</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Реактивные образования. </w:t>
      </w:r>
      <w:r w:rsidRPr="000E5E98">
        <w:rPr>
          <w:rFonts w:ascii="Times New Roman" w:eastAsia="Times New Roman" w:hAnsi="Times New Roman" w:cs="Times New Roman"/>
          <w:sz w:val="24"/>
          <w:szCs w:val="24"/>
        </w:rPr>
        <w:t xml:space="preserve">Этот вид психологической защиты нередко отождествляют с </w:t>
      </w:r>
      <w:r w:rsidRPr="000E5E98">
        <w:rPr>
          <w:rFonts w:ascii="Times New Roman" w:eastAsia="Times New Roman" w:hAnsi="Times New Roman" w:cs="Times New Roman"/>
          <w:i/>
          <w:iCs/>
          <w:sz w:val="24"/>
          <w:szCs w:val="24"/>
        </w:rPr>
        <w:t>гиперкомпенсацией</w:t>
      </w:r>
      <w:r w:rsidRPr="000E5E98">
        <w:rPr>
          <w:rFonts w:ascii="Times New Roman" w:eastAsia="Times New Roman" w:hAnsi="Times New Roman" w:cs="Times New Roman"/>
          <w:sz w:val="24"/>
          <w:szCs w:val="24"/>
        </w:rPr>
        <w:t xml:space="preserve">. Личность предотвращает выражение неприятных или неприемлемых для нее мыслей, чувств или поступков путем преувеличенного развития противоположных стремлений. Иными словами, происходит как бы трансформация внутренних импульсов в субъективно понимаемую их противоположность. Например, жалость или заботливость могут рассматриваться как </w:t>
      </w:r>
      <w:r w:rsidRPr="000E5E98">
        <w:rPr>
          <w:rFonts w:ascii="Times New Roman" w:eastAsia="Times New Roman" w:hAnsi="Times New Roman" w:cs="Times New Roman"/>
          <w:sz w:val="24"/>
          <w:szCs w:val="24"/>
        </w:rPr>
        <w:lastRenderedPageBreak/>
        <w:t>реактивные образования по отношению к бессознательной черствости, жестокости или эмоционального безразличия.</w:t>
      </w:r>
    </w:p>
    <w:p w:rsidR="00A27D1C"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i/>
          <w:iCs/>
          <w:sz w:val="24"/>
          <w:szCs w:val="24"/>
        </w:rPr>
        <w:t>Изоляция</w:t>
      </w:r>
      <w:r w:rsidRPr="000E5E98">
        <w:rPr>
          <w:rFonts w:ascii="Times New Roman" w:eastAsia="Times New Roman" w:hAnsi="Times New Roman" w:cs="Times New Roman"/>
          <w:sz w:val="24"/>
          <w:szCs w:val="24"/>
        </w:rPr>
        <w:t xml:space="preserve"> - это отделение психотравмирующей ситуации от связанных с ней душевных переживани</w:t>
      </w:r>
      <w:r w:rsidR="00E63150">
        <w:rPr>
          <w:rFonts w:ascii="Times New Roman" w:eastAsia="Times New Roman" w:hAnsi="Times New Roman" w:cs="Times New Roman"/>
          <w:sz w:val="24"/>
          <w:szCs w:val="24"/>
        </w:rPr>
        <w:t>й</w:t>
      </w:r>
      <w:r w:rsidRPr="000E5E98">
        <w:rPr>
          <w:rFonts w:ascii="Times New Roman" w:eastAsia="Times New Roman" w:hAnsi="Times New Roman" w:cs="Times New Roman"/>
          <w:sz w:val="24"/>
          <w:szCs w:val="24"/>
        </w:rPr>
        <w:t>. Замена ситуации происходит как бы неосознанно, по крайней мере</w:t>
      </w:r>
      <w:r w:rsidR="00E63150">
        <w:rPr>
          <w:rFonts w:ascii="Times New Roman" w:eastAsia="Times New Roman" w:hAnsi="Times New Roman" w:cs="Times New Roman"/>
          <w:sz w:val="24"/>
          <w:szCs w:val="24"/>
        </w:rPr>
        <w:t>,</w:t>
      </w:r>
      <w:r w:rsidRPr="000E5E98">
        <w:rPr>
          <w:rFonts w:ascii="Times New Roman" w:eastAsia="Times New Roman" w:hAnsi="Times New Roman" w:cs="Times New Roman"/>
          <w:sz w:val="24"/>
          <w:szCs w:val="24"/>
        </w:rPr>
        <w:t xml:space="preserve"> не связывается с собственными переживаниями. Все происходит как будто с кем-то другим. Изоляция ситуации от собственного Эго особенно ярко проявляется у детей. Взяв куклу или игрушечную зверюшку, ребенок в игре может разрешить ей делать и говорить все, что ему самому запрещается: быть безрассудной, саркастичной, жестокой, ругаться, высмеивать других и т. п.</w:t>
      </w:r>
    </w:p>
    <w:p w:rsidR="00A27D1C"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i/>
          <w:iCs/>
          <w:sz w:val="24"/>
          <w:szCs w:val="24"/>
        </w:rPr>
        <w:t>Сублимация</w:t>
      </w:r>
      <w:r w:rsidRPr="000E5E98">
        <w:rPr>
          <w:rFonts w:ascii="Times New Roman" w:eastAsia="Times New Roman" w:hAnsi="Times New Roman" w:cs="Times New Roman"/>
          <w:sz w:val="24"/>
          <w:szCs w:val="24"/>
        </w:rPr>
        <w:t xml:space="preserve"> - это наиболее распространенный защитный механизм, когда мы, стараясь забыть о травмирующем событии (переживании), переключаемся на различные виды деятельности, приемлемые для нас и общества. Разновидностью сублимации может быть спорт, интеллектуальный труд, творчество.</w:t>
      </w:r>
    </w:p>
    <w:p w:rsidR="00D70397" w:rsidRPr="000E5E98" w:rsidRDefault="00D70397" w:rsidP="009E6535">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i/>
          <w:iCs/>
          <w:sz w:val="24"/>
          <w:szCs w:val="24"/>
        </w:rPr>
        <w:t>Интроспекция</w:t>
      </w:r>
      <w:r w:rsidRPr="000E5E98">
        <w:rPr>
          <w:rFonts w:ascii="Times New Roman" w:eastAsia="Times New Roman" w:hAnsi="Times New Roman" w:cs="Times New Roman"/>
          <w:sz w:val="24"/>
          <w:szCs w:val="24"/>
        </w:rPr>
        <w:t xml:space="preserve"> - это процесс, в результате которого идущее извне ошибочно воспринимается как происходящее внутри. Так, маленькие дети вбирают в себя всевозможные позиции, аффекты и формы поведения значимых в их жизни людей, выдавая в последующем это за свое мнение.</w:t>
      </w:r>
    </w:p>
    <w:p w:rsidR="00A27D1C" w:rsidRDefault="00A27D1C" w:rsidP="00D865DE">
      <w:pPr>
        <w:spacing w:after="0" w:line="240" w:lineRule="auto"/>
        <w:contextualSpacing/>
        <w:jc w:val="both"/>
        <w:rPr>
          <w:rFonts w:ascii="Times New Roman" w:eastAsia="Times New Roman" w:hAnsi="Times New Roman" w:cs="Times New Roman"/>
          <w:b/>
          <w:bCs/>
          <w:sz w:val="24"/>
          <w:szCs w:val="24"/>
        </w:rPr>
      </w:pPr>
    </w:p>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b/>
          <w:bCs/>
          <w:sz w:val="20"/>
          <w:szCs w:val="20"/>
        </w:rPr>
        <w:t>Образование механизмов защиты.</w:t>
      </w:r>
      <w:r w:rsidRPr="00A27D1C">
        <w:rPr>
          <w:rFonts w:ascii="Times New Roman" w:eastAsia="Times New Roman" w:hAnsi="Times New Roman" w:cs="Times New Roman"/>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740"/>
        <w:gridCol w:w="2514"/>
        <w:gridCol w:w="1870"/>
        <w:gridCol w:w="1891"/>
      </w:tblGrid>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E23F39">
            <w:pPr>
              <w:spacing w:after="0" w:line="240" w:lineRule="auto"/>
              <w:contextualSpacing/>
              <w:jc w:val="center"/>
              <w:rPr>
                <w:rFonts w:ascii="Times New Roman" w:eastAsia="Times New Roman" w:hAnsi="Times New Roman" w:cs="Times New Roman"/>
                <w:sz w:val="20"/>
                <w:szCs w:val="20"/>
              </w:rPr>
            </w:pPr>
            <w:r w:rsidRPr="00A27D1C">
              <w:rPr>
                <w:rFonts w:ascii="Times New Roman" w:eastAsia="Times New Roman" w:hAnsi="Times New Roman" w:cs="Times New Roman"/>
                <w:b/>
                <w:bCs/>
                <w:sz w:val="20"/>
                <w:szCs w:val="20"/>
              </w:rPr>
              <w:t>Эмоции</w:t>
            </w:r>
          </w:p>
          <w:p w:rsidR="00D70397" w:rsidRPr="00A27D1C" w:rsidRDefault="00D70397" w:rsidP="00E23F39">
            <w:pPr>
              <w:spacing w:after="0" w:line="240" w:lineRule="auto"/>
              <w:contextualSpacing/>
              <w:jc w:val="center"/>
              <w:rPr>
                <w:rFonts w:ascii="Times New Roman" w:eastAsia="Times New Roman" w:hAnsi="Times New Roman" w:cs="Times New Roman"/>
                <w:sz w:val="20"/>
                <w:szCs w:val="20"/>
              </w:rPr>
            </w:pPr>
            <w:r w:rsidRPr="00A27D1C">
              <w:rPr>
                <w:rFonts w:ascii="Times New Roman" w:eastAsia="Times New Roman" w:hAnsi="Times New Roman" w:cs="Times New Roman"/>
                <w:b/>
                <w:bCs/>
                <w:sz w:val="20"/>
                <w:szCs w:val="20"/>
              </w:rPr>
              <w:t>Спонтанное выражение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E23F39">
            <w:pPr>
              <w:spacing w:after="0" w:line="240" w:lineRule="auto"/>
              <w:contextualSpacing/>
              <w:jc w:val="center"/>
              <w:rPr>
                <w:rFonts w:ascii="Times New Roman" w:eastAsia="Times New Roman" w:hAnsi="Times New Roman" w:cs="Times New Roman"/>
                <w:sz w:val="20"/>
                <w:szCs w:val="20"/>
              </w:rPr>
            </w:pPr>
            <w:r w:rsidRPr="00A27D1C">
              <w:rPr>
                <w:rFonts w:ascii="Times New Roman" w:eastAsia="Times New Roman" w:hAnsi="Times New Roman" w:cs="Times New Roman"/>
                <w:b/>
                <w:bCs/>
                <w:sz w:val="20"/>
                <w:szCs w:val="20"/>
              </w:rPr>
              <w:t>Результат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E23F39">
            <w:pPr>
              <w:spacing w:after="0" w:line="240" w:lineRule="auto"/>
              <w:contextualSpacing/>
              <w:jc w:val="center"/>
              <w:rPr>
                <w:rFonts w:ascii="Times New Roman" w:eastAsia="Times New Roman" w:hAnsi="Times New Roman" w:cs="Times New Roman"/>
                <w:sz w:val="20"/>
                <w:szCs w:val="20"/>
              </w:rPr>
            </w:pPr>
            <w:r w:rsidRPr="00A27D1C">
              <w:rPr>
                <w:rFonts w:ascii="Times New Roman" w:eastAsia="Times New Roman" w:hAnsi="Times New Roman" w:cs="Times New Roman"/>
                <w:b/>
                <w:bCs/>
                <w:sz w:val="20"/>
                <w:szCs w:val="20"/>
              </w:rPr>
              <w:t>Страх и его социализированные формы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E23F39">
            <w:pPr>
              <w:spacing w:after="0" w:line="240" w:lineRule="auto"/>
              <w:contextualSpacing/>
              <w:jc w:val="center"/>
              <w:rPr>
                <w:rFonts w:ascii="Times New Roman" w:eastAsia="Times New Roman" w:hAnsi="Times New Roman" w:cs="Times New Roman"/>
                <w:sz w:val="20"/>
                <w:szCs w:val="20"/>
              </w:rPr>
            </w:pPr>
            <w:r w:rsidRPr="00A27D1C">
              <w:rPr>
                <w:rFonts w:ascii="Times New Roman" w:eastAsia="Times New Roman" w:hAnsi="Times New Roman" w:cs="Times New Roman"/>
                <w:b/>
                <w:bCs/>
                <w:sz w:val="20"/>
                <w:szCs w:val="20"/>
              </w:rPr>
              <w:t>Механизмы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E23F39">
            <w:pPr>
              <w:spacing w:after="0" w:line="240" w:lineRule="auto"/>
              <w:contextualSpacing/>
              <w:jc w:val="center"/>
              <w:rPr>
                <w:rFonts w:ascii="Times New Roman" w:eastAsia="Times New Roman" w:hAnsi="Times New Roman" w:cs="Times New Roman"/>
                <w:sz w:val="20"/>
                <w:szCs w:val="20"/>
              </w:rPr>
            </w:pPr>
            <w:r w:rsidRPr="00A27D1C">
              <w:rPr>
                <w:rFonts w:ascii="Times New Roman" w:eastAsia="Times New Roman" w:hAnsi="Times New Roman" w:cs="Times New Roman"/>
                <w:b/>
                <w:bCs/>
                <w:sz w:val="20"/>
                <w:szCs w:val="20"/>
              </w:rPr>
              <w:t>Переоценка стимулов</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Страх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Обесценивание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Стыд</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Подавление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«Мне это незнакомо»</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Гнев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Месть, наказание, обесценивание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Страх, стыд</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Замещение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«Вот кто во всем виноват»</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Радость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Наказание,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Страх, стыд</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Реактивное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«Все, связанное с этим, отвратительно»</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Печаль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Результат отсутствует.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Страх, чувство неполноценности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A27D1C" w:rsidP="00A27D1C">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«Зато я… </w:t>
            </w:r>
            <w:r w:rsidR="00D70397" w:rsidRPr="00A27D1C">
              <w:rPr>
                <w:rFonts w:ascii="Times New Roman" w:eastAsia="Times New Roman" w:hAnsi="Times New Roman" w:cs="Times New Roman"/>
                <w:sz w:val="20"/>
                <w:szCs w:val="20"/>
              </w:rPr>
              <w:t>Все равно я... Когда-нибудь я...»</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Принятие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Равнодушие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Чувство неполноценности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Отрицание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Оценка отсутствует</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Страх самонеприятия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Проекция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«Все люди порочны»</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Ожидание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Обесценивание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Растерянность, паника, чувство 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Интеллектуализация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«Все объяснимо»</w:t>
            </w:r>
          </w:p>
        </w:tc>
      </w:tr>
      <w:tr w:rsidR="00D70397" w:rsidRPr="00A27D1C" w:rsidTr="008F6C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Удивление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Обесценивание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Чувство вины, страх самостоятельности и инициативы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Регрессия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«Вы обязаны мне помочь»</w:t>
            </w:r>
          </w:p>
        </w:tc>
      </w:tr>
    </w:tbl>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Согласно исследованиям Романовой Е.С., Гребенникова Л.Р., порядок образования механизмов защиты в онтогенезе происходит в следующем порядке: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2"/>
        <w:gridCol w:w="3222"/>
      </w:tblGrid>
      <w:tr w:rsidR="00D70397" w:rsidRPr="00A27D1C" w:rsidTr="008F6C4B">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Тенденция к присоединению: от 0 до 1,5–2 лет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Отрицание</w:t>
            </w:r>
          </w:p>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Проекция</w:t>
            </w:r>
          </w:p>
        </w:tc>
      </w:tr>
      <w:tr w:rsidR="00D70397" w:rsidRPr="00A27D1C" w:rsidTr="008F6C4B">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Тенденция к отделению: от 1 ,5–2 до 11 лет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Регрессия</w:t>
            </w:r>
          </w:p>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Замещение</w:t>
            </w:r>
          </w:p>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Подавление</w:t>
            </w:r>
          </w:p>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Интеллектуализация</w:t>
            </w:r>
          </w:p>
        </w:tc>
      </w:tr>
      <w:tr w:rsidR="00D70397" w:rsidRPr="00A27D1C" w:rsidTr="008F6C4B">
        <w:trPr>
          <w:tblCellSpacing w:w="0" w:type="dxa"/>
          <w:jc w:val="center"/>
        </w:trPr>
        <w:tc>
          <w:tcPr>
            <w:tcW w:w="3250" w:type="pct"/>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Тенденция к присоединению: от 11 до 13 лет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Реактивное образование</w:t>
            </w:r>
          </w:p>
          <w:p w:rsidR="00D70397" w:rsidRPr="00A27D1C" w:rsidRDefault="00D70397" w:rsidP="00D865DE">
            <w:pPr>
              <w:spacing w:after="0" w:line="240" w:lineRule="auto"/>
              <w:contextualSpacing/>
              <w:jc w:val="both"/>
              <w:rPr>
                <w:rFonts w:ascii="Times New Roman" w:eastAsia="Times New Roman" w:hAnsi="Times New Roman" w:cs="Times New Roman"/>
                <w:sz w:val="20"/>
                <w:szCs w:val="20"/>
              </w:rPr>
            </w:pPr>
            <w:r w:rsidRPr="00A27D1C">
              <w:rPr>
                <w:rFonts w:ascii="Times New Roman" w:eastAsia="Times New Roman" w:hAnsi="Times New Roman" w:cs="Times New Roman"/>
                <w:sz w:val="20"/>
                <w:szCs w:val="20"/>
              </w:rPr>
              <w:t>Компенсация</w:t>
            </w:r>
          </w:p>
        </w:tc>
      </w:tr>
    </w:tbl>
    <w:p w:rsidR="00A27D1C" w:rsidRDefault="00A27D1C" w:rsidP="00D865DE">
      <w:pPr>
        <w:spacing w:after="0" w:line="240" w:lineRule="auto"/>
        <w:contextualSpacing/>
        <w:jc w:val="both"/>
        <w:rPr>
          <w:rFonts w:ascii="Times New Roman" w:eastAsia="Times New Roman" w:hAnsi="Times New Roman" w:cs="Times New Roman"/>
          <w:b/>
          <w:bCs/>
          <w:i/>
          <w:iCs/>
          <w:sz w:val="24"/>
          <w:szCs w:val="24"/>
        </w:rPr>
      </w:pPr>
    </w:p>
    <w:p w:rsidR="00D70397" w:rsidRPr="000E5E98" w:rsidRDefault="00D70397" w:rsidP="00D865DE">
      <w:p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i/>
          <w:iCs/>
          <w:sz w:val="24"/>
          <w:szCs w:val="24"/>
        </w:rPr>
        <w:t>Психоэволюционная теория эмоций Роберта Плутчика.</w:t>
      </w:r>
    </w:p>
    <w:p w:rsidR="00D70397" w:rsidRPr="000E5E98" w:rsidRDefault="00D70397" w:rsidP="00A27D1C">
      <w:pPr>
        <w:spacing w:after="0" w:line="240" w:lineRule="auto"/>
        <w:ind w:firstLine="708"/>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Теория эмоций</w:t>
      </w:r>
      <w:r w:rsidR="00A27D1C">
        <w:rPr>
          <w:rFonts w:ascii="Times New Roman" w:eastAsia="Times New Roman" w:hAnsi="Times New Roman" w:cs="Times New Roman"/>
          <w:sz w:val="24"/>
          <w:szCs w:val="24"/>
        </w:rPr>
        <w:t xml:space="preserve"> </w:t>
      </w:r>
      <w:r w:rsidRPr="000E5E98">
        <w:rPr>
          <w:rFonts w:ascii="Times New Roman" w:eastAsia="Times New Roman" w:hAnsi="Times New Roman" w:cs="Times New Roman"/>
          <w:sz w:val="24"/>
          <w:szCs w:val="24"/>
        </w:rPr>
        <w:t xml:space="preserve">разрабатывалась в виде монографического исследования в 1962 году. Она получила международное признание и использовалась в раскрытии инфраструктуры групповых процессов, позволяла сформировать представление о внутриличностных процессах личности и механизмах психологических защит. В настоящее время основные постулаты теории включены в известные </w:t>
      </w:r>
      <w:r w:rsidRPr="000E5E98">
        <w:rPr>
          <w:rFonts w:ascii="Times New Roman" w:eastAsia="Times New Roman" w:hAnsi="Times New Roman" w:cs="Times New Roman"/>
          <w:sz w:val="24"/>
          <w:szCs w:val="24"/>
        </w:rPr>
        <w:lastRenderedPageBreak/>
        <w:t>психотерапевтические направления и психодиагностические системы. Основы теории эмоции изложены шестью постулатами:</w:t>
      </w:r>
    </w:p>
    <w:p w:rsidR="00D70397" w:rsidRPr="000E5E98" w:rsidRDefault="00D70397" w:rsidP="005B3628">
      <w:pPr>
        <w:spacing w:after="0" w:line="240" w:lineRule="auto"/>
        <w:ind w:firstLine="360"/>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1. Эмоции - это механизмы коммуникации и выживания, основанные на эволюционной адаптации. Они сохраняются в функционально эквивалентных формах через все филогенетические уровни. Коммуникация происходит за счет восьми </w:t>
      </w:r>
      <w:r w:rsidRPr="000E5E98">
        <w:rPr>
          <w:rFonts w:ascii="Times New Roman" w:eastAsia="Times New Roman" w:hAnsi="Times New Roman" w:cs="Times New Roman"/>
          <w:i/>
          <w:iCs/>
          <w:sz w:val="24"/>
          <w:szCs w:val="24"/>
        </w:rPr>
        <w:t>базисных адаптивных реакций</w:t>
      </w:r>
      <w:r w:rsidRPr="000E5E98">
        <w:rPr>
          <w:rFonts w:ascii="Times New Roman" w:eastAsia="Times New Roman" w:hAnsi="Times New Roman" w:cs="Times New Roman"/>
          <w:sz w:val="24"/>
          <w:szCs w:val="24"/>
        </w:rPr>
        <w:t>, являющихся прототипами восьми базисных эмоций:</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Инкорпорация - </w:t>
      </w:r>
      <w:r w:rsidRPr="000E5E98">
        <w:rPr>
          <w:rFonts w:ascii="Times New Roman" w:eastAsia="Times New Roman" w:hAnsi="Times New Roman" w:cs="Times New Roman"/>
          <w:sz w:val="24"/>
          <w:szCs w:val="24"/>
        </w:rPr>
        <w:t>поедание пищи или принятие благоприятных раздражителей вовнутрь организма. Этот психологический механизм ещё известный как интроекция.</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Отвержение - </w:t>
      </w:r>
      <w:r w:rsidRPr="000E5E98">
        <w:rPr>
          <w:rFonts w:ascii="Times New Roman" w:eastAsia="Times New Roman" w:hAnsi="Times New Roman" w:cs="Times New Roman"/>
          <w:sz w:val="24"/>
          <w:szCs w:val="24"/>
        </w:rPr>
        <w:t>избавление организма от чего-либо непригодного, что было воспринято ранее.</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Протекция - </w:t>
      </w:r>
      <w:r w:rsidRPr="000E5E98">
        <w:rPr>
          <w:rFonts w:ascii="Times New Roman" w:eastAsia="Times New Roman" w:hAnsi="Times New Roman" w:cs="Times New Roman"/>
          <w:sz w:val="24"/>
          <w:szCs w:val="24"/>
        </w:rPr>
        <w:t>поведение, призванное обеспечить избегание опасности или вреда. Сюда включается бегство или любое другое действие, которое увеличивает расстояние между организмом и источником опасности.</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Разрушение - </w:t>
      </w:r>
      <w:r w:rsidRPr="000E5E98">
        <w:rPr>
          <w:rFonts w:ascii="Times New Roman" w:eastAsia="Times New Roman" w:hAnsi="Times New Roman" w:cs="Times New Roman"/>
          <w:sz w:val="24"/>
          <w:szCs w:val="24"/>
        </w:rPr>
        <w:t>поведение, призванное разрушить барьер, который препятствует удовлетворению важной потребности.</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Воспроизводство - </w:t>
      </w:r>
      <w:r w:rsidRPr="000E5E98">
        <w:rPr>
          <w:rFonts w:ascii="Times New Roman" w:eastAsia="Times New Roman" w:hAnsi="Times New Roman" w:cs="Times New Roman"/>
          <w:sz w:val="24"/>
          <w:szCs w:val="24"/>
        </w:rPr>
        <w:t>репродуктивное поведение, которое может быть определено в терминах приближения, тенденции к сохранению контакта и смешивания генетических материалов.</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Реинтеграция - </w:t>
      </w:r>
      <w:r w:rsidRPr="000E5E98">
        <w:rPr>
          <w:rFonts w:ascii="Times New Roman" w:eastAsia="Times New Roman" w:hAnsi="Times New Roman" w:cs="Times New Roman"/>
          <w:sz w:val="24"/>
          <w:szCs w:val="24"/>
        </w:rPr>
        <w:t>поведенческая реакция на потерю чего-либо важного, чем обладали или наслаждались. Его функция в обретении вновь опеки.</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Ориентация - </w:t>
      </w:r>
      <w:r w:rsidRPr="000E5E98">
        <w:rPr>
          <w:rFonts w:ascii="Times New Roman" w:eastAsia="Times New Roman" w:hAnsi="Times New Roman" w:cs="Times New Roman"/>
          <w:sz w:val="24"/>
          <w:szCs w:val="24"/>
        </w:rPr>
        <w:t>поведенческая реакция на контакт с неизвестным, новым или неопределенным объектом.</w:t>
      </w:r>
    </w:p>
    <w:p w:rsidR="00D70397" w:rsidRPr="000E5E98" w:rsidRDefault="00D70397" w:rsidP="00086430">
      <w:pPr>
        <w:numPr>
          <w:ilvl w:val="0"/>
          <w:numId w:val="49"/>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b/>
          <w:bCs/>
          <w:sz w:val="24"/>
          <w:szCs w:val="24"/>
        </w:rPr>
        <w:t xml:space="preserve">Исследование - </w:t>
      </w:r>
      <w:r w:rsidRPr="000E5E98">
        <w:rPr>
          <w:rFonts w:ascii="Times New Roman" w:eastAsia="Times New Roman" w:hAnsi="Times New Roman" w:cs="Times New Roman"/>
          <w:sz w:val="24"/>
          <w:szCs w:val="24"/>
        </w:rPr>
        <w:t>поведение, обеспечивающее индивиду схематичное представление о данной окружающей среде.</w:t>
      </w:r>
    </w:p>
    <w:p w:rsidR="00D70397" w:rsidRPr="000E5E98" w:rsidRDefault="00D70397" w:rsidP="005B3628">
      <w:pPr>
        <w:spacing w:after="0" w:line="240" w:lineRule="auto"/>
        <w:ind w:firstLine="360"/>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2. Эмоции имеют генетическую основу.</w:t>
      </w:r>
    </w:p>
    <w:p w:rsidR="00D70397" w:rsidRPr="000E5E98" w:rsidRDefault="00D70397" w:rsidP="005B3628">
      <w:pPr>
        <w:spacing w:after="0" w:line="240" w:lineRule="auto"/>
        <w:ind w:firstLine="360"/>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3. Эмоции</w:t>
      </w:r>
      <w:r w:rsidR="00E63150">
        <w:rPr>
          <w:rFonts w:ascii="Times New Roman" w:eastAsia="Times New Roman" w:hAnsi="Times New Roman" w:cs="Times New Roman"/>
          <w:b/>
          <w:bCs/>
          <w:sz w:val="24"/>
          <w:szCs w:val="24"/>
        </w:rPr>
        <w:t xml:space="preserve"> -</w:t>
      </w:r>
      <w:r w:rsidRPr="000E5E98">
        <w:rPr>
          <w:rFonts w:ascii="Times New Roman" w:eastAsia="Times New Roman" w:hAnsi="Times New Roman" w:cs="Times New Roman"/>
          <w:b/>
          <w:bCs/>
          <w:sz w:val="24"/>
          <w:szCs w:val="24"/>
        </w:rPr>
        <w:t xml:space="preserve"> </w:t>
      </w:r>
      <w:r w:rsidRPr="000E5E98">
        <w:rPr>
          <w:rFonts w:ascii="Times New Roman" w:eastAsia="Times New Roman" w:hAnsi="Times New Roman" w:cs="Times New Roman"/>
          <w:sz w:val="24"/>
          <w:szCs w:val="24"/>
        </w:rPr>
        <w:t>это гипотетические построения, основанные на очевидных явлениях различных классов.</w:t>
      </w:r>
    </w:p>
    <w:p w:rsidR="00D70397" w:rsidRPr="000E5E98" w:rsidRDefault="00E63150" w:rsidP="005B3628">
      <w:pPr>
        <w:spacing w:after="0" w:line="240" w:lineRule="auto"/>
        <w:ind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Эмоции -</w:t>
      </w:r>
      <w:r w:rsidR="00D70397" w:rsidRPr="000E5E98">
        <w:rPr>
          <w:rFonts w:ascii="Times New Roman" w:eastAsia="Times New Roman" w:hAnsi="Times New Roman" w:cs="Times New Roman"/>
          <w:sz w:val="24"/>
          <w:szCs w:val="24"/>
        </w:rPr>
        <w:t xml:space="preserve"> это цепи событий со стабилизирующими обратными связями, которые поддерживают поведенческий гомеостаз. Происходящие в среде события подвергаются когнитивной оценке, в результате оценки возникают переживания (эмоции), сопровождаемые физиологическими изменениями. В ответ организм осуществляет поведение, призванное оказать эффект на стимул.</w:t>
      </w:r>
    </w:p>
    <w:p w:rsidR="00D70397" w:rsidRPr="000E5E98" w:rsidRDefault="00D70397" w:rsidP="005B3628">
      <w:pPr>
        <w:spacing w:after="0" w:line="240" w:lineRule="auto"/>
        <w:ind w:firstLine="360"/>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5. Отношения между эмоциями могут быть представлены в виде трехмерной (пространственной) структурной модели</w:t>
      </w:r>
      <w:r w:rsidR="005B3628">
        <w:rPr>
          <w:rFonts w:ascii="Times New Roman" w:eastAsia="Times New Roman" w:hAnsi="Times New Roman" w:cs="Times New Roman"/>
          <w:sz w:val="24"/>
          <w:szCs w:val="24"/>
        </w:rPr>
        <w:t>.</w:t>
      </w:r>
      <w:r w:rsidRPr="000E5E98">
        <w:rPr>
          <w:rFonts w:ascii="Times New Roman" w:eastAsia="Times New Roman" w:hAnsi="Times New Roman" w:cs="Times New Roman"/>
          <w:sz w:val="24"/>
          <w:szCs w:val="24"/>
        </w:rPr>
        <w:t xml:space="preserve"> Вертикальный вектор отражает интенсивность эмоций, с лева на право </w:t>
      </w:r>
      <w:r w:rsidR="00E63150">
        <w:rPr>
          <w:rFonts w:ascii="Times New Roman" w:eastAsia="Times New Roman" w:hAnsi="Times New Roman" w:cs="Times New Roman"/>
          <w:sz w:val="24"/>
          <w:szCs w:val="24"/>
        </w:rPr>
        <w:t xml:space="preserve">- </w:t>
      </w:r>
      <w:r w:rsidRPr="000E5E98">
        <w:rPr>
          <w:rFonts w:ascii="Times New Roman" w:eastAsia="Times New Roman" w:hAnsi="Times New Roman" w:cs="Times New Roman"/>
          <w:sz w:val="24"/>
          <w:szCs w:val="24"/>
        </w:rPr>
        <w:t>вектор сх</w:t>
      </w:r>
      <w:r w:rsidR="00E63150">
        <w:rPr>
          <w:rFonts w:ascii="Times New Roman" w:eastAsia="Times New Roman" w:hAnsi="Times New Roman" w:cs="Times New Roman"/>
          <w:sz w:val="24"/>
          <w:szCs w:val="24"/>
        </w:rPr>
        <w:t>одства эмоций, а ось спереди на</w:t>
      </w:r>
      <w:r w:rsidRPr="000E5E98">
        <w:rPr>
          <w:rFonts w:ascii="Times New Roman" w:eastAsia="Times New Roman" w:hAnsi="Times New Roman" w:cs="Times New Roman"/>
          <w:sz w:val="24"/>
          <w:szCs w:val="24"/>
        </w:rPr>
        <w:t>зад</w:t>
      </w:r>
      <w:r w:rsidR="00E63150">
        <w:rPr>
          <w:rFonts w:ascii="Times New Roman" w:eastAsia="Times New Roman" w:hAnsi="Times New Roman" w:cs="Times New Roman"/>
          <w:sz w:val="24"/>
          <w:szCs w:val="24"/>
        </w:rPr>
        <w:t xml:space="preserve"> -</w:t>
      </w:r>
      <w:r w:rsidRPr="000E5E98">
        <w:rPr>
          <w:rFonts w:ascii="Times New Roman" w:eastAsia="Times New Roman" w:hAnsi="Times New Roman" w:cs="Times New Roman"/>
          <w:sz w:val="24"/>
          <w:szCs w:val="24"/>
        </w:rPr>
        <w:t xml:space="preserve"> характеризует полярность противоположных эмоций. Этот же постулат включает положение о том, что некоторые эмоции</w:t>
      </w:r>
      <w:r w:rsidR="005B3628">
        <w:rPr>
          <w:rFonts w:ascii="Times New Roman" w:eastAsia="Times New Roman" w:hAnsi="Times New Roman" w:cs="Times New Roman"/>
          <w:sz w:val="24"/>
          <w:szCs w:val="24"/>
        </w:rPr>
        <w:t xml:space="preserve"> являются первичными, а другие </w:t>
      </w:r>
      <w:r w:rsidR="00D865DE">
        <w:rPr>
          <w:rFonts w:ascii="Times New Roman" w:eastAsia="Times New Roman" w:hAnsi="Times New Roman" w:cs="Times New Roman"/>
          <w:sz w:val="24"/>
          <w:szCs w:val="24"/>
        </w:rPr>
        <w:t>-</w:t>
      </w:r>
      <w:r w:rsidRPr="000E5E98">
        <w:rPr>
          <w:rFonts w:ascii="Times New Roman" w:eastAsia="Times New Roman" w:hAnsi="Times New Roman" w:cs="Times New Roman"/>
          <w:sz w:val="24"/>
          <w:szCs w:val="24"/>
        </w:rPr>
        <w:t xml:space="preserve"> их производными или смешанными</w:t>
      </w:r>
      <w:r w:rsidRPr="000E5E98">
        <w:rPr>
          <w:rFonts w:ascii="Times New Roman" w:eastAsia="Times New Roman" w:hAnsi="Times New Roman" w:cs="Times New Roman"/>
          <w:i/>
          <w:iCs/>
          <w:sz w:val="24"/>
          <w:szCs w:val="24"/>
        </w:rPr>
        <w:t>.</w:t>
      </w:r>
    </w:p>
    <w:p w:rsidR="00D70397" w:rsidRPr="000E5E98" w:rsidRDefault="00D70397" w:rsidP="005B3628">
      <w:pPr>
        <w:spacing w:after="0" w:line="240" w:lineRule="auto"/>
        <w:ind w:firstLine="360"/>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6. Эмоции соотносятся с определенными чертами характера или типологиями. Диагностические термины, например, «депрессия», «маниакальность», «паранойя» рассматриваются как крайние выражения таких эмоций, как печаль, радость и отвержение (см. </w:t>
      </w:r>
      <w:r w:rsidRPr="000E5E98">
        <w:rPr>
          <w:rFonts w:ascii="Times New Roman" w:eastAsia="Times New Roman" w:hAnsi="Times New Roman" w:cs="Times New Roman"/>
          <w:i/>
          <w:iCs/>
          <w:sz w:val="24"/>
          <w:szCs w:val="24"/>
        </w:rPr>
        <w:t>Колесо эмоций Роберта Плутчика.</w:t>
      </w:r>
      <w:r w:rsidRPr="000E5E98">
        <w:rPr>
          <w:rFonts w:ascii="Times New Roman" w:eastAsia="Times New Roman" w:hAnsi="Times New Roman" w:cs="Times New Roman"/>
          <w:sz w:val="24"/>
          <w:szCs w:val="24"/>
        </w:rPr>
        <w:t>).</w:t>
      </w:r>
    </w:p>
    <w:p w:rsidR="00D70397" w:rsidRPr="000E5E98" w:rsidRDefault="00D70397" w:rsidP="005B3628">
      <w:pPr>
        <w:spacing w:after="0" w:line="240" w:lineRule="auto"/>
        <w:ind w:firstLine="360"/>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Нежелательная для психики информация на пути к сознанию искажается. Искажение реальности по средствам защит может происходить следующим образом:</w:t>
      </w:r>
    </w:p>
    <w:p w:rsidR="00D70397" w:rsidRPr="000E5E98" w:rsidRDefault="00D70397" w:rsidP="00086430">
      <w:pPr>
        <w:numPr>
          <w:ilvl w:val="0"/>
          <w:numId w:val="50"/>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игнорироваться или не восприниматься;</w:t>
      </w:r>
    </w:p>
    <w:p w:rsidR="00D70397" w:rsidRPr="000E5E98" w:rsidRDefault="00D70397" w:rsidP="00086430">
      <w:pPr>
        <w:numPr>
          <w:ilvl w:val="0"/>
          <w:numId w:val="50"/>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будучи воспринятой, забываться;</w:t>
      </w:r>
    </w:p>
    <w:p w:rsidR="00D70397" w:rsidRPr="000E5E98" w:rsidRDefault="00D70397" w:rsidP="00086430">
      <w:pPr>
        <w:numPr>
          <w:ilvl w:val="0"/>
          <w:numId w:val="50"/>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в случае допуска в сознание и запоминания, интерпретироваться удобным для индивида образом.</w:t>
      </w:r>
    </w:p>
    <w:p w:rsidR="00D70397" w:rsidRPr="000E5E98" w:rsidRDefault="00D70397" w:rsidP="005B3628">
      <w:pPr>
        <w:spacing w:after="0" w:line="240" w:lineRule="auto"/>
        <w:ind w:firstLine="360"/>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 xml:space="preserve">Проявления механизмов защиты зависит от возрастного развития и особенностей когнитивных процессов. В целом, они образуют </w:t>
      </w:r>
      <w:r w:rsidRPr="000E5E98">
        <w:rPr>
          <w:rFonts w:ascii="Times New Roman" w:eastAsia="Times New Roman" w:hAnsi="Times New Roman" w:cs="Times New Roman"/>
          <w:i/>
          <w:iCs/>
          <w:sz w:val="24"/>
          <w:szCs w:val="24"/>
        </w:rPr>
        <w:t>шкал</w:t>
      </w:r>
      <w:r w:rsidR="00D227C9">
        <w:rPr>
          <w:rFonts w:ascii="Times New Roman" w:eastAsia="Times New Roman" w:hAnsi="Times New Roman" w:cs="Times New Roman"/>
          <w:i/>
          <w:iCs/>
          <w:sz w:val="24"/>
          <w:szCs w:val="24"/>
        </w:rPr>
        <w:t>у примитивности-зрелости</w:t>
      </w:r>
      <w:r w:rsidRPr="000E5E98">
        <w:rPr>
          <w:rFonts w:ascii="Times New Roman" w:eastAsia="Times New Roman" w:hAnsi="Times New Roman" w:cs="Times New Roman"/>
          <w:i/>
          <w:iCs/>
          <w:sz w:val="24"/>
          <w:szCs w:val="24"/>
        </w:rPr>
        <w:t>.</w:t>
      </w:r>
    </w:p>
    <w:p w:rsidR="00D70397" w:rsidRPr="000E5E98" w:rsidRDefault="00D70397" w:rsidP="00086430">
      <w:pPr>
        <w:numPr>
          <w:ilvl w:val="0"/>
          <w:numId w:val="51"/>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Первым</w:t>
      </w:r>
      <w:r w:rsidR="005B3628">
        <w:rPr>
          <w:rFonts w:ascii="Times New Roman" w:eastAsia="Times New Roman" w:hAnsi="Times New Roman" w:cs="Times New Roman"/>
          <w:sz w:val="24"/>
          <w:szCs w:val="24"/>
        </w:rPr>
        <w:t>и возникают меха</w:t>
      </w:r>
      <w:r w:rsidRPr="000E5E98">
        <w:rPr>
          <w:rFonts w:ascii="Times New Roman" w:eastAsia="Times New Roman" w:hAnsi="Times New Roman" w:cs="Times New Roman"/>
          <w:sz w:val="24"/>
          <w:szCs w:val="24"/>
        </w:rPr>
        <w:t xml:space="preserve">низмы, в основе которых перцептивные процессы (ощущения, восприятия и внимания). Именно перцепция несет ответственность за </w:t>
      </w:r>
      <w:r w:rsidRPr="000E5E98">
        <w:rPr>
          <w:rFonts w:ascii="Times New Roman" w:eastAsia="Times New Roman" w:hAnsi="Times New Roman" w:cs="Times New Roman"/>
          <w:sz w:val="24"/>
          <w:szCs w:val="24"/>
        </w:rPr>
        <w:lastRenderedPageBreak/>
        <w:t>защиты, связанные с неведением, непониманием информации. К ним относят отрицание и регрессию, являются наиболее примитивными и характеризуют «злоупотребляющую» ими личность как эмоционально незрелую.</w:t>
      </w:r>
    </w:p>
    <w:p w:rsidR="00D70397" w:rsidRPr="000E5E98" w:rsidRDefault="00D70397" w:rsidP="00086430">
      <w:pPr>
        <w:numPr>
          <w:ilvl w:val="0"/>
          <w:numId w:val="51"/>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Далее возникают защиты, связанные с памятью, а именно с забыванием информации, это вытеснение и подавление.</w:t>
      </w:r>
    </w:p>
    <w:p w:rsidR="00D70397" w:rsidRPr="000E5E98" w:rsidRDefault="00D70397" w:rsidP="00086430">
      <w:pPr>
        <w:numPr>
          <w:ilvl w:val="0"/>
          <w:numId w:val="51"/>
        </w:numPr>
        <w:spacing w:after="0" w:line="240" w:lineRule="auto"/>
        <w:contextualSpacing/>
        <w:jc w:val="both"/>
        <w:rPr>
          <w:rFonts w:ascii="Times New Roman" w:eastAsia="Times New Roman" w:hAnsi="Times New Roman" w:cs="Times New Roman"/>
          <w:sz w:val="24"/>
          <w:szCs w:val="24"/>
        </w:rPr>
      </w:pPr>
      <w:r w:rsidRPr="000E5E98">
        <w:rPr>
          <w:rFonts w:ascii="Times New Roman" w:eastAsia="Times New Roman" w:hAnsi="Times New Roman" w:cs="Times New Roman"/>
          <w:sz w:val="24"/>
          <w:szCs w:val="24"/>
        </w:rPr>
        <w:t>По мере развития процессов мышления и воображения, формируются наиболее сложные и зрелые ви</w:t>
      </w:r>
      <w:r w:rsidR="005B3628">
        <w:rPr>
          <w:rFonts w:ascii="Times New Roman" w:eastAsia="Times New Roman" w:hAnsi="Times New Roman" w:cs="Times New Roman"/>
          <w:sz w:val="24"/>
          <w:szCs w:val="24"/>
        </w:rPr>
        <w:t>ды защит, связанные с переработ</w:t>
      </w:r>
      <w:r w:rsidRPr="000E5E98">
        <w:rPr>
          <w:rFonts w:ascii="Times New Roman" w:eastAsia="Times New Roman" w:hAnsi="Times New Roman" w:cs="Times New Roman"/>
          <w:sz w:val="24"/>
          <w:szCs w:val="24"/>
        </w:rPr>
        <w:t>кой и переоценкой информации, это рационализация.</w:t>
      </w:r>
    </w:p>
    <w:p w:rsidR="00D70397" w:rsidRPr="005B3628" w:rsidRDefault="00D70397" w:rsidP="00086430">
      <w:pPr>
        <w:numPr>
          <w:ilvl w:val="0"/>
          <w:numId w:val="51"/>
        </w:numPr>
        <w:spacing w:after="0" w:line="240" w:lineRule="auto"/>
        <w:contextualSpacing/>
        <w:jc w:val="both"/>
        <w:rPr>
          <w:rFonts w:ascii="Times New Roman" w:eastAsia="Times New Roman" w:hAnsi="Times New Roman" w:cs="Times New Roman"/>
          <w:color w:val="000000" w:themeColor="text1"/>
          <w:sz w:val="24"/>
          <w:szCs w:val="24"/>
        </w:rPr>
      </w:pPr>
      <w:r w:rsidRPr="005B3628">
        <w:rPr>
          <w:rFonts w:ascii="Times New Roman" w:eastAsia="Times New Roman" w:hAnsi="Times New Roman" w:cs="Times New Roman"/>
          <w:color w:val="000000" w:themeColor="text1"/>
          <w:sz w:val="24"/>
          <w:szCs w:val="24"/>
        </w:rPr>
        <w:t>Механизм психологической защиты, играет роль регулятора внутриличностного баланса, за счет гашения доминирующей эмоции.</w:t>
      </w:r>
    </w:p>
    <w:p w:rsidR="005B3628" w:rsidRDefault="005B3628" w:rsidP="00D70397">
      <w:pPr>
        <w:spacing w:after="0" w:line="240" w:lineRule="auto"/>
        <w:contextualSpacing/>
        <w:jc w:val="center"/>
        <w:rPr>
          <w:rFonts w:ascii="Times New Roman" w:eastAsia="Times New Roman" w:hAnsi="Times New Roman" w:cs="Times New Roman"/>
          <w:b/>
          <w:bCs/>
          <w:i/>
          <w:iCs/>
          <w:sz w:val="24"/>
          <w:szCs w:val="24"/>
        </w:rPr>
      </w:pPr>
    </w:p>
    <w:p w:rsidR="00D70397" w:rsidRPr="000E5E98" w:rsidRDefault="00D70397" w:rsidP="00D70397">
      <w:pPr>
        <w:spacing w:after="0" w:line="240" w:lineRule="auto"/>
        <w:contextualSpacing/>
        <w:jc w:val="center"/>
        <w:rPr>
          <w:rFonts w:ascii="Times New Roman" w:eastAsia="Times New Roman" w:hAnsi="Times New Roman" w:cs="Times New Roman"/>
          <w:sz w:val="24"/>
          <w:szCs w:val="24"/>
        </w:rPr>
      </w:pPr>
      <w:r w:rsidRPr="000E5E98">
        <w:rPr>
          <w:rFonts w:ascii="Times New Roman" w:eastAsia="Times New Roman" w:hAnsi="Times New Roman" w:cs="Times New Roman"/>
          <w:b/>
          <w:bCs/>
          <w:i/>
          <w:iCs/>
          <w:sz w:val="24"/>
          <w:szCs w:val="24"/>
        </w:rPr>
        <w:t>Колесо эмоций</w:t>
      </w:r>
      <w:r w:rsidR="005B3628">
        <w:rPr>
          <w:rFonts w:ascii="Times New Roman" w:eastAsia="Times New Roman" w:hAnsi="Times New Roman" w:cs="Times New Roman"/>
          <w:b/>
          <w:bCs/>
          <w:i/>
          <w:iCs/>
          <w:sz w:val="24"/>
          <w:szCs w:val="24"/>
        </w:rPr>
        <w:t xml:space="preserve"> </w:t>
      </w:r>
      <w:r w:rsidRPr="000E5E98">
        <w:rPr>
          <w:rFonts w:ascii="Times New Roman" w:eastAsia="Times New Roman" w:hAnsi="Times New Roman" w:cs="Times New Roman"/>
          <w:b/>
          <w:bCs/>
          <w:i/>
          <w:iCs/>
          <w:sz w:val="24"/>
          <w:szCs w:val="24"/>
        </w:rPr>
        <w:t>Роберта Плутчика.</w:t>
      </w:r>
    </w:p>
    <w:p w:rsidR="00D70397" w:rsidRPr="000E5E98" w:rsidRDefault="00D70397" w:rsidP="00D70397">
      <w:pPr>
        <w:spacing w:after="0" w:line="240" w:lineRule="auto"/>
        <w:contextualSpacing/>
        <w:jc w:val="center"/>
        <w:rPr>
          <w:rFonts w:ascii="Times New Roman" w:eastAsia="Times New Roman" w:hAnsi="Times New Roman" w:cs="Times New Roman"/>
          <w:sz w:val="24"/>
          <w:szCs w:val="24"/>
        </w:rPr>
      </w:pPr>
      <w:r w:rsidRPr="000E5E98">
        <w:rPr>
          <w:rFonts w:ascii="Times New Roman" w:eastAsia="Times New Roman" w:hAnsi="Times New Roman" w:cs="Times New Roman"/>
          <w:noProof/>
          <w:color w:val="0000FF"/>
          <w:sz w:val="24"/>
          <w:szCs w:val="24"/>
        </w:rPr>
        <w:drawing>
          <wp:inline distT="0" distB="0" distL="0" distR="0">
            <wp:extent cx="5391150" cy="5448300"/>
            <wp:effectExtent l="0" t="0" r="0" b="0"/>
            <wp:docPr id="2" name="Рисунок 2" descr="Колесо эмоций Роберта Плутчик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лесо эмоций Роберта Плутчика.">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5448300"/>
                    </a:xfrm>
                    <a:prstGeom prst="rect">
                      <a:avLst/>
                    </a:prstGeom>
                    <a:noFill/>
                    <a:ln>
                      <a:noFill/>
                    </a:ln>
                  </pic:spPr>
                </pic:pic>
              </a:graphicData>
            </a:graphic>
          </wp:inline>
        </w:drawing>
      </w:r>
    </w:p>
    <w:p w:rsidR="005B3628" w:rsidRDefault="005B3628" w:rsidP="005B3628">
      <w:pPr>
        <w:spacing w:after="0" w:line="240" w:lineRule="auto"/>
        <w:ind w:firstLine="708"/>
        <w:contextualSpacing/>
        <w:jc w:val="both"/>
        <w:rPr>
          <w:rFonts w:ascii="Times New Roman" w:eastAsia="Times New Roman" w:hAnsi="Times New Roman" w:cs="Times New Roman"/>
          <w:iCs/>
          <w:sz w:val="24"/>
          <w:szCs w:val="24"/>
        </w:rPr>
      </w:pPr>
    </w:p>
    <w:p w:rsidR="00D70397" w:rsidRPr="00AA2A6C" w:rsidRDefault="00D70397" w:rsidP="005B3628">
      <w:pPr>
        <w:spacing w:after="0" w:line="240" w:lineRule="auto"/>
        <w:ind w:firstLine="708"/>
        <w:contextualSpacing/>
        <w:jc w:val="both"/>
        <w:rPr>
          <w:rFonts w:ascii="Times New Roman" w:eastAsia="Times New Roman" w:hAnsi="Times New Roman" w:cs="Times New Roman"/>
          <w:sz w:val="24"/>
          <w:szCs w:val="24"/>
        </w:rPr>
      </w:pPr>
      <w:r w:rsidRPr="00AA2A6C">
        <w:rPr>
          <w:rFonts w:ascii="Times New Roman" w:eastAsia="Times New Roman" w:hAnsi="Times New Roman" w:cs="Times New Roman"/>
          <w:iCs/>
          <w:sz w:val="24"/>
          <w:szCs w:val="24"/>
        </w:rPr>
        <w:t xml:space="preserve">Резюмируя, механизмы защиты - это способ, с помощью которых мы защищаем </w:t>
      </w:r>
      <w:r w:rsidR="005B3628">
        <w:rPr>
          <w:rFonts w:ascii="Times New Roman" w:eastAsia="Times New Roman" w:hAnsi="Times New Roman" w:cs="Times New Roman"/>
          <w:iCs/>
          <w:sz w:val="24"/>
          <w:szCs w:val="24"/>
        </w:rPr>
        <w:t>с</w:t>
      </w:r>
      <w:r w:rsidRPr="00AA2A6C">
        <w:rPr>
          <w:rFonts w:ascii="Times New Roman" w:eastAsia="Times New Roman" w:hAnsi="Times New Roman" w:cs="Times New Roman"/>
          <w:iCs/>
          <w:sz w:val="24"/>
          <w:szCs w:val="24"/>
        </w:rPr>
        <w:t>ебя от внутренних и внешних напряжений. Они формируются первоначально в межличностном отношении, затем становятся нашими внутренними характеристиками, то есть теми или иными защитными формами поведения. Следует заметить, что человек часто применяет не одну защитную стратегию для разрешения конфликта или ослабления тревоги, а несколько. Но</w:t>
      </w:r>
      <w:r w:rsidR="00E63150">
        <w:rPr>
          <w:rFonts w:ascii="Times New Roman" w:eastAsia="Times New Roman" w:hAnsi="Times New Roman" w:cs="Times New Roman"/>
          <w:iCs/>
          <w:sz w:val="24"/>
          <w:szCs w:val="24"/>
        </w:rPr>
        <w:t>,</w:t>
      </w:r>
      <w:r w:rsidRPr="00AA2A6C">
        <w:rPr>
          <w:rFonts w:ascii="Times New Roman" w:eastAsia="Times New Roman" w:hAnsi="Times New Roman" w:cs="Times New Roman"/>
          <w:iCs/>
          <w:sz w:val="24"/>
          <w:szCs w:val="24"/>
        </w:rPr>
        <w:t xml:space="preserve"> несмотря на различия между конкретными видами защит их функции сходны: они состоят в обеспечении устойчивости и неизменности представлений личности о себе.</w:t>
      </w:r>
    </w:p>
    <w:p w:rsidR="00C15529" w:rsidRDefault="00AA2A6C" w:rsidP="00AA2A6C">
      <w:pPr>
        <w:spacing w:after="0" w:line="240" w:lineRule="auto"/>
        <w:contextualSpacing/>
        <w:jc w:val="right"/>
        <w:rPr>
          <w:rFonts w:ascii="Times New Roman" w:hAnsi="Times New Roman" w:cs="Times New Roman"/>
          <w:sz w:val="24"/>
          <w:szCs w:val="24"/>
        </w:rPr>
      </w:pPr>
      <w:r w:rsidRPr="00AA2A6C">
        <w:rPr>
          <w:rFonts w:ascii="Times New Roman" w:hAnsi="Times New Roman" w:cs="Times New Roman"/>
          <w:sz w:val="24"/>
          <w:szCs w:val="24"/>
        </w:rPr>
        <w:lastRenderedPageBreak/>
        <w:t xml:space="preserve">Приложение </w:t>
      </w:r>
      <w:r w:rsidR="00D865DE">
        <w:rPr>
          <w:rFonts w:ascii="Times New Roman" w:hAnsi="Times New Roman" w:cs="Times New Roman"/>
          <w:sz w:val="24"/>
          <w:szCs w:val="24"/>
        </w:rPr>
        <w:t>3</w:t>
      </w:r>
    </w:p>
    <w:p w:rsidR="00D865DE" w:rsidRPr="00AA2A6C" w:rsidRDefault="00D865DE" w:rsidP="00AA2A6C">
      <w:pPr>
        <w:spacing w:after="0" w:line="240" w:lineRule="auto"/>
        <w:contextualSpacing/>
        <w:jc w:val="right"/>
        <w:rPr>
          <w:rFonts w:ascii="Times New Roman" w:hAnsi="Times New Roman" w:cs="Times New Roman"/>
          <w:sz w:val="24"/>
          <w:szCs w:val="24"/>
        </w:rPr>
      </w:pPr>
    </w:p>
    <w:p w:rsidR="002D2373" w:rsidRPr="002D2373" w:rsidRDefault="002D2373" w:rsidP="005B3628">
      <w:pPr>
        <w:spacing w:after="0" w:line="240" w:lineRule="auto"/>
        <w:ind w:firstLine="708"/>
        <w:contextualSpacing/>
        <w:jc w:val="both"/>
        <w:rPr>
          <w:rFonts w:ascii="Times New Roman" w:hAnsi="Times New Roman" w:cs="Times New Roman"/>
          <w:sz w:val="24"/>
          <w:szCs w:val="24"/>
        </w:rPr>
      </w:pPr>
      <w:r w:rsidRPr="002D2373">
        <w:rPr>
          <w:rFonts w:ascii="Times New Roman" w:hAnsi="Times New Roman" w:cs="Times New Roman"/>
          <w:sz w:val="24"/>
          <w:szCs w:val="24"/>
        </w:rPr>
        <w:t xml:space="preserve">Процедуру выбора профессии следует выстроить так, чтобы сам человек осуществлял анализ ситуации и принимал решение на основе своих выводов. Примерный круг вопросов, который стоит оценить в ходе такой </w:t>
      </w:r>
      <w:r>
        <w:rPr>
          <w:rFonts w:ascii="Times New Roman" w:hAnsi="Times New Roman" w:cs="Times New Roman"/>
          <w:sz w:val="24"/>
          <w:szCs w:val="24"/>
        </w:rPr>
        <w:t>работы</w:t>
      </w:r>
      <w:r w:rsidR="005B3628">
        <w:rPr>
          <w:rFonts w:ascii="Times New Roman" w:hAnsi="Times New Roman" w:cs="Times New Roman"/>
          <w:sz w:val="24"/>
          <w:szCs w:val="24"/>
        </w:rPr>
        <w:t>,</w:t>
      </w:r>
      <w:r>
        <w:rPr>
          <w:rFonts w:ascii="Times New Roman" w:hAnsi="Times New Roman" w:cs="Times New Roman"/>
          <w:sz w:val="24"/>
          <w:szCs w:val="24"/>
        </w:rPr>
        <w:t xml:space="preserve"> следующий.</w:t>
      </w:r>
    </w:p>
    <w:p w:rsidR="000A4C4C" w:rsidRDefault="000A4C4C" w:rsidP="00D865D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B3628" w:rsidRDefault="002D2373" w:rsidP="00D865DE">
      <w:pPr>
        <w:spacing w:after="0" w:line="240" w:lineRule="auto"/>
        <w:contextualSpacing/>
        <w:jc w:val="center"/>
        <w:rPr>
          <w:rFonts w:ascii="Times New Roman" w:hAnsi="Times New Roman" w:cs="Times New Roman"/>
          <w:b/>
          <w:sz w:val="24"/>
          <w:szCs w:val="24"/>
        </w:rPr>
      </w:pPr>
      <w:r w:rsidRPr="00D865DE">
        <w:rPr>
          <w:rFonts w:ascii="Times New Roman" w:hAnsi="Times New Roman" w:cs="Times New Roman"/>
          <w:b/>
          <w:sz w:val="24"/>
          <w:szCs w:val="24"/>
        </w:rPr>
        <w:t>Первая группа вопросов относится к выбираемому виду деятельности</w:t>
      </w:r>
    </w:p>
    <w:p w:rsidR="002D2373" w:rsidRPr="00D865DE" w:rsidRDefault="002D2373" w:rsidP="00D865DE">
      <w:pPr>
        <w:spacing w:after="0" w:line="240" w:lineRule="auto"/>
        <w:contextualSpacing/>
        <w:jc w:val="center"/>
        <w:rPr>
          <w:rFonts w:ascii="Times New Roman" w:hAnsi="Times New Roman" w:cs="Times New Roman"/>
          <w:b/>
          <w:sz w:val="24"/>
          <w:szCs w:val="24"/>
        </w:rPr>
      </w:pPr>
      <w:r w:rsidRPr="00D865DE">
        <w:rPr>
          <w:rFonts w:ascii="Times New Roman" w:hAnsi="Times New Roman" w:cs="Times New Roman"/>
          <w:b/>
          <w:sz w:val="24"/>
          <w:szCs w:val="24"/>
        </w:rPr>
        <w:t>и потенциальному месту работы:</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В чем состоит суть данной профессии?</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Чем конкретно занимается сотрудник</w:t>
      </w:r>
      <w:r w:rsidR="000A4C4C">
        <w:rPr>
          <w:rFonts w:ascii="Times New Roman" w:hAnsi="Times New Roman" w:cs="Times New Roman"/>
          <w:sz w:val="24"/>
          <w:szCs w:val="24"/>
        </w:rPr>
        <w:t>,</w:t>
      </w:r>
      <w:r w:rsidRPr="002D2373">
        <w:rPr>
          <w:rFonts w:ascii="Times New Roman" w:hAnsi="Times New Roman" w:cs="Times New Roman"/>
          <w:sz w:val="24"/>
          <w:szCs w:val="24"/>
        </w:rPr>
        <w:t xml:space="preserve"> и каким образом складывается его рабочий день?</w:t>
      </w:r>
    </w:p>
    <w:p w:rsidR="002D2373" w:rsidRPr="00B021A4"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xml:space="preserve">- Где имеются соответствующие рабочие места? </w:t>
      </w:r>
    </w:p>
    <w:p w:rsidR="002D2373" w:rsidRPr="002D2373" w:rsidRDefault="00B0708C" w:rsidP="002D237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D2373" w:rsidRPr="002D2373">
        <w:rPr>
          <w:rFonts w:ascii="Times New Roman" w:hAnsi="Times New Roman" w:cs="Times New Roman"/>
          <w:sz w:val="24"/>
          <w:szCs w:val="24"/>
        </w:rPr>
        <w:t>В каких условиях протекает труд?</w:t>
      </w:r>
    </w:p>
    <w:p w:rsidR="002D2373" w:rsidRPr="002D2373" w:rsidRDefault="002D2373" w:rsidP="00E63150">
      <w:pPr>
        <w:tabs>
          <w:tab w:val="left" w:pos="142"/>
        </w:tabs>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Как получить данную профессию и каковы требования к уровню подготовки сотрудника?</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Какие способности нужны для успешного овладения профессией и имеются ли какие-либо противопоказания медицинского или иного характера?</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Какова ситуация на рынке труда в данном сегменте и легко ли будет</w:t>
      </w:r>
      <w:r w:rsidR="000A4C4C">
        <w:rPr>
          <w:rFonts w:ascii="Times New Roman" w:hAnsi="Times New Roman" w:cs="Times New Roman"/>
          <w:sz w:val="24"/>
          <w:szCs w:val="24"/>
        </w:rPr>
        <w:t xml:space="preserve"> </w:t>
      </w:r>
      <w:r w:rsidRPr="002D2373">
        <w:rPr>
          <w:rFonts w:ascii="Times New Roman" w:hAnsi="Times New Roman" w:cs="Times New Roman"/>
          <w:sz w:val="24"/>
          <w:szCs w:val="24"/>
        </w:rPr>
        <w:t>трудоустроиться после получения выбранной профессии?</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На какие заработки можно рассчитывать, обладая данной профессией?</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Каковы возможности карьерного роста, и в каких формах он может</w:t>
      </w:r>
      <w:r w:rsidR="000A4C4C">
        <w:rPr>
          <w:rFonts w:ascii="Times New Roman" w:hAnsi="Times New Roman" w:cs="Times New Roman"/>
          <w:sz w:val="24"/>
          <w:szCs w:val="24"/>
        </w:rPr>
        <w:t xml:space="preserve"> </w:t>
      </w:r>
      <w:r w:rsidRPr="002D2373">
        <w:rPr>
          <w:rFonts w:ascii="Times New Roman" w:hAnsi="Times New Roman" w:cs="Times New Roman"/>
          <w:sz w:val="24"/>
          <w:szCs w:val="24"/>
        </w:rPr>
        <w:t>происходить?</w:t>
      </w:r>
    </w:p>
    <w:p w:rsidR="00D03F48" w:rsidRDefault="00D03F48" w:rsidP="00D865DE">
      <w:pPr>
        <w:spacing w:after="0" w:line="240" w:lineRule="auto"/>
        <w:contextualSpacing/>
        <w:jc w:val="center"/>
        <w:rPr>
          <w:rFonts w:ascii="Times New Roman" w:hAnsi="Times New Roman" w:cs="Times New Roman"/>
          <w:b/>
          <w:sz w:val="24"/>
          <w:szCs w:val="24"/>
        </w:rPr>
      </w:pPr>
    </w:p>
    <w:p w:rsidR="002D2373" w:rsidRPr="00D865DE" w:rsidRDefault="002D2373" w:rsidP="00D865DE">
      <w:pPr>
        <w:spacing w:after="0" w:line="240" w:lineRule="auto"/>
        <w:contextualSpacing/>
        <w:jc w:val="center"/>
        <w:rPr>
          <w:rFonts w:ascii="Times New Roman" w:hAnsi="Times New Roman" w:cs="Times New Roman"/>
          <w:b/>
          <w:sz w:val="24"/>
          <w:szCs w:val="24"/>
        </w:rPr>
      </w:pPr>
      <w:r w:rsidRPr="00D865DE">
        <w:rPr>
          <w:rFonts w:ascii="Times New Roman" w:hAnsi="Times New Roman" w:cs="Times New Roman"/>
          <w:b/>
          <w:sz w:val="24"/>
          <w:szCs w:val="24"/>
        </w:rPr>
        <w:t>Вторая группа вопросов имеет отношение к приоритетам самого человека,</w:t>
      </w:r>
      <w:r w:rsidR="00D03F48">
        <w:rPr>
          <w:rFonts w:ascii="Times New Roman" w:hAnsi="Times New Roman" w:cs="Times New Roman"/>
          <w:b/>
          <w:sz w:val="24"/>
          <w:szCs w:val="24"/>
        </w:rPr>
        <w:t xml:space="preserve"> </w:t>
      </w:r>
      <w:r w:rsidRPr="00D865DE">
        <w:rPr>
          <w:rFonts w:ascii="Times New Roman" w:hAnsi="Times New Roman" w:cs="Times New Roman"/>
          <w:b/>
          <w:sz w:val="24"/>
          <w:szCs w:val="24"/>
        </w:rPr>
        <w:t>осуществляющего выбор:</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В какой области</w:t>
      </w:r>
      <w:r w:rsidR="000A4C4C">
        <w:rPr>
          <w:rFonts w:ascii="Times New Roman" w:hAnsi="Times New Roman" w:cs="Times New Roman"/>
          <w:sz w:val="24"/>
          <w:szCs w:val="24"/>
        </w:rPr>
        <w:t>,</w:t>
      </w:r>
      <w:r w:rsidRPr="002D2373">
        <w:rPr>
          <w:rFonts w:ascii="Times New Roman" w:hAnsi="Times New Roman" w:cs="Times New Roman"/>
          <w:sz w:val="24"/>
          <w:szCs w:val="24"/>
        </w:rPr>
        <w:t xml:space="preserve"> и по какой специальности Вы хотите работать?</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Есть ли у Вас соответствующее образование и опыт работы? Или Вы</w:t>
      </w:r>
      <w:r w:rsidR="0094030D">
        <w:rPr>
          <w:rFonts w:ascii="Times New Roman" w:hAnsi="Times New Roman" w:cs="Times New Roman"/>
          <w:sz w:val="24"/>
          <w:szCs w:val="24"/>
        </w:rPr>
        <w:t xml:space="preserve"> х</w:t>
      </w:r>
      <w:r w:rsidRPr="002D2373">
        <w:rPr>
          <w:rFonts w:ascii="Times New Roman" w:hAnsi="Times New Roman" w:cs="Times New Roman"/>
          <w:sz w:val="24"/>
          <w:szCs w:val="24"/>
        </w:rPr>
        <w:t>отите начать работать в новой для себя сфере деятельности?</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Нужно ли Вам получить дополнительное образование для работы по данной специальности (</w:t>
      </w:r>
      <w:r w:rsidR="00D03F48">
        <w:rPr>
          <w:rFonts w:ascii="Times New Roman" w:hAnsi="Times New Roman" w:cs="Times New Roman"/>
          <w:sz w:val="24"/>
          <w:szCs w:val="24"/>
        </w:rPr>
        <w:t>к</w:t>
      </w:r>
      <w:r w:rsidRPr="002D2373">
        <w:rPr>
          <w:rFonts w:ascii="Times New Roman" w:hAnsi="Times New Roman" w:cs="Times New Roman"/>
          <w:sz w:val="24"/>
          <w:szCs w:val="24"/>
        </w:rPr>
        <w:t>урсы, повышение квалификации, дополнительное образование)</w:t>
      </w:r>
      <w:r w:rsidR="00D03F48">
        <w:rPr>
          <w:rFonts w:ascii="Times New Roman" w:hAnsi="Times New Roman" w:cs="Times New Roman"/>
          <w:sz w:val="24"/>
          <w:szCs w:val="24"/>
        </w:rPr>
        <w:t>?</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Сколько примерно человек должно быть в коллективе, в котором Вам будет комфортно работать?</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Какой график работы будет для Вас наиболее удобен: полный или неполный рабочий день, свободный график? Допустимы ли сверхурочные, работа в выходные и праздничные дни?</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Работа на дому обязательно</w:t>
      </w:r>
      <w:r w:rsidR="00D03F48">
        <w:rPr>
          <w:rFonts w:ascii="Times New Roman" w:hAnsi="Times New Roman" w:cs="Times New Roman"/>
          <w:sz w:val="24"/>
          <w:szCs w:val="24"/>
        </w:rPr>
        <w:t xml:space="preserve">/ </w:t>
      </w:r>
      <w:r w:rsidRPr="002D2373">
        <w:rPr>
          <w:rFonts w:ascii="Times New Roman" w:hAnsi="Times New Roman" w:cs="Times New Roman"/>
          <w:sz w:val="24"/>
          <w:szCs w:val="24"/>
        </w:rPr>
        <w:t>возможно часть работы делать на дому</w:t>
      </w:r>
      <w:r w:rsidR="00D03F48">
        <w:rPr>
          <w:rFonts w:ascii="Times New Roman" w:hAnsi="Times New Roman" w:cs="Times New Roman"/>
          <w:sz w:val="24"/>
          <w:szCs w:val="24"/>
        </w:rPr>
        <w:t>/</w:t>
      </w:r>
      <w:r w:rsidRPr="002D2373">
        <w:rPr>
          <w:rFonts w:ascii="Times New Roman" w:hAnsi="Times New Roman" w:cs="Times New Roman"/>
          <w:sz w:val="24"/>
          <w:szCs w:val="24"/>
        </w:rPr>
        <w:t xml:space="preserve"> работа исключительно вне дома?</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Сколько времени Вы готовы тратить на дорогу на работу и с работы?</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Каким общественным транспортом Вы готовы каждый день пользоваться?</w:t>
      </w:r>
    </w:p>
    <w:p w:rsidR="002D2373" w:rsidRPr="002D2373" w:rsidRDefault="00B0708C" w:rsidP="002D237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D2373" w:rsidRPr="002D2373">
        <w:rPr>
          <w:rFonts w:ascii="Times New Roman" w:hAnsi="Times New Roman" w:cs="Times New Roman"/>
          <w:sz w:val="24"/>
          <w:szCs w:val="24"/>
        </w:rPr>
        <w:t>Если Вы пользуетесь личным автомобилем, какие расходы Вы планируете в</w:t>
      </w:r>
      <w:r w:rsidR="0094030D">
        <w:rPr>
          <w:rFonts w:ascii="Times New Roman" w:hAnsi="Times New Roman" w:cs="Times New Roman"/>
          <w:sz w:val="24"/>
          <w:szCs w:val="24"/>
        </w:rPr>
        <w:t xml:space="preserve"> </w:t>
      </w:r>
      <w:r w:rsidR="002D2373" w:rsidRPr="002D2373">
        <w:rPr>
          <w:rFonts w:ascii="Times New Roman" w:hAnsi="Times New Roman" w:cs="Times New Roman"/>
          <w:sz w:val="24"/>
          <w:szCs w:val="24"/>
        </w:rPr>
        <w:t>этом случае?</w:t>
      </w:r>
    </w:p>
    <w:p w:rsidR="002D2373" w:rsidRPr="002D2373" w:rsidRDefault="002D2373" w:rsidP="002D2373">
      <w:pPr>
        <w:spacing w:after="0" w:line="240" w:lineRule="auto"/>
        <w:contextualSpacing/>
        <w:jc w:val="both"/>
        <w:rPr>
          <w:rFonts w:ascii="Times New Roman" w:hAnsi="Times New Roman" w:cs="Times New Roman"/>
          <w:sz w:val="24"/>
          <w:szCs w:val="24"/>
        </w:rPr>
      </w:pPr>
      <w:r w:rsidRPr="002D2373">
        <w:rPr>
          <w:rFonts w:ascii="Times New Roman" w:hAnsi="Times New Roman" w:cs="Times New Roman"/>
          <w:sz w:val="24"/>
          <w:szCs w:val="24"/>
        </w:rPr>
        <w:t>- И, наконец, один из главных вопросов: какая заработная плата будет для Вас наиболее приемлема?</w:t>
      </w:r>
    </w:p>
    <w:p w:rsidR="00C15529" w:rsidRPr="002D2373" w:rsidRDefault="002D2373" w:rsidP="00D03F48">
      <w:pPr>
        <w:spacing w:after="0" w:line="240" w:lineRule="auto"/>
        <w:ind w:firstLine="708"/>
        <w:contextualSpacing/>
        <w:jc w:val="both"/>
        <w:rPr>
          <w:rFonts w:ascii="Times New Roman" w:hAnsi="Times New Roman" w:cs="Times New Roman"/>
          <w:sz w:val="24"/>
          <w:szCs w:val="24"/>
        </w:rPr>
      </w:pPr>
      <w:r w:rsidRPr="002D2373">
        <w:rPr>
          <w:rFonts w:ascii="Times New Roman" w:hAnsi="Times New Roman" w:cs="Times New Roman"/>
          <w:sz w:val="24"/>
          <w:szCs w:val="24"/>
        </w:rPr>
        <w:t xml:space="preserve">Итак, успешным можно считать такой выбор профессии, при котором совпадут три </w:t>
      </w:r>
      <w:r w:rsidR="00B0708C">
        <w:rPr>
          <w:rFonts w:ascii="Times New Roman" w:hAnsi="Times New Roman" w:cs="Times New Roman"/>
          <w:sz w:val="24"/>
          <w:szCs w:val="24"/>
        </w:rPr>
        <w:t>"</w:t>
      </w:r>
      <w:r w:rsidRPr="002D2373">
        <w:rPr>
          <w:rFonts w:ascii="Times New Roman" w:hAnsi="Times New Roman" w:cs="Times New Roman"/>
          <w:sz w:val="24"/>
          <w:szCs w:val="24"/>
        </w:rPr>
        <w:t>В</w:t>
      </w:r>
      <w:r w:rsidR="00B0708C">
        <w:rPr>
          <w:rFonts w:ascii="Times New Roman" w:hAnsi="Times New Roman" w:cs="Times New Roman"/>
          <w:sz w:val="24"/>
          <w:szCs w:val="24"/>
        </w:rPr>
        <w:t>"</w:t>
      </w:r>
      <w:r w:rsidRPr="002D2373">
        <w:rPr>
          <w:rFonts w:ascii="Times New Roman" w:hAnsi="Times New Roman" w:cs="Times New Roman"/>
          <w:sz w:val="24"/>
          <w:szCs w:val="24"/>
        </w:rPr>
        <w:t>: Возможность, Влечение, Востребованность.</w:t>
      </w: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D03F48" w:rsidRDefault="00D03F48" w:rsidP="009A40FB">
      <w:pPr>
        <w:spacing w:after="0" w:line="240" w:lineRule="auto"/>
        <w:contextualSpacing/>
        <w:jc w:val="right"/>
        <w:rPr>
          <w:rFonts w:ascii="Times New Roman" w:eastAsia="Times New Roman" w:hAnsi="Times New Roman" w:cs="Times New Roman"/>
          <w:color w:val="000000"/>
          <w:sz w:val="24"/>
          <w:szCs w:val="24"/>
        </w:rPr>
      </w:pPr>
    </w:p>
    <w:p w:rsidR="009A40FB" w:rsidRPr="0061724C" w:rsidRDefault="009A40FB" w:rsidP="009A40FB">
      <w:pPr>
        <w:spacing w:after="0" w:line="240" w:lineRule="auto"/>
        <w:contextualSpacing/>
        <w:jc w:val="right"/>
        <w:rPr>
          <w:rFonts w:ascii="Times New Roman" w:eastAsia="Times New Roman" w:hAnsi="Times New Roman" w:cs="Times New Roman"/>
          <w:color w:val="000000"/>
          <w:sz w:val="24"/>
          <w:szCs w:val="24"/>
        </w:rPr>
      </w:pPr>
      <w:r w:rsidRPr="0061724C">
        <w:rPr>
          <w:rFonts w:ascii="Times New Roman" w:eastAsia="Times New Roman" w:hAnsi="Times New Roman" w:cs="Times New Roman"/>
          <w:color w:val="000000"/>
          <w:sz w:val="24"/>
          <w:szCs w:val="24"/>
        </w:rPr>
        <w:lastRenderedPageBreak/>
        <w:t xml:space="preserve">Приложение </w:t>
      </w:r>
      <w:r w:rsidR="00D865DE" w:rsidRPr="0061724C">
        <w:rPr>
          <w:rFonts w:ascii="Times New Roman" w:eastAsia="Times New Roman" w:hAnsi="Times New Roman" w:cs="Times New Roman"/>
          <w:color w:val="000000"/>
          <w:sz w:val="24"/>
          <w:szCs w:val="24"/>
        </w:rPr>
        <w:t>4</w:t>
      </w:r>
    </w:p>
    <w:p w:rsidR="00D865DE" w:rsidRDefault="00D865DE" w:rsidP="00D865DE">
      <w:pPr>
        <w:spacing w:after="0" w:line="240" w:lineRule="auto"/>
        <w:contextualSpacing/>
        <w:jc w:val="center"/>
        <w:rPr>
          <w:rFonts w:ascii="Times New Roman" w:eastAsia="Times New Roman" w:hAnsi="Times New Roman" w:cs="Times New Roman"/>
          <w:b/>
          <w:color w:val="000000"/>
          <w:sz w:val="24"/>
          <w:szCs w:val="24"/>
        </w:rPr>
      </w:pPr>
    </w:p>
    <w:p w:rsidR="009A40FB" w:rsidRPr="009A40FB" w:rsidRDefault="009A40FB" w:rsidP="00D865DE">
      <w:pPr>
        <w:spacing w:after="0" w:line="240" w:lineRule="auto"/>
        <w:contextualSpacing/>
        <w:jc w:val="center"/>
        <w:rPr>
          <w:rFonts w:ascii="Times New Roman" w:eastAsia="Times New Roman" w:hAnsi="Times New Roman" w:cs="Times New Roman"/>
          <w:color w:val="000000"/>
          <w:sz w:val="24"/>
          <w:szCs w:val="24"/>
        </w:rPr>
      </w:pPr>
      <w:r w:rsidRPr="00D865DE">
        <w:rPr>
          <w:rFonts w:ascii="Times New Roman" w:eastAsia="Times New Roman" w:hAnsi="Times New Roman" w:cs="Times New Roman"/>
          <w:b/>
          <w:color w:val="000000"/>
          <w:sz w:val="24"/>
          <w:szCs w:val="24"/>
        </w:rPr>
        <w:t>Советы-рекомендации по организации взаимодействия с разными группами</w:t>
      </w:r>
      <w:r w:rsidRPr="009A40FB">
        <w:rPr>
          <w:rFonts w:ascii="Times New Roman" w:eastAsia="Times New Roman" w:hAnsi="Times New Roman" w:cs="Times New Roman"/>
          <w:color w:val="000000"/>
          <w:sz w:val="24"/>
          <w:szCs w:val="24"/>
        </w:rPr>
        <w:t xml:space="preserve"> </w:t>
      </w:r>
      <w:r w:rsidRPr="00D03F48">
        <w:rPr>
          <w:rFonts w:ascii="Times New Roman" w:eastAsia="Times New Roman" w:hAnsi="Times New Roman" w:cs="Times New Roman"/>
          <w:b/>
          <w:color w:val="000000"/>
          <w:sz w:val="24"/>
          <w:szCs w:val="24"/>
        </w:rPr>
        <w:t>специалистов, с которыми приходится общаться социальному педагогу</w:t>
      </w:r>
    </w:p>
    <w:p w:rsidR="00D865DE" w:rsidRDefault="00D865DE" w:rsidP="009A40FB">
      <w:pPr>
        <w:spacing w:after="0" w:line="240" w:lineRule="auto"/>
        <w:contextualSpacing/>
        <w:rPr>
          <w:rFonts w:ascii="Times New Roman" w:eastAsia="Times New Roman" w:hAnsi="Times New Roman" w:cs="Times New Roman"/>
          <w:b/>
          <w:i/>
          <w:color w:val="000000"/>
          <w:sz w:val="24"/>
          <w:szCs w:val="24"/>
        </w:rPr>
      </w:pPr>
    </w:p>
    <w:p w:rsidR="009A40FB" w:rsidRPr="009A40FB" w:rsidRDefault="00D03F48" w:rsidP="00D03F48">
      <w:pPr>
        <w:spacing w:after="0" w:line="240" w:lineRule="auto"/>
        <w:ind w:firstLine="7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w:t>
      </w:r>
      <w:r w:rsidR="009A40FB" w:rsidRPr="009A40FB">
        <w:rPr>
          <w:rFonts w:ascii="Times New Roman" w:eastAsia="Times New Roman" w:hAnsi="Times New Roman" w:cs="Times New Roman"/>
          <w:b/>
          <w:i/>
          <w:color w:val="000000"/>
          <w:sz w:val="24"/>
          <w:szCs w:val="24"/>
        </w:rPr>
        <w:t>ри взаимодействи</w:t>
      </w:r>
      <w:r>
        <w:rPr>
          <w:rFonts w:ascii="Times New Roman" w:eastAsia="Times New Roman" w:hAnsi="Times New Roman" w:cs="Times New Roman"/>
          <w:b/>
          <w:i/>
          <w:color w:val="000000"/>
          <w:sz w:val="24"/>
          <w:szCs w:val="24"/>
        </w:rPr>
        <w:t>и</w:t>
      </w:r>
      <w:r w:rsidR="009A40FB" w:rsidRPr="009A40FB">
        <w:rPr>
          <w:rFonts w:ascii="Times New Roman" w:eastAsia="Times New Roman" w:hAnsi="Times New Roman" w:cs="Times New Roman"/>
          <w:b/>
          <w:i/>
          <w:color w:val="000000"/>
          <w:sz w:val="24"/>
          <w:szCs w:val="24"/>
        </w:rPr>
        <w:t xml:space="preserve"> с администрацией:</w:t>
      </w:r>
    </w:p>
    <w:p w:rsidR="009A40FB" w:rsidRPr="009A40FB" w:rsidRDefault="00D03F48" w:rsidP="00D03F48">
      <w:pPr>
        <w:pStyle w:val="a3"/>
        <w:tabs>
          <w:tab w:val="left" w:pos="426"/>
        </w:tabs>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1. А</w:t>
      </w:r>
      <w:r w:rsidR="00DA6F0A">
        <w:rPr>
          <w:rFonts w:ascii="Times New Roman" w:eastAsia="Times New Roman" w:hAnsi="Times New Roman" w:cs="Times New Roman"/>
          <w:color w:val="000000"/>
          <w:sz w:val="24"/>
          <w:szCs w:val="24"/>
          <w:lang w:eastAsia="ru-RU"/>
        </w:rPr>
        <w:t>дминистратора может</w:t>
      </w:r>
      <w:r w:rsidR="009A40FB" w:rsidRPr="009A40FB">
        <w:rPr>
          <w:rFonts w:ascii="Times New Roman" w:eastAsia="Times New Roman" w:hAnsi="Times New Roman" w:cs="Times New Roman"/>
          <w:color w:val="000000"/>
          <w:sz w:val="24"/>
          <w:szCs w:val="24"/>
          <w:lang w:eastAsia="ru-RU"/>
        </w:rPr>
        <w:t xml:space="preserve"> б</w:t>
      </w:r>
      <w:r w:rsidR="00DA6F0A">
        <w:rPr>
          <w:rFonts w:ascii="Times New Roman" w:eastAsia="Times New Roman" w:hAnsi="Times New Roman" w:cs="Times New Roman"/>
          <w:color w:val="000000"/>
          <w:sz w:val="24"/>
          <w:szCs w:val="24"/>
          <w:lang w:eastAsia="ru-RU"/>
        </w:rPr>
        <w:t>еспокои</w:t>
      </w:r>
      <w:r w:rsidR="009A40FB" w:rsidRPr="009A40FB">
        <w:rPr>
          <w:rFonts w:ascii="Times New Roman" w:eastAsia="Times New Roman" w:hAnsi="Times New Roman" w:cs="Times New Roman"/>
          <w:color w:val="000000"/>
          <w:sz w:val="24"/>
          <w:szCs w:val="24"/>
          <w:lang w:eastAsia="ru-RU"/>
        </w:rPr>
        <w:t>т</w:t>
      </w:r>
      <w:r w:rsidR="00DA6F0A">
        <w:rPr>
          <w:rFonts w:ascii="Times New Roman" w:eastAsia="Times New Roman" w:hAnsi="Times New Roman" w:cs="Times New Roman"/>
          <w:color w:val="000000"/>
          <w:sz w:val="24"/>
          <w:szCs w:val="24"/>
          <w:lang w:eastAsia="ru-RU"/>
        </w:rPr>
        <w:t>ь</w:t>
      </w:r>
      <w:r w:rsidR="009A40FB" w:rsidRPr="009A40FB">
        <w:rPr>
          <w:rFonts w:ascii="Times New Roman" w:eastAsia="Times New Roman" w:hAnsi="Times New Roman" w:cs="Times New Roman"/>
          <w:color w:val="000000"/>
          <w:sz w:val="24"/>
          <w:szCs w:val="24"/>
          <w:lang w:eastAsia="ru-RU"/>
        </w:rPr>
        <w:t>, что вы не знаете своей работы, не знаете, чем заняться в школе (т.е. можете внести элемент дезорганизации в общую работу, которую с таким трудом ему удалось наладить), и тогда администратору самому придется руководить вашей работой;</w:t>
      </w:r>
    </w:p>
    <w:p w:rsidR="009A40FB" w:rsidRPr="009A40FB" w:rsidRDefault="00D03F48" w:rsidP="00D03F48">
      <w:pPr>
        <w:tabs>
          <w:tab w:val="left" w:pos="0"/>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П</w:t>
      </w:r>
      <w:r w:rsidR="009A40FB" w:rsidRPr="009A40FB">
        <w:rPr>
          <w:rFonts w:ascii="Times New Roman" w:eastAsia="Times New Roman" w:hAnsi="Times New Roman" w:cs="Times New Roman"/>
          <w:color w:val="000000"/>
          <w:sz w:val="24"/>
          <w:szCs w:val="24"/>
        </w:rPr>
        <w:t xml:space="preserve">оскольку администраторы </w:t>
      </w:r>
      <w:r w:rsidR="00DA6F0A">
        <w:rPr>
          <w:rFonts w:ascii="Times New Roman" w:eastAsia="Times New Roman" w:hAnsi="Times New Roman" w:cs="Times New Roman"/>
          <w:color w:val="000000"/>
          <w:sz w:val="24"/>
          <w:szCs w:val="24"/>
        </w:rPr>
        <w:t xml:space="preserve">не всегда </w:t>
      </w:r>
      <w:r w:rsidR="009A40FB" w:rsidRPr="009A40FB">
        <w:rPr>
          <w:rFonts w:ascii="Times New Roman" w:eastAsia="Times New Roman" w:hAnsi="Times New Roman" w:cs="Times New Roman"/>
          <w:color w:val="000000"/>
          <w:sz w:val="24"/>
          <w:szCs w:val="24"/>
        </w:rPr>
        <w:t>хо</w:t>
      </w:r>
      <w:r w:rsidR="00DA6F0A">
        <w:rPr>
          <w:rFonts w:ascii="Times New Roman" w:eastAsia="Times New Roman" w:hAnsi="Times New Roman" w:cs="Times New Roman"/>
          <w:color w:val="000000"/>
          <w:sz w:val="24"/>
          <w:szCs w:val="24"/>
        </w:rPr>
        <w:t>рошо</w:t>
      </w:r>
      <w:r w:rsidR="009A40FB" w:rsidRPr="009A40FB">
        <w:rPr>
          <w:rFonts w:ascii="Times New Roman" w:eastAsia="Times New Roman" w:hAnsi="Times New Roman" w:cs="Times New Roman"/>
          <w:color w:val="000000"/>
          <w:sz w:val="24"/>
          <w:szCs w:val="24"/>
        </w:rPr>
        <w:t xml:space="preserve"> представляют себе, чем должен заниматься социальный педагог в школе, то социальному педагогу рекомендуется:</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1) взять инициативу в свои руки, показать, что вы сами знаете, как работать:</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для первой встречи с директором подготовить план работы;</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постоянно выступать с инновационными идеями;</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xml:space="preserve">2) соблюдать субординацию (особенно в присутствии коллег-педагогов и </w:t>
      </w:r>
      <w:r w:rsidR="00157C05">
        <w:rPr>
          <w:rFonts w:ascii="Times New Roman" w:eastAsia="Times New Roman" w:hAnsi="Times New Roman" w:cs="Times New Roman"/>
          <w:color w:val="000000"/>
          <w:sz w:val="24"/>
          <w:szCs w:val="24"/>
        </w:rPr>
        <w:t>об</w:t>
      </w:r>
      <w:r w:rsidRPr="009A40FB">
        <w:rPr>
          <w:rFonts w:ascii="Times New Roman" w:eastAsia="Times New Roman" w:hAnsi="Times New Roman" w:cs="Times New Roman"/>
          <w:color w:val="000000"/>
          <w:sz w:val="24"/>
          <w:szCs w:val="24"/>
        </w:rPr>
        <w:t>уча</w:t>
      </w:r>
      <w:r w:rsidR="00157C05">
        <w:rPr>
          <w:rFonts w:ascii="Times New Roman" w:eastAsia="Times New Roman" w:hAnsi="Times New Roman" w:cs="Times New Roman"/>
          <w:color w:val="000000"/>
          <w:sz w:val="24"/>
          <w:szCs w:val="24"/>
        </w:rPr>
        <w:t>ю</w:t>
      </w:r>
      <w:r w:rsidRPr="009A40FB">
        <w:rPr>
          <w:rFonts w:ascii="Times New Roman" w:eastAsia="Times New Roman" w:hAnsi="Times New Roman" w:cs="Times New Roman"/>
          <w:color w:val="000000"/>
          <w:sz w:val="24"/>
          <w:szCs w:val="24"/>
        </w:rPr>
        <w:t>щихся);</w:t>
      </w:r>
    </w:p>
    <w:p w:rsid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3) идти н</w:t>
      </w:r>
      <w:r w:rsidR="00D03F48">
        <w:rPr>
          <w:rFonts w:ascii="Times New Roman" w:eastAsia="Times New Roman" w:hAnsi="Times New Roman" w:cs="Times New Roman"/>
          <w:color w:val="000000"/>
          <w:sz w:val="24"/>
          <w:szCs w:val="24"/>
        </w:rPr>
        <w:t>а встречу по отдельным просьбам.</w:t>
      </w:r>
    </w:p>
    <w:p w:rsidR="00D03F48"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p>
    <w:p w:rsidR="009A40FB" w:rsidRPr="009A40FB" w:rsidRDefault="00D03F48" w:rsidP="00D03F48">
      <w:pPr>
        <w:spacing w:after="0" w:line="240" w:lineRule="auto"/>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w:t>
      </w:r>
      <w:r w:rsidR="009A40FB" w:rsidRPr="009A40FB">
        <w:rPr>
          <w:rFonts w:ascii="Times New Roman" w:eastAsia="Times New Roman" w:hAnsi="Times New Roman" w:cs="Times New Roman"/>
          <w:b/>
          <w:i/>
          <w:color w:val="000000"/>
          <w:sz w:val="24"/>
          <w:szCs w:val="24"/>
        </w:rPr>
        <w:t>ри взаимодействи</w:t>
      </w:r>
      <w:r>
        <w:rPr>
          <w:rFonts w:ascii="Times New Roman" w:eastAsia="Times New Roman" w:hAnsi="Times New Roman" w:cs="Times New Roman"/>
          <w:b/>
          <w:i/>
          <w:color w:val="000000"/>
          <w:sz w:val="24"/>
          <w:szCs w:val="24"/>
        </w:rPr>
        <w:t>и</w:t>
      </w:r>
      <w:r w:rsidR="009A40FB" w:rsidRPr="009A40FB">
        <w:rPr>
          <w:rFonts w:ascii="Times New Roman" w:eastAsia="Times New Roman" w:hAnsi="Times New Roman" w:cs="Times New Roman"/>
          <w:b/>
          <w:i/>
          <w:color w:val="000000"/>
          <w:sz w:val="24"/>
          <w:szCs w:val="24"/>
        </w:rPr>
        <w:t xml:space="preserve"> с педагогами:</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A40FB" w:rsidRPr="009A40FB">
        <w:rPr>
          <w:rFonts w:ascii="Times New Roman" w:eastAsia="Times New Roman" w:hAnsi="Times New Roman" w:cs="Times New Roman"/>
          <w:color w:val="000000"/>
          <w:sz w:val="24"/>
          <w:szCs w:val="24"/>
        </w:rPr>
        <w:t>пасение коллег-педагогов может заключаться в том, что вы заденете их самолюбие в случае, если вы еще достаточно молоды и неопытны, но ощущаете себя настоящим психологом, тогда как они, педагоги, «не хуже вас разбираются в детской психике», только научились всему этому «не в университетах, а в ре</w:t>
      </w:r>
      <w:r>
        <w:rPr>
          <w:rFonts w:ascii="Times New Roman" w:eastAsia="Times New Roman" w:hAnsi="Times New Roman" w:cs="Times New Roman"/>
          <w:color w:val="000000"/>
          <w:sz w:val="24"/>
          <w:szCs w:val="24"/>
        </w:rPr>
        <w:t>альном классе».</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9A40FB" w:rsidRPr="009A40FB">
        <w:rPr>
          <w:rFonts w:ascii="Times New Roman" w:eastAsia="Times New Roman" w:hAnsi="Times New Roman" w:cs="Times New Roman"/>
          <w:color w:val="000000"/>
          <w:sz w:val="24"/>
          <w:szCs w:val="24"/>
        </w:rPr>
        <w:t>екомендуется:</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1) показать коллегам-педагогам, что вы не собираетесь ущемлять их самолюбие:</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почаще обращаться за советом (особенно к классным руководителям);</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предложить провести им самим несложные (например, игровые) методики;</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быть деликатным (не давить на учителей своими специфическими знаниями и непонятной терминологией - любимая игра начинающих психологов);</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2) провести методический семинар и показать на нем некоторые несложные методики (показать свою компетентность и профессионализм);</w:t>
      </w:r>
    </w:p>
    <w:p w:rsid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3) стремиться организовать сотрудничество, делегировав педагогу некоторые функции (сначала заинтересовать и научить некоторым не</w:t>
      </w:r>
      <w:r w:rsidR="00D03F48">
        <w:rPr>
          <w:rFonts w:ascii="Times New Roman" w:eastAsia="Times New Roman" w:hAnsi="Times New Roman" w:cs="Times New Roman"/>
          <w:color w:val="000000"/>
          <w:sz w:val="24"/>
          <w:szCs w:val="24"/>
        </w:rPr>
        <w:t>сложным и интересным методикам).</w:t>
      </w:r>
    </w:p>
    <w:p w:rsidR="00D03F48"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p>
    <w:p w:rsidR="009A40FB" w:rsidRPr="009A40FB" w:rsidRDefault="00D03F48" w:rsidP="00D03F48">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w:t>
      </w:r>
      <w:r w:rsidR="009A40FB" w:rsidRPr="009A40FB">
        <w:rPr>
          <w:rFonts w:ascii="Times New Roman" w:eastAsia="Times New Roman" w:hAnsi="Times New Roman" w:cs="Times New Roman"/>
          <w:b/>
          <w:i/>
          <w:color w:val="000000"/>
          <w:sz w:val="24"/>
          <w:szCs w:val="24"/>
        </w:rPr>
        <w:t>ри</w:t>
      </w:r>
      <w:r w:rsidR="00DA6F0A">
        <w:rPr>
          <w:rFonts w:ascii="Times New Roman" w:eastAsia="Times New Roman" w:hAnsi="Times New Roman" w:cs="Times New Roman"/>
          <w:b/>
          <w:i/>
          <w:color w:val="000000"/>
          <w:sz w:val="24"/>
          <w:szCs w:val="24"/>
        </w:rPr>
        <w:t xml:space="preserve"> </w:t>
      </w:r>
      <w:r w:rsidR="009A40FB" w:rsidRPr="009A40FB">
        <w:rPr>
          <w:rFonts w:ascii="Times New Roman" w:eastAsia="Times New Roman" w:hAnsi="Times New Roman" w:cs="Times New Roman"/>
          <w:b/>
          <w:i/>
          <w:color w:val="000000"/>
          <w:sz w:val="24"/>
          <w:szCs w:val="24"/>
        </w:rPr>
        <w:t>взаимодействи</w:t>
      </w:r>
      <w:r w:rsidR="00DA6F0A">
        <w:rPr>
          <w:rFonts w:ascii="Times New Roman" w:eastAsia="Times New Roman" w:hAnsi="Times New Roman" w:cs="Times New Roman"/>
          <w:b/>
          <w:i/>
          <w:color w:val="000000"/>
          <w:sz w:val="24"/>
          <w:szCs w:val="24"/>
        </w:rPr>
        <w:t>и</w:t>
      </w:r>
      <w:r w:rsidR="009A40FB" w:rsidRPr="009A40FB">
        <w:rPr>
          <w:rFonts w:ascii="Times New Roman" w:eastAsia="Times New Roman" w:hAnsi="Times New Roman" w:cs="Times New Roman"/>
          <w:b/>
          <w:i/>
          <w:color w:val="000000"/>
          <w:sz w:val="24"/>
          <w:szCs w:val="24"/>
        </w:rPr>
        <w:t xml:space="preserve"> профконсультанта с коллегами-психологами</w:t>
      </w:r>
      <w:r w:rsidR="009A40FB" w:rsidRPr="009A40FB">
        <w:rPr>
          <w:rFonts w:ascii="Times New Roman" w:eastAsia="Times New Roman" w:hAnsi="Times New Roman" w:cs="Times New Roman"/>
          <w:color w:val="000000"/>
          <w:sz w:val="24"/>
          <w:szCs w:val="24"/>
        </w:rPr>
        <w:t>:</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9A40FB" w:rsidRPr="009A40FB">
        <w:rPr>
          <w:rFonts w:ascii="Times New Roman" w:eastAsia="Times New Roman" w:hAnsi="Times New Roman" w:cs="Times New Roman"/>
          <w:color w:val="000000"/>
          <w:sz w:val="24"/>
          <w:szCs w:val="24"/>
        </w:rPr>
        <w:t>х опасение может заключаться в том, что вы окажетесь более подготовленным, и завоюете симпатии</w:t>
      </w:r>
      <w:r>
        <w:rPr>
          <w:rFonts w:ascii="Times New Roman" w:eastAsia="Times New Roman" w:hAnsi="Times New Roman" w:cs="Times New Roman"/>
          <w:color w:val="000000"/>
          <w:sz w:val="24"/>
          <w:szCs w:val="24"/>
        </w:rPr>
        <w:t>.</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9A40FB" w:rsidRPr="009A40FB">
        <w:rPr>
          <w:rFonts w:ascii="Times New Roman" w:eastAsia="Times New Roman" w:hAnsi="Times New Roman" w:cs="Times New Roman"/>
          <w:color w:val="000000"/>
          <w:sz w:val="24"/>
          <w:szCs w:val="24"/>
        </w:rPr>
        <w:t>екомендуется:</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1) не спешить, так как иногда для настоящего сотрудничества требуется время;</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2) если в школе уже ведется деятельность по профориентации - не лишать их полномочий, когда на ваш взгляд это делают хуже вас;</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3) лучше четко разделить свои функции и оформить это документально (в планах работы);</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4) на первых этапах взаимодействия не делать совместных мероприятий в соавторстве, пока не наладились взаимодействия и не распределены роли;</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5) на других этапах, постепенно можно пробовать и совместные дела и обмен своими функциями и др.;</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6) очень важно не выяснять отношения в присутствии пед</w:t>
      </w:r>
      <w:r w:rsidR="00157C05">
        <w:rPr>
          <w:rFonts w:ascii="Times New Roman" w:eastAsia="Times New Roman" w:hAnsi="Times New Roman" w:cs="Times New Roman"/>
          <w:color w:val="000000"/>
          <w:sz w:val="24"/>
          <w:szCs w:val="24"/>
        </w:rPr>
        <w:t xml:space="preserve">агогического </w:t>
      </w:r>
      <w:r w:rsidRPr="009A40FB">
        <w:rPr>
          <w:rFonts w:ascii="Times New Roman" w:eastAsia="Times New Roman" w:hAnsi="Times New Roman" w:cs="Times New Roman"/>
          <w:color w:val="000000"/>
          <w:sz w:val="24"/>
          <w:szCs w:val="24"/>
        </w:rPr>
        <w:t>коллектива;</w:t>
      </w:r>
    </w:p>
    <w:p w:rsidR="00D03F48" w:rsidRDefault="00D03F48" w:rsidP="00D03F48">
      <w:pPr>
        <w:spacing w:after="0" w:line="240" w:lineRule="auto"/>
        <w:contextualSpacing/>
        <w:jc w:val="both"/>
        <w:rPr>
          <w:rFonts w:ascii="Times New Roman" w:eastAsia="Times New Roman" w:hAnsi="Times New Roman" w:cs="Times New Roman"/>
          <w:b/>
          <w:i/>
          <w:color w:val="000000"/>
          <w:sz w:val="24"/>
          <w:szCs w:val="24"/>
        </w:rPr>
      </w:pPr>
    </w:p>
    <w:p w:rsidR="00D03F48" w:rsidRDefault="00D03F48" w:rsidP="00D03F48">
      <w:pPr>
        <w:spacing w:after="0" w:line="240" w:lineRule="auto"/>
        <w:contextualSpacing/>
        <w:jc w:val="both"/>
        <w:rPr>
          <w:rFonts w:ascii="Times New Roman" w:eastAsia="Times New Roman" w:hAnsi="Times New Roman" w:cs="Times New Roman"/>
          <w:b/>
          <w:i/>
          <w:color w:val="000000"/>
          <w:sz w:val="24"/>
          <w:szCs w:val="24"/>
        </w:rPr>
      </w:pPr>
    </w:p>
    <w:p w:rsidR="009A40FB" w:rsidRPr="009A40FB" w:rsidRDefault="00D03F48" w:rsidP="00D03F48">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w:t>
      </w:r>
      <w:r w:rsidR="009A40FB" w:rsidRPr="009A40FB">
        <w:rPr>
          <w:rFonts w:ascii="Times New Roman" w:eastAsia="Times New Roman" w:hAnsi="Times New Roman" w:cs="Times New Roman"/>
          <w:b/>
          <w:i/>
          <w:color w:val="000000"/>
          <w:sz w:val="24"/>
          <w:szCs w:val="24"/>
        </w:rPr>
        <w:t>ри организаци</w:t>
      </w:r>
      <w:r>
        <w:rPr>
          <w:rFonts w:ascii="Times New Roman" w:eastAsia="Times New Roman" w:hAnsi="Times New Roman" w:cs="Times New Roman"/>
          <w:b/>
          <w:i/>
          <w:color w:val="000000"/>
          <w:sz w:val="24"/>
          <w:szCs w:val="24"/>
        </w:rPr>
        <w:t>и</w:t>
      </w:r>
      <w:r w:rsidR="009A40FB" w:rsidRPr="009A40FB">
        <w:rPr>
          <w:rFonts w:ascii="Times New Roman" w:eastAsia="Times New Roman" w:hAnsi="Times New Roman" w:cs="Times New Roman"/>
          <w:b/>
          <w:i/>
          <w:color w:val="000000"/>
          <w:sz w:val="24"/>
          <w:szCs w:val="24"/>
        </w:rPr>
        <w:t xml:space="preserve"> взаимодействия с коллегами из других организаций</w:t>
      </w:r>
      <w:r w:rsidR="009A40FB" w:rsidRPr="009A40FB">
        <w:rPr>
          <w:rFonts w:ascii="Times New Roman" w:eastAsia="Times New Roman" w:hAnsi="Times New Roman" w:cs="Times New Roman"/>
          <w:color w:val="000000"/>
          <w:sz w:val="24"/>
          <w:szCs w:val="24"/>
        </w:rPr>
        <w:t>:</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9A40FB" w:rsidRPr="009A40FB">
        <w:rPr>
          <w:rFonts w:ascii="Times New Roman" w:eastAsia="Times New Roman" w:hAnsi="Times New Roman" w:cs="Times New Roman"/>
          <w:color w:val="000000"/>
          <w:sz w:val="24"/>
          <w:szCs w:val="24"/>
        </w:rPr>
        <w:t xml:space="preserve">озможные контакты школьного социального педагога: </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40FB" w:rsidRPr="009A40FB">
        <w:rPr>
          <w:rFonts w:ascii="Times New Roman" w:eastAsia="Times New Roman" w:hAnsi="Times New Roman" w:cs="Times New Roman"/>
          <w:color w:val="000000"/>
          <w:sz w:val="24"/>
          <w:szCs w:val="24"/>
        </w:rPr>
        <w:t>с работниками кадровых служб предприятий;</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40FB" w:rsidRPr="009A40FB">
        <w:rPr>
          <w:rFonts w:ascii="Times New Roman" w:eastAsia="Times New Roman" w:hAnsi="Times New Roman" w:cs="Times New Roman"/>
          <w:color w:val="000000"/>
          <w:sz w:val="24"/>
          <w:szCs w:val="24"/>
        </w:rPr>
        <w:t xml:space="preserve">с представителями </w:t>
      </w:r>
      <w:r w:rsidR="009A40FB" w:rsidRPr="009A40FB">
        <w:rPr>
          <w:rFonts w:ascii="Times New Roman" w:eastAsia="Times New Roman" w:hAnsi="Times New Roman" w:cs="Times New Roman"/>
          <w:sz w:val="24"/>
          <w:szCs w:val="24"/>
        </w:rPr>
        <w:t xml:space="preserve">образовательных </w:t>
      </w:r>
      <w:r w:rsidR="009A40FB" w:rsidRPr="009A40FB">
        <w:rPr>
          <w:rFonts w:ascii="Times New Roman" w:eastAsia="Times New Roman" w:hAnsi="Times New Roman" w:cs="Times New Roman"/>
          <w:color w:val="000000"/>
          <w:sz w:val="24"/>
          <w:szCs w:val="24"/>
        </w:rPr>
        <w:t>заведений;</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40FB" w:rsidRPr="009A40FB">
        <w:rPr>
          <w:rFonts w:ascii="Times New Roman" w:eastAsia="Times New Roman" w:hAnsi="Times New Roman" w:cs="Times New Roman"/>
          <w:color w:val="000000"/>
          <w:sz w:val="24"/>
          <w:szCs w:val="24"/>
        </w:rPr>
        <w:t>с общественными организациями;</w:t>
      </w:r>
    </w:p>
    <w:p w:rsidR="00D03F48"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40FB" w:rsidRPr="009A40FB">
        <w:rPr>
          <w:rFonts w:ascii="Times New Roman" w:eastAsia="Times New Roman" w:hAnsi="Times New Roman" w:cs="Times New Roman"/>
          <w:color w:val="000000"/>
          <w:sz w:val="24"/>
          <w:szCs w:val="24"/>
        </w:rPr>
        <w:t xml:space="preserve">с медико-психологическими центрами и т.п. </w:t>
      </w:r>
    </w:p>
    <w:p w:rsidR="00D03F48"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w:t>
      </w:r>
      <w:r w:rsidR="009A40FB" w:rsidRPr="009A40FB">
        <w:rPr>
          <w:rFonts w:ascii="Times New Roman" w:eastAsia="Times New Roman" w:hAnsi="Times New Roman" w:cs="Times New Roman"/>
          <w:color w:val="000000"/>
          <w:sz w:val="24"/>
          <w:szCs w:val="24"/>
        </w:rPr>
        <w:t xml:space="preserve">лавное в этих контактах - учитывать богатый опыт общения с людьми, знание специфики данного предприятия, а также то, что нередко они сильно зависят в действиях и принятии решения от своего начальства. </w:t>
      </w:r>
    </w:p>
    <w:p w:rsidR="00D03F48"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w:t>
      </w:r>
      <w:r w:rsidR="009A40FB" w:rsidRPr="009A40FB">
        <w:rPr>
          <w:rFonts w:ascii="Times New Roman" w:eastAsia="Times New Roman" w:hAnsi="Times New Roman" w:cs="Times New Roman"/>
          <w:color w:val="000000"/>
          <w:sz w:val="24"/>
          <w:szCs w:val="24"/>
        </w:rPr>
        <w:t>асто недостатком таких работников является недостаточно развитый профессиональный такт во взаимоотношениях с людьми (здесь психолог не должен демонстрировать свою лучшую подготовленность, но в перспективе</w:t>
      </w:r>
      <w:r w:rsidR="00157C05">
        <w:rPr>
          <w:rFonts w:ascii="Times New Roman" w:eastAsia="Times New Roman" w:hAnsi="Times New Roman" w:cs="Times New Roman"/>
          <w:color w:val="000000"/>
          <w:sz w:val="24"/>
          <w:szCs w:val="24"/>
        </w:rPr>
        <w:t>,</w:t>
      </w:r>
      <w:r w:rsidR="009A40FB" w:rsidRPr="009A40FB">
        <w:rPr>
          <w:rFonts w:ascii="Times New Roman" w:eastAsia="Times New Roman" w:hAnsi="Times New Roman" w:cs="Times New Roman"/>
          <w:color w:val="000000"/>
          <w:sz w:val="24"/>
          <w:szCs w:val="24"/>
        </w:rPr>
        <w:t xml:space="preserve"> возможно проконсультировать их и по данным проблемам). </w:t>
      </w:r>
    </w:p>
    <w:p w:rsidR="009A40FB" w:rsidRPr="009A40FB" w:rsidRDefault="00D03F48" w:rsidP="00D03F48">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9A40FB" w:rsidRPr="009A40FB">
        <w:rPr>
          <w:rFonts w:ascii="Times New Roman" w:eastAsia="Times New Roman" w:hAnsi="Times New Roman" w:cs="Times New Roman"/>
          <w:color w:val="000000"/>
          <w:sz w:val="24"/>
          <w:szCs w:val="24"/>
        </w:rPr>
        <w:t xml:space="preserve"> целом особенности данных контактов выражаются в следующем:</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заинтересовать в целесообразности контактов, относит</w:t>
      </w:r>
      <w:r w:rsidR="00D03F48">
        <w:rPr>
          <w:rFonts w:ascii="Times New Roman" w:eastAsia="Times New Roman" w:hAnsi="Times New Roman" w:cs="Times New Roman"/>
          <w:color w:val="000000"/>
          <w:sz w:val="24"/>
          <w:szCs w:val="24"/>
        </w:rPr>
        <w:t>ь</w:t>
      </w:r>
      <w:r w:rsidRPr="009A40FB">
        <w:rPr>
          <w:rFonts w:ascii="Times New Roman" w:eastAsia="Times New Roman" w:hAnsi="Times New Roman" w:cs="Times New Roman"/>
          <w:color w:val="000000"/>
          <w:sz w:val="24"/>
          <w:szCs w:val="24"/>
        </w:rPr>
        <w:t>ся к коллегам очень уважительно;</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оформить отношения документально (в виде договоров);</w:t>
      </w:r>
    </w:p>
    <w:p w:rsidR="009A40FB" w:rsidRPr="009A40FB" w:rsidRDefault="009A40FB" w:rsidP="00D03F48">
      <w:pPr>
        <w:spacing w:after="0" w:line="240" w:lineRule="auto"/>
        <w:ind w:firstLine="708"/>
        <w:contextualSpacing/>
        <w:jc w:val="both"/>
        <w:rPr>
          <w:rFonts w:ascii="Times New Roman" w:eastAsia="Times New Roman" w:hAnsi="Times New Roman" w:cs="Times New Roman"/>
          <w:color w:val="000000"/>
          <w:sz w:val="24"/>
          <w:szCs w:val="24"/>
        </w:rPr>
      </w:pPr>
      <w:r w:rsidRPr="009A40FB">
        <w:rPr>
          <w:rFonts w:ascii="Times New Roman" w:eastAsia="Times New Roman" w:hAnsi="Times New Roman" w:cs="Times New Roman"/>
          <w:color w:val="000000"/>
          <w:sz w:val="24"/>
          <w:szCs w:val="24"/>
        </w:rPr>
        <w:t>- обязательно планировать совместные мероприятия чтобы участвовали все, а для этого в договоре четко расписать задачи и ответственных за их исполнение.</w:t>
      </w:r>
    </w:p>
    <w:p w:rsidR="009A40FB" w:rsidRPr="009A40FB" w:rsidRDefault="009A40FB" w:rsidP="00D03F48">
      <w:pPr>
        <w:spacing w:after="0" w:line="240" w:lineRule="auto"/>
        <w:contextualSpacing/>
        <w:jc w:val="both"/>
        <w:rPr>
          <w:rFonts w:ascii="Times New Roman" w:hAnsi="Times New Roman" w:cs="Times New Roman"/>
          <w:sz w:val="24"/>
          <w:szCs w:val="24"/>
        </w:rPr>
      </w:pPr>
    </w:p>
    <w:p w:rsidR="009A40FB" w:rsidRPr="009A40FB" w:rsidRDefault="009A40FB" w:rsidP="00D03F48">
      <w:pPr>
        <w:spacing w:line="360" w:lineRule="auto"/>
        <w:jc w:val="both"/>
        <w:rPr>
          <w:sz w:val="24"/>
          <w:szCs w:val="24"/>
        </w:rPr>
      </w:pPr>
    </w:p>
    <w:p w:rsidR="00C15529" w:rsidRPr="009A40FB" w:rsidRDefault="00C15529" w:rsidP="00D03F48">
      <w:pPr>
        <w:spacing w:after="0" w:line="240" w:lineRule="auto"/>
        <w:contextualSpacing/>
        <w:jc w:val="both"/>
        <w:rPr>
          <w:rFonts w:ascii="Times New Roman" w:hAnsi="Times New Roman" w:cs="Times New Roman"/>
          <w:b/>
          <w:sz w:val="24"/>
          <w:szCs w:val="24"/>
        </w:rPr>
      </w:pPr>
    </w:p>
    <w:p w:rsidR="00C15529" w:rsidRPr="009A40FB" w:rsidRDefault="00C15529" w:rsidP="00D03F48">
      <w:pPr>
        <w:spacing w:after="0" w:line="240" w:lineRule="auto"/>
        <w:contextualSpacing/>
        <w:jc w:val="both"/>
        <w:rPr>
          <w:rFonts w:ascii="Times New Roman" w:hAnsi="Times New Roman" w:cs="Times New Roman"/>
          <w:b/>
          <w:sz w:val="24"/>
          <w:szCs w:val="24"/>
        </w:rPr>
      </w:pPr>
    </w:p>
    <w:p w:rsidR="00C15529" w:rsidRPr="009A40FB" w:rsidRDefault="00C15529" w:rsidP="00D03F48">
      <w:pPr>
        <w:spacing w:after="0" w:line="240" w:lineRule="auto"/>
        <w:contextualSpacing/>
        <w:jc w:val="both"/>
        <w:rPr>
          <w:rFonts w:ascii="Times New Roman" w:hAnsi="Times New Roman" w:cs="Times New Roman"/>
          <w:b/>
          <w:sz w:val="24"/>
          <w:szCs w:val="24"/>
        </w:rPr>
      </w:pPr>
    </w:p>
    <w:p w:rsidR="0061724C" w:rsidRDefault="0061724C" w:rsidP="00D03F48">
      <w:pPr>
        <w:spacing w:after="0" w:line="240" w:lineRule="auto"/>
        <w:ind w:left="1080"/>
        <w:contextualSpacing/>
        <w:jc w:val="both"/>
        <w:rPr>
          <w:rFonts w:ascii="Times New Roman" w:hAnsi="Times New Roman" w:cs="Times New Roman"/>
          <w:b/>
          <w:bCs/>
          <w:color w:val="000000"/>
          <w:sz w:val="24"/>
          <w:szCs w:val="24"/>
        </w:rPr>
      </w:pPr>
    </w:p>
    <w:p w:rsidR="0061724C" w:rsidRDefault="0061724C" w:rsidP="00D03F48">
      <w:pPr>
        <w:spacing w:after="0" w:line="240" w:lineRule="auto"/>
        <w:ind w:left="1080"/>
        <w:contextualSpacing/>
        <w:jc w:val="both"/>
        <w:rPr>
          <w:rFonts w:ascii="Times New Roman" w:hAnsi="Times New Roman" w:cs="Times New Roman"/>
          <w:b/>
          <w:bCs/>
          <w:color w:val="000000"/>
          <w:sz w:val="24"/>
          <w:szCs w:val="24"/>
        </w:rPr>
      </w:pPr>
    </w:p>
    <w:p w:rsidR="0061724C" w:rsidRDefault="0061724C" w:rsidP="00D03F48">
      <w:pPr>
        <w:spacing w:after="0" w:line="240" w:lineRule="auto"/>
        <w:ind w:left="1080"/>
        <w:contextualSpacing/>
        <w:jc w:val="both"/>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61724C" w:rsidRDefault="0061724C" w:rsidP="0061724C">
      <w:pPr>
        <w:spacing w:after="0" w:line="240" w:lineRule="auto"/>
        <w:ind w:left="1080"/>
        <w:contextualSpacing/>
        <w:jc w:val="center"/>
        <w:rPr>
          <w:rFonts w:ascii="Times New Roman" w:hAnsi="Times New Roman" w:cs="Times New Roman"/>
          <w:b/>
          <w:bCs/>
          <w:color w:val="000000"/>
          <w:sz w:val="24"/>
          <w:szCs w:val="24"/>
        </w:rPr>
      </w:pPr>
    </w:p>
    <w:p w:rsidR="009A40FB" w:rsidRPr="00D03F48" w:rsidRDefault="00D03F48" w:rsidP="0061724C">
      <w:pPr>
        <w:spacing w:after="0" w:line="240" w:lineRule="auto"/>
        <w:ind w:left="1080"/>
        <w:contextualSpacing/>
        <w:jc w:val="center"/>
        <w:rPr>
          <w:rFonts w:ascii="Times New Roman" w:hAnsi="Times New Roman" w:cs="Times New Roman"/>
          <w:b/>
          <w:bCs/>
          <w:color w:val="000000"/>
          <w:sz w:val="24"/>
          <w:szCs w:val="24"/>
        </w:rPr>
      </w:pPr>
      <w:r w:rsidRPr="00D03F48">
        <w:rPr>
          <w:rFonts w:ascii="Times New Roman" w:hAnsi="Times New Roman" w:cs="Times New Roman"/>
          <w:b/>
          <w:bCs/>
          <w:color w:val="000000"/>
          <w:sz w:val="24"/>
          <w:szCs w:val="24"/>
        </w:rPr>
        <w:lastRenderedPageBreak/>
        <w:t>ПОНЯТИЙНЫЙ АППАРАТ</w:t>
      </w:r>
    </w:p>
    <w:p w:rsidR="0061724C" w:rsidRPr="0061724C" w:rsidRDefault="0061724C" w:rsidP="0061724C">
      <w:pPr>
        <w:spacing w:after="0" w:line="240" w:lineRule="auto"/>
        <w:ind w:left="1080"/>
        <w:contextualSpacing/>
        <w:jc w:val="center"/>
        <w:rPr>
          <w:rFonts w:ascii="Times New Roman" w:hAnsi="Times New Roman" w:cs="Times New Roman"/>
          <w:b/>
          <w:bCs/>
          <w:color w:val="000000"/>
          <w:sz w:val="28"/>
          <w:szCs w:val="28"/>
        </w:rPr>
      </w:pPr>
    </w:p>
    <w:p w:rsidR="009A40FB" w:rsidRDefault="009A40FB" w:rsidP="009A40FB">
      <w:pPr>
        <w:spacing w:after="0" w:line="240" w:lineRule="auto"/>
        <w:ind w:firstLine="708"/>
        <w:contextualSpacing/>
        <w:jc w:val="both"/>
        <w:rPr>
          <w:rFonts w:ascii="Times New Roman" w:hAnsi="Times New Roman" w:cs="Times New Roman"/>
          <w:bCs/>
          <w:color w:val="000000"/>
          <w:sz w:val="24"/>
          <w:szCs w:val="24"/>
        </w:rPr>
      </w:pPr>
      <w:r w:rsidRPr="009A40FB">
        <w:rPr>
          <w:rFonts w:ascii="Times New Roman" w:hAnsi="Times New Roman" w:cs="Times New Roman"/>
          <w:bCs/>
          <w:color w:val="000000"/>
          <w:sz w:val="24"/>
          <w:szCs w:val="24"/>
        </w:rPr>
        <w:t>В данной работе были использованы следующие основные понятия:</w:t>
      </w:r>
    </w:p>
    <w:p w:rsidR="00D03F48" w:rsidRPr="009A40FB" w:rsidRDefault="00D03F48" w:rsidP="009A40FB">
      <w:pPr>
        <w:spacing w:after="0" w:line="240" w:lineRule="auto"/>
        <w:ind w:firstLine="708"/>
        <w:contextualSpacing/>
        <w:jc w:val="both"/>
        <w:rPr>
          <w:rFonts w:ascii="Times New Roman" w:hAnsi="Times New Roman" w:cs="Times New Roman"/>
          <w:bCs/>
          <w:color w:val="000000"/>
          <w:sz w:val="24"/>
          <w:szCs w:val="24"/>
        </w:rPr>
      </w:pPr>
    </w:p>
    <w:p w:rsidR="009A40FB" w:rsidRPr="009A40FB"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И</w:t>
      </w:r>
      <w:r w:rsidR="009A40FB" w:rsidRPr="009A40FB">
        <w:rPr>
          <w:rFonts w:ascii="Times New Roman" w:hAnsi="Times New Roman" w:cs="Times New Roman"/>
          <w:bCs/>
          <w:i/>
          <w:color w:val="000000"/>
          <w:sz w:val="24"/>
          <w:szCs w:val="24"/>
        </w:rPr>
        <w:t xml:space="preserve">нвалидность- </w:t>
      </w:r>
      <w:r w:rsidR="009A40FB" w:rsidRPr="009A40FB">
        <w:rPr>
          <w:rFonts w:ascii="Times New Roman" w:hAnsi="Times New Roman" w:cs="Times New Roman"/>
          <w:bCs/>
          <w:color w:val="000000"/>
          <w:sz w:val="24"/>
          <w:szCs w:val="24"/>
        </w:rPr>
        <w:t>состояние человека, при котором имеются препятствия или ограничения в деятельности человека с физическими, умственными, сенсорным</w:t>
      </w:r>
      <w:r>
        <w:rPr>
          <w:rFonts w:ascii="Times New Roman" w:hAnsi="Times New Roman" w:cs="Times New Roman"/>
          <w:bCs/>
          <w:color w:val="000000"/>
          <w:sz w:val="24"/>
          <w:szCs w:val="24"/>
        </w:rPr>
        <w:t>и или психическими отклонениями.</w:t>
      </w:r>
    </w:p>
    <w:p w:rsidR="009A40FB" w:rsidRPr="009A40FB"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И</w:t>
      </w:r>
      <w:r w:rsidR="009A40FB" w:rsidRPr="009A40FB">
        <w:rPr>
          <w:rFonts w:ascii="Times New Roman" w:hAnsi="Times New Roman" w:cs="Times New Roman"/>
          <w:bCs/>
          <w:i/>
          <w:color w:val="000000"/>
          <w:sz w:val="24"/>
          <w:szCs w:val="24"/>
        </w:rPr>
        <w:t>нвалид</w:t>
      </w:r>
      <w:r>
        <w:rPr>
          <w:rFonts w:ascii="Times New Roman" w:hAnsi="Times New Roman" w:cs="Times New Roman"/>
          <w:bCs/>
          <w:i/>
          <w:color w:val="000000"/>
          <w:sz w:val="24"/>
          <w:szCs w:val="24"/>
        </w:rPr>
        <w:t xml:space="preserve"> -</w:t>
      </w:r>
      <w:r w:rsidR="009A40FB" w:rsidRPr="009A40FB">
        <w:rPr>
          <w:rFonts w:ascii="Times New Roman" w:hAnsi="Times New Roman" w:cs="Times New Roman"/>
          <w:bCs/>
          <w:i/>
          <w:color w:val="000000"/>
          <w:sz w:val="24"/>
          <w:szCs w:val="24"/>
        </w:rPr>
        <w:t xml:space="preserve"> </w:t>
      </w:r>
      <w:r w:rsidR="009A40FB" w:rsidRPr="009A40FB">
        <w:rPr>
          <w:rFonts w:ascii="Times New Roman" w:hAnsi="Times New Roman" w:cs="Times New Roman"/>
          <w:bCs/>
          <w:color w:val="000000"/>
          <w:sz w:val="24"/>
          <w:szCs w:val="24"/>
        </w:rPr>
        <w:t>человек, у которого возможности его личной и жизнедеятельности в обществе</w:t>
      </w:r>
      <w:r>
        <w:rPr>
          <w:rFonts w:ascii="Times New Roman" w:hAnsi="Times New Roman" w:cs="Times New Roman"/>
          <w:bCs/>
          <w:color w:val="000000"/>
          <w:sz w:val="24"/>
          <w:szCs w:val="24"/>
        </w:rPr>
        <w:t xml:space="preserve"> </w:t>
      </w:r>
      <w:hyperlink r:id="rId19" w:tooltip="Ограничение жизнедеятельности" w:history="1">
        <w:r w:rsidR="009A40FB" w:rsidRPr="009A40FB">
          <w:rPr>
            <w:rStyle w:val="a4"/>
            <w:rFonts w:ascii="Times New Roman" w:hAnsi="Times New Roman" w:cs="Times New Roman"/>
            <w:bCs/>
            <w:color w:val="auto"/>
            <w:sz w:val="24"/>
            <w:szCs w:val="24"/>
            <w:u w:val="none"/>
          </w:rPr>
          <w:t>ограничены</w:t>
        </w:r>
      </w:hyperlink>
      <w:r>
        <w:rPr>
          <w:rStyle w:val="a4"/>
          <w:rFonts w:ascii="Times New Roman" w:hAnsi="Times New Roman" w:cs="Times New Roman"/>
          <w:bCs/>
          <w:color w:val="auto"/>
          <w:sz w:val="24"/>
          <w:szCs w:val="24"/>
          <w:u w:val="none"/>
        </w:rPr>
        <w:t xml:space="preserve"> </w:t>
      </w:r>
      <w:r w:rsidR="009A40FB" w:rsidRPr="009A40FB">
        <w:rPr>
          <w:rFonts w:ascii="Times New Roman" w:hAnsi="Times New Roman" w:cs="Times New Roman"/>
          <w:bCs/>
          <w:color w:val="000000"/>
          <w:sz w:val="24"/>
          <w:szCs w:val="24"/>
        </w:rPr>
        <w:t>из-за его физических, умственных, сенсо</w:t>
      </w:r>
      <w:r>
        <w:rPr>
          <w:rFonts w:ascii="Times New Roman" w:hAnsi="Times New Roman" w:cs="Times New Roman"/>
          <w:bCs/>
          <w:color w:val="000000"/>
          <w:sz w:val="24"/>
          <w:szCs w:val="24"/>
        </w:rPr>
        <w:t>рных или психических отклонений.</w:t>
      </w:r>
    </w:p>
    <w:p w:rsidR="009A40FB" w:rsidRPr="009A40FB"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Р</w:t>
      </w:r>
      <w:r w:rsidR="009A40FB" w:rsidRPr="009A40FB">
        <w:rPr>
          <w:rFonts w:ascii="Times New Roman" w:hAnsi="Times New Roman" w:cs="Times New Roman"/>
          <w:bCs/>
          <w:i/>
          <w:color w:val="000000"/>
          <w:sz w:val="24"/>
          <w:szCs w:val="24"/>
        </w:rPr>
        <w:t>ебенок с инвалидностью</w:t>
      </w:r>
      <w:r w:rsidR="009A40FB" w:rsidRPr="009A40FB">
        <w:rPr>
          <w:rFonts w:ascii="Times New Roman" w:hAnsi="Times New Roman" w:cs="Times New Roman"/>
          <w:bCs/>
          <w:color w:val="000000"/>
          <w:sz w:val="24"/>
          <w:szCs w:val="24"/>
        </w:rPr>
        <w:t xml:space="preserve"> - ребенок в возрасте до 18 лет с тяжелыми физическими нарушениями, имеющий ограничение жизнедеятельности, обусловленное врожденными, наследственными, приобретенными заболеваниями, следствиями травм</w:t>
      </w:r>
      <w:r>
        <w:rPr>
          <w:rFonts w:ascii="Times New Roman" w:hAnsi="Times New Roman" w:cs="Times New Roman"/>
          <w:bCs/>
          <w:color w:val="000000"/>
          <w:sz w:val="24"/>
          <w:szCs w:val="24"/>
        </w:rPr>
        <w:t>.</w:t>
      </w:r>
    </w:p>
    <w:p w:rsidR="009A40FB" w:rsidRPr="009A40FB"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Р</w:t>
      </w:r>
      <w:r w:rsidR="009A40FB" w:rsidRPr="009A40FB">
        <w:rPr>
          <w:rFonts w:ascii="Times New Roman" w:hAnsi="Times New Roman" w:cs="Times New Roman"/>
          <w:bCs/>
          <w:i/>
          <w:color w:val="000000"/>
          <w:sz w:val="24"/>
          <w:szCs w:val="24"/>
        </w:rPr>
        <w:t>ебенок с ограниченными возможностями здоровья</w:t>
      </w:r>
      <w:r w:rsidR="009A40FB" w:rsidRPr="009A40FB">
        <w:rPr>
          <w:rFonts w:ascii="Times New Roman" w:hAnsi="Times New Roman" w:cs="Times New Roman"/>
          <w:bCs/>
          <w:color w:val="000000"/>
          <w:sz w:val="24"/>
          <w:szCs w:val="24"/>
        </w:rPr>
        <w:t xml:space="preserve"> - ребенок, имеющий временное или постоянное препятствие в развитии, поддающееся коррекции в специально организованных социальных условиях (медицински</w:t>
      </w:r>
      <w:r>
        <w:rPr>
          <w:rFonts w:ascii="Times New Roman" w:hAnsi="Times New Roman" w:cs="Times New Roman"/>
          <w:bCs/>
          <w:color w:val="000000"/>
          <w:sz w:val="24"/>
          <w:szCs w:val="24"/>
        </w:rPr>
        <w:t>х, образовательных, социальных).</w:t>
      </w:r>
    </w:p>
    <w:p w:rsidR="00D03F48"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А</w:t>
      </w:r>
      <w:r w:rsidR="009A40FB" w:rsidRPr="009A40FB">
        <w:rPr>
          <w:rFonts w:ascii="Times New Roman" w:hAnsi="Times New Roman" w:cs="Times New Roman"/>
          <w:bCs/>
          <w:i/>
          <w:color w:val="000000"/>
          <w:sz w:val="24"/>
          <w:szCs w:val="24"/>
        </w:rPr>
        <w:t>билитация</w:t>
      </w:r>
      <w:r w:rsidR="009A40FB" w:rsidRPr="009A40FB">
        <w:rPr>
          <w:rFonts w:ascii="Times New Roman" w:hAnsi="Times New Roman" w:cs="Times New Roman"/>
          <w:bCs/>
          <w:color w:val="000000"/>
          <w:sz w:val="24"/>
          <w:szCs w:val="24"/>
        </w:rPr>
        <w:t>- это система лечебно-педагогических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 Об абилитации следует говорить в тех случаях, когда инвалидизирующее больного патологическое состояние возникло в раннем детстве и ребенок не владеет навыками самообслуживания и не</w:t>
      </w:r>
      <w:r>
        <w:rPr>
          <w:rFonts w:ascii="Times New Roman" w:hAnsi="Times New Roman" w:cs="Times New Roman"/>
          <w:bCs/>
          <w:color w:val="000000"/>
          <w:sz w:val="24"/>
          <w:szCs w:val="24"/>
        </w:rPr>
        <w:t xml:space="preserve"> имеет опыта общественной жизни.</w:t>
      </w:r>
    </w:p>
    <w:p w:rsidR="00D03F48"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Р</w:t>
      </w:r>
      <w:r w:rsidR="009A40FB" w:rsidRPr="009A40FB">
        <w:rPr>
          <w:rFonts w:ascii="Times New Roman" w:hAnsi="Times New Roman" w:cs="Times New Roman"/>
          <w:bCs/>
          <w:i/>
          <w:color w:val="000000"/>
          <w:sz w:val="24"/>
          <w:szCs w:val="24"/>
        </w:rPr>
        <w:t>еабилитация</w:t>
      </w:r>
      <w:r w:rsidR="009A40FB" w:rsidRPr="009A40FB">
        <w:rPr>
          <w:rFonts w:ascii="Times New Roman" w:hAnsi="Times New Roman" w:cs="Times New Roman"/>
          <w:bCs/>
          <w:color w:val="000000"/>
          <w:sz w:val="24"/>
          <w:szCs w:val="24"/>
        </w:rPr>
        <w:t xml:space="preserve"> - система медицинских, психологических, педагогических, социально-экономических мероприятий, направленных на социальную адаптацию и интеграцию в общество детей-инвалидов, детей с огран</w:t>
      </w:r>
      <w:r>
        <w:rPr>
          <w:rFonts w:ascii="Times New Roman" w:hAnsi="Times New Roman" w:cs="Times New Roman"/>
          <w:bCs/>
          <w:color w:val="000000"/>
          <w:sz w:val="24"/>
          <w:szCs w:val="24"/>
        </w:rPr>
        <w:t>иченными возможностями здоровья.</w:t>
      </w:r>
    </w:p>
    <w:p w:rsidR="00D03F48"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К</w:t>
      </w:r>
      <w:r w:rsidR="009A40FB" w:rsidRPr="009A40FB">
        <w:rPr>
          <w:rFonts w:ascii="Times New Roman" w:hAnsi="Times New Roman" w:cs="Times New Roman"/>
          <w:bCs/>
          <w:i/>
          <w:color w:val="000000"/>
          <w:sz w:val="24"/>
          <w:szCs w:val="24"/>
        </w:rPr>
        <w:t>омплексный подход</w:t>
      </w:r>
      <w:r w:rsidR="009A40FB" w:rsidRPr="009A40FB">
        <w:rPr>
          <w:rFonts w:ascii="Times New Roman" w:hAnsi="Times New Roman" w:cs="Times New Roman"/>
          <w:bCs/>
          <w:color w:val="000000"/>
          <w:sz w:val="24"/>
          <w:szCs w:val="24"/>
        </w:rPr>
        <w:t xml:space="preserve"> - буквально слово «комплекс» (лат.) означает связь, сочетание. Есть еще несколько иное толкование слова, «комплекс» — это «совокупность предметов, явлений или свойств, образующих одно целое». Целесообразно дать толкование понятия «комплекс» в науке, имеющей прямое отношение к нашей проблеме, в психологии – «Комплекс, в психологии – определенное объединение отдельных психических процессов в одно целое» или «… группа разнородных психических элементов, связанных единым аффектом». Таким образом, под комплексом понимается совокупность составных частей какого-то явления или процесса, которые взаимно дополняют, обогащают и обеспечивают его цельное качественное сущ</w:t>
      </w:r>
      <w:r>
        <w:rPr>
          <w:rFonts w:ascii="Times New Roman" w:hAnsi="Times New Roman" w:cs="Times New Roman"/>
          <w:bCs/>
          <w:color w:val="000000"/>
          <w:sz w:val="24"/>
          <w:szCs w:val="24"/>
        </w:rPr>
        <w:t>ествование или функционирование.</w:t>
      </w:r>
    </w:p>
    <w:p w:rsidR="009A40FB" w:rsidRPr="009A40FB"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П</w:t>
      </w:r>
      <w:r w:rsidR="009A40FB" w:rsidRPr="009A40FB">
        <w:rPr>
          <w:rFonts w:ascii="Times New Roman" w:hAnsi="Times New Roman" w:cs="Times New Roman"/>
          <w:bCs/>
          <w:i/>
          <w:color w:val="000000"/>
          <w:sz w:val="24"/>
          <w:szCs w:val="24"/>
        </w:rPr>
        <w:t xml:space="preserve">сихолого-педагогическое сопровождение </w:t>
      </w:r>
      <w:r w:rsidR="009A40FB" w:rsidRPr="009A40FB">
        <w:rPr>
          <w:rFonts w:ascii="Times New Roman" w:hAnsi="Times New Roman" w:cs="Times New Roman"/>
          <w:bCs/>
          <w:color w:val="000000"/>
          <w:sz w:val="24"/>
          <w:szCs w:val="24"/>
        </w:rPr>
        <w:t>- создание специальных образовательных условий, включающее в себя разработку и реализацию индивидуальных программ с учетом интеллектуальных и физических возможностей, рекомендаций психологов и врачей, целенаправленную работу с семьей;</w:t>
      </w:r>
    </w:p>
    <w:p w:rsidR="009A40FB" w:rsidRPr="009A40FB" w:rsidRDefault="009A40FB" w:rsidP="009A40FB">
      <w:pPr>
        <w:spacing w:after="0" w:line="240" w:lineRule="auto"/>
        <w:contextualSpacing/>
        <w:jc w:val="both"/>
        <w:rPr>
          <w:rFonts w:ascii="Times New Roman" w:hAnsi="Times New Roman" w:cs="Times New Roman"/>
          <w:bCs/>
          <w:color w:val="000000"/>
          <w:sz w:val="24"/>
          <w:szCs w:val="24"/>
        </w:rPr>
      </w:pPr>
      <w:r w:rsidRPr="009A40FB">
        <w:rPr>
          <w:rFonts w:ascii="Times New Roman" w:hAnsi="Times New Roman" w:cs="Times New Roman"/>
          <w:bCs/>
          <w:i/>
          <w:color w:val="000000"/>
          <w:sz w:val="24"/>
          <w:szCs w:val="24"/>
        </w:rPr>
        <w:t>медицинская реабилитация</w:t>
      </w:r>
      <w:r w:rsidRPr="009A40FB">
        <w:rPr>
          <w:rFonts w:ascii="Times New Roman" w:hAnsi="Times New Roman" w:cs="Times New Roman"/>
          <w:bCs/>
          <w:color w:val="000000"/>
          <w:sz w:val="24"/>
          <w:szCs w:val="24"/>
        </w:rPr>
        <w:t xml:space="preserve"> - восстановление или компенсация утраченных или нарушенных функциональных способностей человека;</w:t>
      </w:r>
    </w:p>
    <w:p w:rsidR="00D03F48" w:rsidRDefault="009A40FB" w:rsidP="009A40FB">
      <w:pPr>
        <w:spacing w:after="0" w:line="240" w:lineRule="auto"/>
        <w:contextualSpacing/>
        <w:jc w:val="both"/>
        <w:rPr>
          <w:rFonts w:ascii="Times New Roman" w:hAnsi="Times New Roman" w:cs="Times New Roman"/>
          <w:bCs/>
          <w:color w:val="000000"/>
          <w:sz w:val="24"/>
          <w:szCs w:val="24"/>
        </w:rPr>
      </w:pPr>
      <w:r w:rsidRPr="009A40FB">
        <w:rPr>
          <w:rFonts w:ascii="Times New Roman" w:hAnsi="Times New Roman" w:cs="Times New Roman"/>
          <w:bCs/>
          <w:i/>
          <w:color w:val="000000"/>
          <w:sz w:val="24"/>
          <w:szCs w:val="24"/>
        </w:rPr>
        <w:t>профессиональная реабилитация</w:t>
      </w:r>
      <w:r w:rsidRPr="009A40FB">
        <w:rPr>
          <w:rFonts w:ascii="Times New Roman" w:hAnsi="Times New Roman" w:cs="Times New Roman"/>
          <w:bCs/>
          <w:color w:val="000000"/>
          <w:sz w:val="24"/>
          <w:szCs w:val="24"/>
        </w:rPr>
        <w:t xml:space="preserve"> - система, включающая мероприятия по профессиональной ориентации, профессиональному образованию, профессионально-производственной адаптации и восстановление конкурентоспосо</w:t>
      </w:r>
      <w:r w:rsidR="00D03F48">
        <w:rPr>
          <w:rFonts w:ascii="Times New Roman" w:hAnsi="Times New Roman" w:cs="Times New Roman"/>
          <w:bCs/>
          <w:color w:val="000000"/>
          <w:sz w:val="24"/>
          <w:szCs w:val="24"/>
        </w:rPr>
        <w:t>бности инвалидов на рынке труда.</w:t>
      </w:r>
    </w:p>
    <w:p w:rsidR="00D03F48" w:rsidRDefault="00D03F48" w:rsidP="00D03F48">
      <w:pPr>
        <w:spacing w:after="0" w:line="240" w:lineRule="auto"/>
        <w:ind w:firstLine="708"/>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С</w:t>
      </w:r>
      <w:r w:rsidR="009A40FB" w:rsidRPr="009A40FB">
        <w:rPr>
          <w:rFonts w:ascii="Times New Roman" w:hAnsi="Times New Roman" w:cs="Times New Roman"/>
          <w:bCs/>
          <w:i/>
          <w:color w:val="000000"/>
          <w:sz w:val="24"/>
          <w:szCs w:val="24"/>
        </w:rPr>
        <w:t>оциальная реабилитация -</w:t>
      </w:r>
      <w:r w:rsidR="009A40FB" w:rsidRPr="009A40FB">
        <w:rPr>
          <w:rFonts w:ascii="Times New Roman" w:hAnsi="Times New Roman" w:cs="Times New Roman"/>
          <w:bCs/>
          <w:color w:val="000000"/>
          <w:sz w:val="24"/>
          <w:szCs w:val="24"/>
        </w:rPr>
        <w:t xml:space="preserve"> система, включающая меры по восстановлению способностей инвалида к самостоятельной общественной</w:t>
      </w:r>
      <w:r>
        <w:rPr>
          <w:rFonts w:ascii="Times New Roman" w:hAnsi="Times New Roman" w:cs="Times New Roman"/>
          <w:bCs/>
          <w:color w:val="000000"/>
          <w:sz w:val="24"/>
          <w:szCs w:val="24"/>
        </w:rPr>
        <w:t xml:space="preserve"> и семейно-бытовой деятельности.</w:t>
      </w:r>
    </w:p>
    <w:p w:rsidR="009A40FB" w:rsidRPr="009A40FB" w:rsidRDefault="00D03F48" w:rsidP="00D03F48">
      <w:pPr>
        <w:spacing w:after="0" w:line="240" w:lineRule="auto"/>
        <w:ind w:firstLine="708"/>
        <w:contextualSpacing/>
        <w:jc w:val="both"/>
        <w:rPr>
          <w:rFonts w:ascii="Times New Roman" w:hAnsi="Times New Roman" w:cs="Times New Roman"/>
          <w:bCs/>
          <w:color w:val="000000"/>
          <w:sz w:val="24"/>
          <w:szCs w:val="24"/>
        </w:rPr>
      </w:pPr>
      <w:r w:rsidRPr="00D03F48">
        <w:rPr>
          <w:rFonts w:ascii="Times New Roman" w:hAnsi="Times New Roman" w:cs="Times New Roman"/>
          <w:bCs/>
          <w:i/>
          <w:color w:val="000000"/>
          <w:sz w:val="24"/>
          <w:szCs w:val="24"/>
        </w:rPr>
        <w:t>Сп</w:t>
      </w:r>
      <w:r w:rsidRPr="009A40FB">
        <w:rPr>
          <w:rFonts w:ascii="Times New Roman" w:hAnsi="Times New Roman" w:cs="Times New Roman"/>
          <w:bCs/>
          <w:i/>
          <w:color w:val="000000"/>
          <w:sz w:val="24"/>
          <w:szCs w:val="24"/>
        </w:rPr>
        <w:t>ециальные</w:t>
      </w:r>
      <w:r w:rsidR="009A40FB" w:rsidRPr="009A40FB">
        <w:rPr>
          <w:rFonts w:ascii="Times New Roman" w:hAnsi="Times New Roman" w:cs="Times New Roman"/>
          <w:bCs/>
          <w:i/>
          <w:color w:val="000000"/>
          <w:sz w:val="24"/>
          <w:szCs w:val="24"/>
        </w:rPr>
        <w:t xml:space="preserve"> условия</w:t>
      </w:r>
      <w:r w:rsidR="009A40FB" w:rsidRPr="009A40FB">
        <w:rPr>
          <w:rFonts w:ascii="Times New Roman" w:hAnsi="Times New Roman" w:cs="Times New Roman"/>
          <w:bCs/>
          <w:color w:val="000000"/>
          <w:sz w:val="24"/>
          <w:szCs w:val="24"/>
        </w:rPr>
        <w:t xml:space="preserve"> - это необходимые для получения детьми с ограниченными возможностями здоровья реабилитационных услуг приспособления, технологии, способы, </w:t>
      </w:r>
      <w:r w:rsidR="009A40FB" w:rsidRPr="009A40FB">
        <w:rPr>
          <w:rFonts w:ascii="Times New Roman" w:hAnsi="Times New Roman" w:cs="Times New Roman"/>
          <w:bCs/>
          <w:color w:val="000000"/>
          <w:sz w:val="24"/>
          <w:szCs w:val="24"/>
        </w:rPr>
        <w:lastRenderedPageBreak/>
        <w:t>методы, программы, учебники, пособия и другие средства, обеспечивающие реализацию и</w:t>
      </w:r>
      <w:r w:rsidR="0061724C">
        <w:rPr>
          <w:rFonts w:ascii="Times New Roman" w:hAnsi="Times New Roman" w:cs="Times New Roman"/>
          <w:bCs/>
          <w:color w:val="000000"/>
          <w:sz w:val="24"/>
          <w:szCs w:val="24"/>
        </w:rPr>
        <w:t>х конституционных прав и свобод.</w:t>
      </w:r>
    </w:p>
    <w:p w:rsidR="00C15529" w:rsidRPr="009A40FB" w:rsidRDefault="00C15529" w:rsidP="00B5502A">
      <w:pPr>
        <w:spacing w:after="0" w:line="240" w:lineRule="auto"/>
        <w:contextualSpacing/>
        <w:jc w:val="both"/>
        <w:rPr>
          <w:rFonts w:ascii="Times New Roman" w:hAnsi="Times New Roman" w:cs="Times New Roman"/>
          <w:b/>
          <w:sz w:val="24"/>
          <w:szCs w:val="24"/>
        </w:rPr>
      </w:pPr>
    </w:p>
    <w:p w:rsidR="00C15529" w:rsidRPr="009A40FB" w:rsidRDefault="00C15529" w:rsidP="00B5502A">
      <w:pPr>
        <w:spacing w:after="0" w:line="240" w:lineRule="auto"/>
        <w:contextualSpacing/>
        <w:jc w:val="both"/>
        <w:rPr>
          <w:rFonts w:ascii="Times New Roman" w:hAnsi="Times New Roman" w:cs="Times New Roman"/>
          <w:b/>
          <w:sz w:val="24"/>
          <w:szCs w:val="24"/>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D03F48" w:rsidRDefault="00D03F48" w:rsidP="00DA68F3">
      <w:pPr>
        <w:spacing w:after="0" w:line="240" w:lineRule="auto"/>
        <w:contextualSpacing/>
        <w:jc w:val="center"/>
        <w:rPr>
          <w:rFonts w:ascii="Times New Roman" w:hAnsi="Times New Roman" w:cs="Times New Roman"/>
          <w:b/>
          <w:sz w:val="28"/>
          <w:szCs w:val="28"/>
        </w:rPr>
      </w:pPr>
    </w:p>
    <w:p w:rsidR="005E3045" w:rsidRPr="00D03F48" w:rsidRDefault="00D03F48" w:rsidP="00DA68F3">
      <w:pPr>
        <w:spacing w:after="0" w:line="240" w:lineRule="auto"/>
        <w:contextualSpacing/>
        <w:jc w:val="center"/>
        <w:rPr>
          <w:rFonts w:ascii="Times New Roman" w:hAnsi="Times New Roman" w:cs="Times New Roman"/>
          <w:b/>
          <w:sz w:val="24"/>
          <w:szCs w:val="24"/>
        </w:rPr>
      </w:pPr>
      <w:r w:rsidRPr="00D03F48">
        <w:rPr>
          <w:rFonts w:ascii="Times New Roman" w:hAnsi="Times New Roman" w:cs="Times New Roman"/>
          <w:b/>
          <w:sz w:val="24"/>
          <w:szCs w:val="24"/>
        </w:rPr>
        <w:lastRenderedPageBreak/>
        <w:t>СПИСОК ЛИТЕРАТУРЫ</w:t>
      </w:r>
    </w:p>
    <w:p w:rsidR="00383C3F" w:rsidRPr="00D611D9" w:rsidRDefault="00383C3F" w:rsidP="00DA68F3">
      <w:pPr>
        <w:spacing w:after="0" w:line="240" w:lineRule="auto"/>
        <w:contextualSpacing/>
        <w:jc w:val="center"/>
        <w:rPr>
          <w:rFonts w:ascii="Times New Roman" w:hAnsi="Times New Roman" w:cs="Times New Roman"/>
          <w:b/>
          <w:sz w:val="28"/>
          <w:szCs w:val="28"/>
        </w:rPr>
      </w:pP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43860" w:rsidRPr="00D03F48">
        <w:rPr>
          <w:rFonts w:ascii="Times New Roman" w:hAnsi="Times New Roman" w:cs="Times New Roman"/>
          <w:sz w:val="24"/>
          <w:szCs w:val="24"/>
        </w:rPr>
        <w:t>Акатов, Л.И. Социальная реабилитация детей с ограниченными возможностями здо</w:t>
      </w:r>
      <w:r w:rsidR="00523DF8" w:rsidRPr="00D03F48">
        <w:rPr>
          <w:rFonts w:ascii="Times New Roman" w:hAnsi="Times New Roman" w:cs="Times New Roman"/>
          <w:sz w:val="24"/>
          <w:szCs w:val="24"/>
        </w:rPr>
        <w:t>ровья/</w:t>
      </w:r>
      <w:r w:rsidR="00043860" w:rsidRPr="00D03F48">
        <w:rPr>
          <w:rFonts w:ascii="Times New Roman" w:hAnsi="Times New Roman" w:cs="Times New Roman"/>
          <w:sz w:val="24"/>
          <w:szCs w:val="24"/>
        </w:rPr>
        <w:t xml:space="preserve"> Психологические основы: учеб.</w:t>
      </w:r>
      <w:r w:rsidR="00383C3F" w:rsidRPr="00D03F48">
        <w:rPr>
          <w:rFonts w:ascii="Times New Roman" w:hAnsi="Times New Roman" w:cs="Times New Roman"/>
          <w:sz w:val="24"/>
          <w:szCs w:val="24"/>
        </w:rPr>
        <w:t xml:space="preserve"> </w:t>
      </w:r>
      <w:r w:rsidR="00043860" w:rsidRPr="00D03F48">
        <w:rPr>
          <w:rFonts w:ascii="Times New Roman" w:hAnsi="Times New Roman" w:cs="Times New Roman"/>
          <w:sz w:val="24"/>
          <w:szCs w:val="24"/>
        </w:rPr>
        <w:t>пособие. - М.: Гуманит. изд. центр Владос, 2003.</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A68F3" w:rsidRPr="00D611D9">
        <w:rPr>
          <w:rFonts w:ascii="Times New Roman" w:hAnsi="Times New Roman" w:cs="Times New Roman"/>
          <w:sz w:val="24"/>
          <w:szCs w:val="24"/>
        </w:rPr>
        <w:t>Гончарова</w:t>
      </w:r>
      <w:r w:rsidR="00B85D09" w:rsidRPr="00D611D9">
        <w:rPr>
          <w:rFonts w:ascii="Times New Roman" w:hAnsi="Times New Roman" w:cs="Times New Roman"/>
          <w:sz w:val="24"/>
          <w:szCs w:val="24"/>
        </w:rPr>
        <w:t>,</w:t>
      </w:r>
      <w:r w:rsidR="00DA68F3" w:rsidRPr="00D611D9">
        <w:rPr>
          <w:rFonts w:ascii="Times New Roman" w:hAnsi="Times New Roman" w:cs="Times New Roman"/>
          <w:sz w:val="24"/>
          <w:szCs w:val="24"/>
        </w:rPr>
        <w:t xml:space="preserve"> О.Л. Педагогическая поддержка профессионального самоопределения обучающихся</w:t>
      </w:r>
      <w:r w:rsidR="00AD3F35">
        <w:rPr>
          <w:rFonts w:ascii="Times New Roman" w:hAnsi="Times New Roman" w:cs="Times New Roman"/>
          <w:sz w:val="24"/>
          <w:szCs w:val="24"/>
        </w:rPr>
        <w:t>,</w:t>
      </w:r>
      <w:r w:rsidR="00DA68F3" w:rsidRPr="00D611D9">
        <w:rPr>
          <w:rFonts w:ascii="Times New Roman" w:hAnsi="Times New Roman" w:cs="Times New Roman"/>
          <w:sz w:val="24"/>
          <w:szCs w:val="24"/>
        </w:rPr>
        <w:t xml:space="preserve"> в процессе преемственности начального и среднего профессионального образования</w:t>
      </w:r>
      <w:r w:rsidR="00902A48">
        <w:rPr>
          <w:rFonts w:ascii="Times New Roman" w:hAnsi="Times New Roman" w:cs="Times New Roman"/>
          <w:sz w:val="24"/>
          <w:szCs w:val="24"/>
        </w:rPr>
        <w:t xml:space="preserve"> </w:t>
      </w:r>
      <w:r w:rsidR="00902A48" w:rsidRPr="00902A48">
        <w:rPr>
          <w:rFonts w:ascii="Times New Roman" w:hAnsi="Times New Roman" w:cs="Times New Roman"/>
          <w:sz w:val="24"/>
          <w:szCs w:val="24"/>
        </w:rPr>
        <w:t xml:space="preserve">// Профессиональное образование. Столица. Научные исследования в образовании. </w:t>
      </w:r>
      <w:r w:rsidR="008D528B">
        <w:rPr>
          <w:rFonts w:ascii="Times New Roman" w:hAnsi="Times New Roman" w:cs="Times New Roman"/>
          <w:sz w:val="24"/>
          <w:szCs w:val="24"/>
        </w:rPr>
        <w:t xml:space="preserve">- </w:t>
      </w:r>
      <w:r w:rsidR="00902A48" w:rsidRPr="00902A48">
        <w:rPr>
          <w:rFonts w:ascii="Times New Roman" w:hAnsi="Times New Roman" w:cs="Times New Roman"/>
          <w:sz w:val="24"/>
          <w:szCs w:val="24"/>
        </w:rPr>
        <w:t xml:space="preserve">2009. </w:t>
      </w:r>
      <w:r w:rsidR="000F500B">
        <w:rPr>
          <w:rFonts w:ascii="Times New Roman" w:hAnsi="Times New Roman" w:cs="Times New Roman"/>
          <w:sz w:val="24"/>
          <w:szCs w:val="24"/>
        </w:rPr>
        <w:t>-</w:t>
      </w:r>
      <w:r w:rsidR="00902A48" w:rsidRPr="00902A48">
        <w:rPr>
          <w:rFonts w:ascii="Times New Roman" w:hAnsi="Times New Roman" w:cs="Times New Roman"/>
          <w:sz w:val="24"/>
          <w:szCs w:val="24"/>
        </w:rPr>
        <w:t xml:space="preserve"> № 2</w:t>
      </w:r>
      <w:r w:rsidR="000F500B">
        <w:rPr>
          <w:rFonts w:ascii="Times New Roman" w:hAnsi="Times New Roman" w:cs="Times New Roman"/>
          <w:sz w:val="24"/>
          <w:szCs w:val="24"/>
        </w:rPr>
        <w:t xml:space="preserve"> -</w:t>
      </w:r>
      <w:r w:rsidR="00902A48" w:rsidRPr="00902A48">
        <w:rPr>
          <w:rFonts w:ascii="Times New Roman" w:hAnsi="Times New Roman" w:cs="Times New Roman"/>
          <w:sz w:val="24"/>
          <w:szCs w:val="24"/>
        </w:rPr>
        <w:t xml:space="preserve"> С. 7-11.</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611D9" w:rsidRPr="00D611D9">
        <w:rPr>
          <w:rFonts w:ascii="Times New Roman" w:hAnsi="Times New Roman" w:cs="Times New Roman"/>
          <w:sz w:val="24"/>
          <w:szCs w:val="24"/>
        </w:rPr>
        <w:t>Гордиевская Е. Профессиональная проба в процессе профессиональной ориентации лиц с ограниченными  возможностями здоровья как средство их проф</w:t>
      </w:r>
      <w:r>
        <w:rPr>
          <w:rFonts w:ascii="Times New Roman" w:hAnsi="Times New Roman" w:cs="Times New Roman"/>
          <w:sz w:val="24"/>
          <w:szCs w:val="24"/>
        </w:rPr>
        <w:t xml:space="preserve">ессионального самоопределения. </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C52D1" w:rsidRPr="00D611D9">
        <w:rPr>
          <w:rFonts w:ascii="Times New Roman" w:hAnsi="Times New Roman" w:cs="Times New Roman"/>
          <w:sz w:val="24"/>
          <w:szCs w:val="24"/>
        </w:rPr>
        <w:t>Итоги деятельности Уполномоченного по правам человека в Новгородской области в 2006 году</w:t>
      </w:r>
      <w:r w:rsidR="003C52D1">
        <w:rPr>
          <w:rFonts w:ascii="Times New Roman" w:hAnsi="Times New Roman" w:cs="Times New Roman"/>
          <w:sz w:val="24"/>
          <w:szCs w:val="24"/>
        </w:rPr>
        <w:t>: д</w:t>
      </w:r>
      <w:r w:rsidR="002B03B6" w:rsidRPr="00D611D9">
        <w:rPr>
          <w:rFonts w:ascii="Times New Roman" w:hAnsi="Times New Roman" w:cs="Times New Roman"/>
          <w:sz w:val="24"/>
          <w:szCs w:val="24"/>
        </w:rPr>
        <w:t>оклад Уполномоченного по правам ч</w:t>
      </w:r>
      <w:r w:rsidR="003C52D1">
        <w:rPr>
          <w:rFonts w:ascii="Times New Roman" w:hAnsi="Times New Roman" w:cs="Times New Roman"/>
          <w:sz w:val="24"/>
          <w:szCs w:val="24"/>
        </w:rPr>
        <w:t>еловека в Новгородской области</w:t>
      </w:r>
      <w:r w:rsidR="00B742F2" w:rsidRPr="00B742F2">
        <w:t xml:space="preserve"> </w:t>
      </w:r>
      <w:r w:rsidR="00B742F2" w:rsidRPr="00B742F2">
        <w:rPr>
          <w:rFonts w:ascii="Times New Roman" w:hAnsi="Times New Roman" w:cs="Times New Roman"/>
          <w:sz w:val="24"/>
          <w:szCs w:val="24"/>
        </w:rPr>
        <w:t>[Электронный ресурс]</w:t>
      </w:r>
      <w:r w:rsidR="002B03B6" w:rsidRPr="00D611D9">
        <w:rPr>
          <w:rFonts w:ascii="Times New Roman" w:hAnsi="Times New Roman" w:cs="Times New Roman"/>
          <w:sz w:val="24"/>
          <w:szCs w:val="24"/>
        </w:rPr>
        <w:t xml:space="preserve"> Опубликовано: Admin, пт, 07/09/2007 - 21:59</w:t>
      </w:r>
      <w:r w:rsidR="003C52D1">
        <w:rPr>
          <w:rFonts w:ascii="Times New Roman" w:hAnsi="Times New Roman" w:cs="Times New Roman"/>
          <w:sz w:val="24"/>
          <w:szCs w:val="24"/>
        </w:rPr>
        <w:t>.</w:t>
      </w:r>
    </w:p>
    <w:p w:rsidR="00D03F48" w:rsidRDefault="00D03F48" w:rsidP="00D03F48">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5. </w:t>
      </w:r>
      <w:r w:rsidR="006338D1" w:rsidRPr="00D611D9">
        <w:rPr>
          <w:rFonts w:ascii="Times New Roman" w:hAnsi="Times New Roman" w:cs="Times New Roman"/>
          <w:sz w:val="24"/>
          <w:szCs w:val="24"/>
        </w:rPr>
        <w:t>Егупова</w:t>
      </w:r>
      <w:r w:rsidR="00B85D09" w:rsidRPr="00D611D9">
        <w:rPr>
          <w:rFonts w:ascii="Times New Roman" w:hAnsi="Times New Roman" w:cs="Times New Roman"/>
          <w:sz w:val="24"/>
          <w:szCs w:val="24"/>
        </w:rPr>
        <w:t>,</w:t>
      </w:r>
      <w:r w:rsidR="006338D1" w:rsidRPr="00D611D9">
        <w:rPr>
          <w:rFonts w:ascii="Times New Roman" w:hAnsi="Times New Roman" w:cs="Times New Roman"/>
          <w:sz w:val="24"/>
          <w:szCs w:val="24"/>
        </w:rPr>
        <w:t xml:space="preserve"> М. А.</w:t>
      </w:r>
      <w:r w:rsidR="008845C6" w:rsidRPr="00D611D9">
        <w:rPr>
          <w:rFonts w:ascii="Times New Roman" w:hAnsi="Times New Roman" w:cs="Times New Roman"/>
          <w:sz w:val="24"/>
          <w:szCs w:val="24"/>
        </w:rPr>
        <w:t xml:space="preserve"> К вопросу о понятии права на о</w:t>
      </w:r>
      <w:r w:rsidR="006338D1" w:rsidRPr="00D611D9">
        <w:rPr>
          <w:rFonts w:ascii="Times New Roman" w:hAnsi="Times New Roman" w:cs="Times New Roman"/>
          <w:sz w:val="24"/>
          <w:szCs w:val="24"/>
        </w:rPr>
        <w:t xml:space="preserve">бразование лиц с ограниченными </w:t>
      </w:r>
      <w:r w:rsidR="008845C6" w:rsidRPr="00D611D9">
        <w:rPr>
          <w:rFonts w:ascii="Times New Roman" w:hAnsi="Times New Roman" w:cs="Times New Roman"/>
          <w:sz w:val="24"/>
          <w:szCs w:val="24"/>
        </w:rPr>
        <w:t>возможностями здоровья</w:t>
      </w:r>
      <w:r w:rsidR="006338D1" w:rsidRPr="00D611D9">
        <w:rPr>
          <w:rFonts w:ascii="Times New Roman" w:hAnsi="Times New Roman" w:cs="Times New Roman"/>
          <w:sz w:val="24"/>
          <w:szCs w:val="24"/>
        </w:rPr>
        <w:t xml:space="preserve"> / </w:t>
      </w:r>
      <w:r w:rsidR="00DA68F3" w:rsidRPr="00D611D9">
        <w:rPr>
          <w:rFonts w:ascii="Times New Roman" w:hAnsi="Times New Roman" w:cs="Times New Roman"/>
          <w:sz w:val="24"/>
          <w:szCs w:val="24"/>
        </w:rPr>
        <w:t>М.А. Егупова</w:t>
      </w:r>
      <w:r w:rsidR="006338D1" w:rsidRPr="00D611D9">
        <w:rPr>
          <w:rFonts w:ascii="Times New Roman" w:hAnsi="Times New Roman" w:cs="Times New Roman"/>
          <w:sz w:val="24"/>
          <w:szCs w:val="24"/>
          <w:shd w:val="clear" w:color="auto" w:fill="FFFFFF"/>
        </w:rPr>
        <w:t xml:space="preserve"> //</w:t>
      </w:r>
      <w:r w:rsidR="000F500B">
        <w:rPr>
          <w:rFonts w:ascii="Times New Roman" w:hAnsi="Times New Roman" w:cs="Times New Roman"/>
          <w:sz w:val="24"/>
          <w:szCs w:val="24"/>
          <w:shd w:val="clear" w:color="auto" w:fill="FFFFFF"/>
        </w:rPr>
        <w:t xml:space="preserve"> </w:t>
      </w:r>
      <w:r w:rsidR="006338D1" w:rsidRPr="00D611D9">
        <w:rPr>
          <w:rStyle w:val="a9"/>
          <w:rFonts w:ascii="Times New Roman" w:hAnsi="Times New Roman" w:cs="Times New Roman"/>
          <w:bCs/>
          <w:i w:val="0"/>
          <w:iCs w:val="0"/>
          <w:sz w:val="24"/>
          <w:szCs w:val="24"/>
          <w:shd w:val="clear" w:color="auto" w:fill="FFFFFF"/>
        </w:rPr>
        <w:t>Право</w:t>
      </w:r>
      <w:r w:rsidR="000F500B">
        <w:rPr>
          <w:rStyle w:val="a9"/>
          <w:rFonts w:ascii="Times New Roman" w:hAnsi="Times New Roman" w:cs="Times New Roman"/>
          <w:bCs/>
          <w:i w:val="0"/>
          <w:iCs w:val="0"/>
          <w:sz w:val="24"/>
          <w:szCs w:val="24"/>
          <w:shd w:val="clear" w:color="auto" w:fill="FFFFFF"/>
        </w:rPr>
        <w:t xml:space="preserve"> </w:t>
      </w:r>
      <w:r w:rsidR="006338D1" w:rsidRPr="00D611D9">
        <w:rPr>
          <w:rFonts w:ascii="Times New Roman" w:hAnsi="Times New Roman" w:cs="Times New Roman"/>
          <w:sz w:val="24"/>
          <w:szCs w:val="24"/>
          <w:shd w:val="clear" w:color="auto" w:fill="FFFFFF"/>
        </w:rPr>
        <w:t xml:space="preserve">и </w:t>
      </w:r>
      <w:r w:rsidR="006338D1" w:rsidRPr="00D611D9">
        <w:rPr>
          <w:rStyle w:val="a9"/>
          <w:rFonts w:ascii="Times New Roman" w:hAnsi="Times New Roman" w:cs="Times New Roman"/>
          <w:bCs/>
          <w:i w:val="0"/>
          <w:iCs w:val="0"/>
          <w:sz w:val="24"/>
          <w:szCs w:val="24"/>
          <w:shd w:val="clear" w:color="auto" w:fill="FFFFFF"/>
        </w:rPr>
        <w:t>образование</w:t>
      </w:r>
      <w:r w:rsidR="006338D1" w:rsidRPr="00D611D9">
        <w:rPr>
          <w:rFonts w:ascii="Times New Roman" w:hAnsi="Times New Roman" w:cs="Times New Roman"/>
          <w:sz w:val="24"/>
          <w:szCs w:val="24"/>
          <w:shd w:val="clear" w:color="auto" w:fill="FFFFFF"/>
        </w:rPr>
        <w:t>. - 2010.</w:t>
      </w:r>
      <w:r w:rsidR="00B742F2" w:rsidRPr="00B742F2">
        <w:rPr>
          <w:rFonts w:ascii="Times New Roman" w:hAnsi="Times New Roman" w:cs="Times New Roman"/>
          <w:sz w:val="24"/>
          <w:szCs w:val="24"/>
          <w:shd w:val="clear" w:color="auto" w:fill="FFFFFF"/>
        </w:rPr>
        <w:t xml:space="preserve"> </w:t>
      </w:r>
      <w:r w:rsidR="00B742F2" w:rsidRPr="00D611D9">
        <w:rPr>
          <w:rFonts w:ascii="Times New Roman" w:hAnsi="Times New Roman" w:cs="Times New Roman"/>
          <w:sz w:val="24"/>
          <w:szCs w:val="24"/>
          <w:shd w:val="clear" w:color="auto" w:fill="FFFFFF"/>
        </w:rPr>
        <w:t>№</w:t>
      </w:r>
      <w:r w:rsidR="000F500B">
        <w:rPr>
          <w:rFonts w:ascii="Times New Roman" w:hAnsi="Times New Roman" w:cs="Times New Roman"/>
          <w:sz w:val="24"/>
          <w:szCs w:val="24"/>
          <w:shd w:val="clear" w:color="auto" w:fill="FFFFFF"/>
        </w:rPr>
        <w:t xml:space="preserve"> </w:t>
      </w:r>
      <w:r w:rsidR="00B742F2" w:rsidRPr="00D611D9">
        <w:rPr>
          <w:rFonts w:ascii="Times New Roman" w:hAnsi="Times New Roman" w:cs="Times New Roman"/>
          <w:sz w:val="24"/>
          <w:szCs w:val="24"/>
          <w:shd w:val="clear" w:color="auto" w:fill="FFFFFF"/>
        </w:rPr>
        <w:t>2</w:t>
      </w:r>
      <w:r w:rsidR="00B742F2">
        <w:rPr>
          <w:rFonts w:ascii="Times New Roman" w:hAnsi="Times New Roman" w:cs="Times New Roman"/>
          <w:sz w:val="24"/>
          <w:szCs w:val="24"/>
          <w:shd w:val="clear" w:color="auto" w:fill="FFFFFF"/>
        </w:rPr>
        <w:t>.</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 </w:t>
      </w:r>
      <w:r w:rsidR="00B85D09" w:rsidRPr="00D611D9">
        <w:rPr>
          <w:rFonts w:ascii="Times New Roman" w:hAnsi="Times New Roman" w:cs="Times New Roman"/>
          <w:sz w:val="24"/>
          <w:szCs w:val="24"/>
        </w:rPr>
        <w:t>Егупова, М.А</w:t>
      </w:r>
      <w:r w:rsidR="008845C6" w:rsidRPr="00D611D9">
        <w:rPr>
          <w:rFonts w:ascii="Times New Roman" w:hAnsi="Times New Roman" w:cs="Times New Roman"/>
          <w:sz w:val="24"/>
          <w:szCs w:val="24"/>
        </w:rPr>
        <w:t>. Конституционно-правовой механизм обеспечения права на образование лиц с ограниченными возможностями здоровья: автореферат дис</w:t>
      </w:r>
      <w:r w:rsidR="00DA68F3" w:rsidRPr="00D611D9">
        <w:rPr>
          <w:rFonts w:ascii="Times New Roman" w:hAnsi="Times New Roman" w:cs="Times New Roman"/>
          <w:sz w:val="24"/>
          <w:szCs w:val="24"/>
        </w:rPr>
        <w:t xml:space="preserve">. </w:t>
      </w:r>
      <w:r w:rsidR="00B85D09" w:rsidRPr="00D611D9">
        <w:rPr>
          <w:rFonts w:ascii="Times New Roman" w:hAnsi="Times New Roman" w:cs="Times New Roman"/>
          <w:sz w:val="24"/>
          <w:szCs w:val="24"/>
        </w:rPr>
        <w:t>к. ю.</w:t>
      </w:r>
      <w:r w:rsidR="008845C6" w:rsidRPr="00D611D9">
        <w:rPr>
          <w:rFonts w:ascii="Times New Roman" w:hAnsi="Times New Roman" w:cs="Times New Roman"/>
          <w:sz w:val="24"/>
          <w:szCs w:val="24"/>
        </w:rPr>
        <w:t xml:space="preserve"> </w:t>
      </w:r>
      <w:r w:rsidR="008845C6" w:rsidRPr="00383C3F">
        <w:rPr>
          <w:rFonts w:ascii="Times New Roman" w:hAnsi="Times New Roman" w:cs="Times New Roman"/>
          <w:sz w:val="24"/>
          <w:szCs w:val="24"/>
        </w:rPr>
        <w:t xml:space="preserve">наук </w:t>
      </w:r>
      <w:r w:rsidR="00B85D09" w:rsidRPr="00383C3F">
        <w:rPr>
          <w:rFonts w:ascii="Times New Roman" w:hAnsi="Times New Roman" w:cs="Times New Roman"/>
          <w:sz w:val="24"/>
          <w:szCs w:val="24"/>
        </w:rPr>
        <w:t xml:space="preserve">/ </w:t>
      </w:r>
      <w:r w:rsidR="00DA68F3" w:rsidRPr="00383C3F">
        <w:rPr>
          <w:rFonts w:ascii="Times New Roman" w:hAnsi="Times New Roman" w:cs="Times New Roman"/>
          <w:sz w:val="24"/>
          <w:szCs w:val="24"/>
        </w:rPr>
        <w:t>М.А. Егупова</w:t>
      </w:r>
      <w:r w:rsidR="000F500B">
        <w:rPr>
          <w:rFonts w:ascii="Times New Roman" w:hAnsi="Times New Roman" w:cs="Times New Roman"/>
          <w:sz w:val="24"/>
          <w:szCs w:val="24"/>
        </w:rPr>
        <w:t>.</w:t>
      </w:r>
      <w:r w:rsidR="008845C6" w:rsidRPr="00383C3F">
        <w:rPr>
          <w:rFonts w:ascii="Times New Roman" w:hAnsi="Times New Roman" w:cs="Times New Roman"/>
          <w:sz w:val="24"/>
          <w:szCs w:val="24"/>
        </w:rPr>
        <w:t>- Ростов-на-Дону, 2012</w:t>
      </w:r>
      <w:r w:rsidR="004E296A" w:rsidRPr="00383C3F">
        <w:rPr>
          <w:rFonts w:ascii="Times New Roman" w:hAnsi="Times New Roman" w:cs="Times New Roman"/>
          <w:sz w:val="24"/>
          <w:szCs w:val="24"/>
        </w:rPr>
        <w:t>.</w:t>
      </w:r>
      <w:r w:rsidR="000F500B">
        <w:rPr>
          <w:rFonts w:ascii="Times New Roman" w:hAnsi="Times New Roman" w:cs="Times New Roman"/>
          <w:sz w:val="24"/>
          <w:szCs w:val="24"/>
        </w:rPr>
        <w:t xml:space="preserve"> </w:t>
      </w:r>
      <w:r w:rsidR="004E296A" w:rsidRPr="00383C3F">
        <w:rPr>
          <w:rFonts w:ascii="Times New Roman" w:hAnsi="Times New Roman" w:cs="Times New Roman"/>
          <w:sz w:val="24"/>
          <w:szCs w:val="24"/>
        </w:rPr>
        <w:t xml:space="preserve">- </w:t>
      </w:r>
      <w:r w:rsidR="004E296A" w:rsidRPr="004E296A">
        <w:rPr>
          <w:rFonts w:ascii="Times New Roman" w:hAnsi="Times New Roman" w:cs="Times New Roman"/>
          <w:sz w:val="24"/>
          <w:szCs w:val="24"/>
        </w:rPr>
        <w:t>С</w:t>
      </w:r>
      <w:r w:rsidR="004E296A">
        <w:rPr>
          <w:rFonts w:ascii="Times New Roman" w:hAnsi="Times New Roman" w:cs="Times New Roman"/>
          <w:sz w:val="24"/>
          <w:szCs w:val="24"/>
        </w:rPr>
        <w:t>.</w:t>
      </w:r>
      <w:r w:rsidR="004E296A" w:rsidRPr="004E296A">
        <w:rPr>
          <w:rFonts w:ascii="Times New Roman" w:hAnsi="Times New Roman" w:cs="Times New Roman"/>
          <w:sz w:val="24"/>
          <w:szCs w:val="24"/>
        </w:rPr>
        <w:t xml:space="preserve"> </w:t>
      </w:r>
      <w:r w:rsidR="008845C6" w:rsidRPr="00383C3F">
        <w:rPr>
          <w:rFonts w:ascii="Times New Roman" w:hAnsi="Times New Roman" w:cs="Times New Roman"/>
          <w:sz w:val="24"/>
          <w:szCs w:val="24"/>
        </w:rPr>
        <w:t>30.</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044FE9" w:rsidRPr="00383C3F">
        <w:rPr>
          <w:rFonts w:ascii="Times New Roman" w:hAnsi="Times New Roman" w:cs="Times New Roman"/>
          <w:sz w:val="24"/>
          <w:szCs w:val="24"/>
        </w:rPr>
        <w:t>Исаев Д.Н. Психопатология детского возраста: Учебник для вузов.</w:t>
      </w:r>
      <w:r w:rsidR="000F500B">
        <w:rPr>
          <w:rFonts w:ascii="Times New Roman" w:hAnsi="Times New Roman" w:cs="Times New Roman"/>
          <w:sz w:val="24"/>
          <w:szCs w:val="24"/>
        </w:rPr>
        <w:t xml:space="preserve"> </w:t>
      </w:r>
      <w:r w:rsidR="00044FE9" w:rsidRPr="00383C3F">
        <w:rPr>
          <w:rFonts w:ascii="Times New Roman" w:hAnsi="Times New Roman" w:cs="Times New Roman"/>
          <w:sz w:val="24"/>
          <w:szCs w:val="24"/>
        </w:rPr>
        <w:t>- СПб.: Спец</w:t>
      </w:r>
      <w:r w:rsidR="002B03B6" w:rsidRPr="00383C3F">
        <w:rPr>
          <w:rFonts w:ascii="Times New Roman" w:hAnsi="Times New Roman" w:cs="Times New Roman"/>
          <w:sz w:val="24"/>
          <w:szCs w:val="24"/>
        </w:rPr>
        <w:t>. л</w:t>
      </w:r>
      <w:r w:rsidR="00044FE9" w:rsidRPr="00383C3F">
        <w:rPr>
          <w:rFonts w:ascii="Times New Roman" w:hAnsi="Times New Roman" w:cs="Times New Roman"/>
          <w:sz w:val="24"/>
          <w:szCs w:val="24"/>
        </w:rPr>
        <w:t>ит, 2001</w:t>
      </w:r>
      <w:r w:rsidR="0047572D">
        <w:rPr>
          <w:rFonts w:ascii="Times New Roman" w:hAnsi="Times New Roman" w:cs="Times New Roman"/>
          <w:sz w:val="24"/>
          <w:szCs w:val="24"/>
        </w:rPr>
        <w:t>.</w:t>
      </w:r>
      <w:r w:rsidR="00BD63DA" w:rsidRPr="00BD63DA">
        <w:rPr>
          <w:rFonts w:ascii="Times New Roman" w:hAnsi="Times New Roman" w:cs="Times New Roman"/>
          <w:sz w:val="24"/>
          <w:szCs w:val="24"/>
        </w:rPr>
        <w:t xml:space="preserve"> </w:t>
      </w:r>
      <w:r w:rsidR="000F500B">
        <w:rPr>
          <w:rFonts w:ascii="Times New Roman" w:hAnsi="Times New Roman" w:cs="Times New Roman"/>
          <w:sz w:val="24"/>
          <w:szCs w:val="24"/>
        </w:rPr>
        <w:t>С</w:t>
      </w:r>
      <w:r w:rsidR="00044FE9" w:rsidRPr="00383C3F">
        <w:rPr>
          <w:rFonts w:ascii="Times New Roman" w:hAnsi="Times New Roman" w:cs="Times New Roman"/>
          <w:sz w:val="24"/>
          <w:szCs w:val="24"/>
        </w:rPr>
        <w:t>.</w:t>
      </w:r>
      <w:r w:rsidR="000F500B">
        <w:rPr>
          <w:rFonts w:ascii="Times New Roman" w:hAnsi="Times New Roman" w:cs="Times New Roman"/>
          <w:sz w:val="24"/>
          <w:szCs w:val="24"/>
        </w:rPr>
        <w:t xml:space="preserve"> </w:t>
      </w:r>
      <w:r w:rsidR="00044FE9" w:rsidRPr="00383C3F">
        <w:rPr>
          <w:rFonts w:ascii="Times New Roman" w:hAnsi="Times New Roman" w:cs="Times New Roman"/>
          <w:sz w:val="24"/>
          <w:szCs w:val="24"/>
        </w:rPr>
        <w:t>-</w:t>
      </w:r>
      <w:r w:rsidR="00BD63DA">
        <w:rPr>
          <w:rFonts w:ascii="Times New Roman" w:hAnsi="Times New Roman" w:cs="Times New Roman"/>
          <w:sz w:val="24"/>
          <w:szCs w:val="24"/>
        </w:rPr>
        <w:t xml:space="preserve"> </w:t>
      </w:r>
      <w:r w:rsidR="00044FE9" w:rsidRPr="00383C3F">
        <w:rPr>
          <w:rFonts w:ascii="Times New Roman" w:hAnsi="Times New Roman" w:cs="Times New Roman"/>
          <w:sz w:val="24"/>
          <w:szCs w:val="24"/>
        </w:rPr>
        <w:t>463</w:t>
      </w:r>
      <w:r w:rsidR="0047572D">
        <w:rPr>
          <w:rFonts w:ascii="Times New Roman" w:hAnsi="Times New Roman" w:cs="Times New Roman"/>
          <w:sz w:val="24"/>
          <w:szCs w:val="24"/>
        </w:rPr>
        <w:t>.</w:t>
      </w:r>
      <w:r w:rsidR="00044FE9" w:rsidRPr="00383C3F">
        <w:rPr>
          <w:rFonts w:ascii="Times New Roman" w:hAnsi="Times New Roman" w:cs="Times New Roman"/>
          <w:sz w:val="24"/>
          <w:szCs w:val="24"/>
        </w:rPr>
        <w:t xml:space="preserve"> </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CB745B" w:rsidRPr="00383C3F">
        <w:rPr>
          <w:rFonts w:ascii="Times New Roman" w:hAnsi="Times New Roman" w:cs="Times New Roman"/>
          <w:sz w:val="24"/>
          <w:szCs w:val="24"/>
        </w:rPr>
        <w:t>Климов</w:t>
      </w:r>
      <w:r w:rsidR="002B03B6" w:rsidRPr="00383C3F">
        <w:rPr>
          <w:rFonts w:ascii="Times New Roman" w:hAnsi="Times New Roman" w:cs="Times New Roman"/>
          <w:sz w:val="24"/>
          <w:szCs w:val="24"/>
        </w:rPr>
        <w:t>,</w:t>
      </w:r>
      <w:r w:rsidR="00CB745B" w:rsidRPr="00383C3F">
        <w:rPr>
          <w:rFonts w:ascii="Times New Roman" w:hAnsi="Times New Roman" w:cs="Times New Roman"/>
          <w:sz w:val="24"/>
          <w:szCs w:val="24"/>
        </w:rPr>
        <w:t xml:space="preserve"> Е.А. Введение в психологию труда. - М.: Издательство МГУ, 1988.</w:t>
      </w:r>
      <w:r w:rsidR="000F500B">
        <w:rPr>
          <w:rFonts w:ascii="Times New Roman" w:hAnsi="Times New Roman" w:cs="Times New Roman"/>
          <w:sz w:val="24"/>
          <w:szCs w:val="24"/>
        </w:rPr>
        <w:t xml:space="preserve"> </w:t>
      </w:r>
      <w:r w:rsidR="00CB745B" w:rsidRPr="00383C3F">
        <w:rPr>
          <w:rFonts w:ascii="Times New Roman" w:hAnsi="Times New Roman" w:cs="Times New Roman"/>
          <w:sz w:val="24"/>
          <w:szCs w:val="24"/>
        </w:rPr>
        <w:t>- С. 199.</w:t>
      </w:r>
    </w:p>
    <w:p w:rsidR="00D03F48" w:rsidRDefault="00D03F48" w:rsidP="00D03F48">
      <w:pPr>
        <w:spacing w:after="0" w:line="240" w:lineRule="auto"/>
        <w:ind w:firstLine="708"/>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rPr>
        <w:t xml:space="preserve">9. </w:t>
      </w:r>
      <w:r w:rsidR="002B03B6" w:rsidRPr="007E0514">
        <w:rPr>
          <w:rFonts w:ascii="Times New Roman" w:hAnsi="Times New Roman" w:cs="Times New Roman"/>
          <w:sz w:val="24"/>
          <w:szCs w:val="24"/>
          <w:shd w:val="clear" w:color="auto" w:fill="FFFFFF" w:themeFill="background1"/>
        </w:rPr>
        <w:t>Лузан,</w:t>
      </w:r>
      <w:r w:rsidR="002B03B6" w:rsidRPr="00383C3F">
        <w:rPr>
          <w:rFonts w:ascii="Times New Roman" w:hAnsi="Times New Roman" w:cs="Times New Roman"/>
          <w:sz w:val="24"/>
          <w:szCs w:val="24"/>
          <w:shd w:val="clear" w:color="auto" w:fill="FFFFFF" w:themeFill="background1"/>
        </w:rPr>
        <w:t xml:space="preserve"> С.С</w:t>
      </w:r>
      <w:r w:rsidR="000F500B">
        <w:rPr>
          <w:rFonts w:ascii="Times New Roman" w:hAnsi="Times New Roman" w:cs="Times New Roman"/>
          <w:sz w:val="24"/>
          <w:szCs w:val="24"/>
          <w:shd w:val="clear" w:color="auto" w:fill="FFFFFF" w:themeFill="background1"/>
        </w:rPr>
        <w:t>.</w:t>
      </w:r>
      <w:r w:rsidR="002B03B6" w:rsidRPr="00383C3F">
        <w:rPr>
          <w:rFonts w:ascii="Times New Roman" w:hAnsi="Times New Roman" w:cs="Times New Roman"/>
          <w:sz w:val="24"/>
          <w:szCs w:val="24"/>
          <w:shd w:val="clear" w:color="auto" w:fill="FFFFFF" w:themeFill="background1"/>
        </w:rPr>
        <w:t xml:space="preserve"> </w:t>
      </w:r>
      <w:r w:rsidR="007E0514" w:rsidRPr="007E0514">
        <w:rPr>
          <w:rFonts w:ascii="Times New Roman" w:hAnsi="Times New Roman" w:cs="Times New Roman"/>
          <w:sz w:val="24"/>
          <w:szCs w:val="24"/>
          <w:shd w:val="clear" w:color="auto" w:fill="FFFFFF" w:themeFill="background1"/>
        </w:rPr>
        <w:t xml:space="preserve">Современные технологии разработки и совершенствования программ профориентационной работы как способ повышения качества профессионального образования </w:t>
      </w:r>
      <w:r w:rsidR="002B03B6" w:rsidRPr="007E0514">
        <w:rPr>
          <w:rFonts w:ascii="Times New Roman" w:hAnsi="Times New Roman" w:cs="Times New Roman"/>
          <w:sz w:val="24"/>
          <w:szCs w:val="24"/>
          <w:shd w:val="clear" w:color="auto" w:fill="FFFFFF" w:themeFill="background1"/>
        </w:rPr>
        <w:t xml:space="preserve">/ С.С. </w:t>
      </w:r>
      <w:r w:rsidR="00B210B8" w:rsidRPr="007E0514">
        <w:rPr>
          <w:rFonts w:ascii="Times New Roman" w:hAnsi="Times New Roman" w:cs="Times New Roman"/>
          <w:sz w:val="24"/>
          <w:szCs w:val="24"/>
          <w:shd w:val="clear" w:color="auto" w:fill="FFFFFF" w:themeFill="background1"/>
        </w:rPr>
        <w:t xml:space="preserve">Лузан </w:t>
      </w:r>
    </w:p>
    <w:p w:rsidR="00D03F48" w:rsidRDefault="00D03F48" w:rsidP="00D03F4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themeFill="background1"/>
        </w:rPr>
        <w:t xml:space="preserve">10. </w:t>
      </w:r>
      <w:r w:rsidR="00D611D9" w:rsidRPr="00AD3F35">
        <w:rPr>
          <w:rFonts w:ascii="Times New Roman" w:hAnsi="Times New Roman" w:cs="Times New Roman"/>
          <w:color w:val="000000"/>
          <w:sz w:val="24"/>
          <w:szCs w:val="24"/>
        </w:rPr>
        <w:t>Лукина, А.К. Профориентология и планирование карьеры</w:t>
      </w:r>
      <w:r w:rsidR="00B742F2">
        <w:rPr>
          <w:rFonts w:ascii="Times New Roman" w:hAnsi="Times New Roman" w:cs="Times New Roman"/>
          <w:color w:val="000000"/>
          <w:sz w:val="24"/>
          <w:szCs w:val="24"/>
        </w:rPr>
        <w:t xml:space="preserve"> </w:t>
      </w:r>
      <w:r w:rsidR="00B742F2" w:rsidRPr="00B742F2">
        <w:rPr>
          <w:rFonts w:ascii="Times New Roman" w:hAnsi="Times New Roman" w:cs="Times New Roman"/>
          <w:color w:val="000000"/>
          <w:sz w:val="24"/>
          <w:szCs w:val="24"/>
        </w:rPr>
        <w:t xml:space="preserve">[Электронный ресурс] </w:t>
      </w:r>
      <w:r w:rsidR="00D611D9" w:rsidRPr="00AD3F35">
        <w:rPr>
          <w:rFonts w:ascii="Times New Roman" w:hAnsi="Times New Roman" w:cs="Times New Roman"/>
          <w:color w:val="000000"/>
          <w:sz w:val="24"/>
          <w:szCs w:val="24"/>
        </w:rPr>
        <w:t>/ А.К. Лукина</w:t>
      </w:r>
      <w:r w:rsidR="00B742F2">
        <w:rPr>
          <w:rFonts w:ascii="Times New Roman" w:hAnsi="Times New Roman" w:cs="Times New Roman"/>
          <w:color w:val="000000"/>
          <w:sz w:val="24"/>
          <w:szCs w:val="24"/>
        </w:rPr>
        <w:t>.</w:t>
      </w:r>
      <w:r w:rsidR="00D473E4">
        <w:rPr>
          <w:rFonts w:ascii="Times New Roman" w:hAnsi="Times New Roman" w:cs="Times New Roman"/>
          <w:color w:val="000000"/>
          <w:sz w:val="24"/>
          <w:szCs w:val="24"/>
        </w:rPr>
        <w:t xml:space="preserve"> </w:t>
      </w:r>
      <w:r w:rsidR="00B742F2">
        <w:rPr>
          <w:rFonts w:ascii="Times New Roman" w:hAnsi="Times New Roman" w:cs="Times New Roman"/>
          <w:color w:val="000000"/>
          <w:sz w:val="24"/>
          <w:szCs w:val="24"/>
        </w:rPr>
        <w:t>-</w:t>
      </w:r>
      <w:r w:rsidR="00D611D9" w:rsidRPr="00AD3F35">
        <w:rPr>
          <w:rFonts w:ascii="Times New Roman" w:hAnsi="Times New Roman" w:cs="Times New Roman"/>
          <w:color w:val="000000"/>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D03F48">
        <w:rPr>
          <w:rFonts w:ascii="Times New Roman" w:hAnsi="Times New Roman" w:cs="Times New Roman"/>
          <w:sz w:val="24"/>
          <w:szCs w:val="24"/>
        </w:rPr>
        <w:instrText>http://files.lib.sfu-kras.ru/ebibl/umkd/umk/Lukina/u-lectures</w:instrText>
      </w:r>
      <w:r w:rsidRPr="00AD3F35">
        <w:rPr>
          <w:rFonts w:ascii="Times New Roman" w:hAnsi="Times New Roman" w:cs="Times New Roman"/>
          <w:color w:val="000000"/>
          <w:sz w:val="24"/>
          <w:szCs w:val="24"/>
        </w:rPr>
        <w:instrText xml:space="preserve">. </w:instrText>
      </w:r>
    </w:p>
    <w:p w:rsidR="00D03F48" w:rsidRPr="00E956F4" w:rsidRDefault="00D03F48" w:rsidP="00D03F48">
      <w:pPr>
        <w:spacing w:after="0" w:line="240" w:lineRule="auto"/>
        <w:ind w:firstLine="708"/>
        <w:jc w:val="both"/>
        <w:rPr>
          <w:rStyle w:val="a4"/>
          <w:rFonts w:ascii="Times New Roman" w:hAnsi="Times New Roman" w:cs="Times New Roman"/>
          <w:sz w:val="24"/>
          <w:szCs w:val="24"/>
        </w:rPr>
      </w:pPr>
      <w:r>
        <w:rPr>
          <w:rFonts w:ascii="Times New Roman" w:hAnsi="Times New Roman" w:cs="Times New Roman"/>
          <w:color w:val="000000"/>
          <w:sz w:val="24"/>
          <w:szCs w:val="24"/>
        </w:rPr>
        <w:instrText>11</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E956F4">
        <w:rPr>
          <w:rStyle w:val="a4"/>
          <w:rFonts w:ascii="Times New Roman" w:hAnsi="Times New Roman" w:cs="Times New Roman"/>
          <w:sz w:val="24"/>
          <w:szCs w:val="24"/>
        </w:rPr>
        <w:t xml:space="preserve">http://files.lib.sfu-kras.ru/ebibl/umkd/umk/Lukina/u-lectures. </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fldChar w:fldCharType="end"/>
      </w:r>
      <w:r w:rsidR="000F500B">
        <w:rPr>
          <w:rFonts w:ascii="Times New Roman" w:hAnsi="Times New Roman" w:cs="Times New Roman"/>
          <w:sz w:val="24"/>
          <w:szCs w:val="24"/>
        </w:rPr>
        <w:t>11</w:t>
      </w:r>
      <w:r>
        <w:rPr>
          <w:rFonts w:ascii="Times New Roman" w:hAnsi="Times New Roman" w:cs="Times New Roman"/>
          <w:color w:val="000000"/>
          <w:sz w:val="24"/>
          <w:szCs w:val="24"/>
        </w:rPr>
        <w:t xml:space="preserve">. </w:t>
      </w:r>
      <w:r w:rsidR="00D611D9" w:rsidRPr="00864193">
        <w:rPr>
          <w:rFonts w:ascii="Times New Roman" w:hAnsi="Times New Roman" w:cs="Times New Roman"/>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Мин</w:t>
      </w:r>
      <w:r w:rsidR="00B742F2" w:rsidRPr="00864193">
        <w:rPr>
          <w:rFonts w:ascii="Times New Roman" w:hAnsi="Times New Roman" w:cs="Times New Roman"/>
          <w:sz w:val="24"/>
          <w:szCs w:val="24"/>
        </w:rPr>
        <w:t xml:space="preserve">истерством </w:t>
      </w:r>
      <w:r w:rsidR="00D611D9" w:rsidRPr="00864193">
        <w:rPr>
          <w:rFonts w:ascii="Times New Roman" w:hAnsi="Times New Roman" w:cs="Times New Roman"/>
          <w:sz w:val="24"/>
          <w:szCs w:val="24"/>
        </w:rPr>
        <w:t>обр</w:t>
      </w:r>
      <w:r w:rsidR="00B742F2" w:rsidRPr="00864193">
        <w:rPr>
          <w:rFonts w:ascii="Times New Roman" w:hAnsi="Times New Roman" w:cs="Times New Roman"/>
          <w:sz w:val="24"/>
          <w:szCs w:val="24"/>
        </w:rPr>
        <w:t xml:space="preserve">азования и </w:t>
      </w:r>
      <w:r w:rsidR="00D611D9" w:rsidRPr="00864193">
        <w:rPr>
          <w:rFonts w:ascii="Times New Roman" w:hAnsi="Times New Roman" w:cs="Times New Roman"/>
          <w:sz w:val="24"/>
          <w:szCs w:val="24"/>
        </w:rPr>
        <w:t>науки России 08.04.2014 N АК-44/05вн)</w:t>
      </w:r>
      <w:r w:rsidR="00864193" w:rsidRPr="00864193">
        <w:t xml:space="preserve"> </w:t>
      </w:r>
      <w:r w:rsidR="00864193" w:rsidRPr="00864193">
        <w:rPr>
          <w:rFonts w:ascii="Times New Roman" w:hAnsi="Times New Roman" w:cs="Times New Roman"/>
          <w:sz w:val="24"/>
          <w:szCs w:val="24"/>
        </w:rPr>
        <w:t>[Электронный ресурс]</w:t>
      </w:r>
      <w:r w:rsidR="00864193" w:rsidRPr="00864193">
        <w:t xml:space="preserve"> </w:t>
      </w:r>
      <w:r w:rsidR="00864193">
        <w:t xml:space="preserve">/ </w:t>
      </w:r>
      <w:r w:rsidR="00864193" w:rsidRPr="00864193">
        <w:rPr>
          <w:rFonts w:ascii="Times New Roman" w:hAnsi="Times New Roman" w:cs="Times New Roman"/>
          <w:sz w:val="24"/>
          <w:szCs w:val="24"/>
        </w:rPr>
        <w:t xml:space="preserve">Документ предоставлен Консультант Плюс </w:t>
      </w:r>
      <w:hyperlink r:id="rId20" w:history="1">
        <w:r w:rsidR="00864193" w:rsidRPr="00864193">
          <w:rPr>
            <w:rStyle w:val="a4"/>
            <w:rFonts w:ascii="Times New Roman" w:hAnsi="Times New Roman" w:cs="Times New Roman"/>
            <w:sz w:val="24"/>
            <w:szCs w:val="24"/>
          </w:rPr>
          <w:t>www.consultant.ru</w:t>
        </w:r>
      </w:hyperlink>
      <w:r w:rsidR="008D528B">
        <w:rPr>
          <w:rFonts w:ascii="Times New Roman" w:hAnsi="Times New Roman" w:cs="Times New Roman"/>
          <w:sz w:val="24"/>
          <w:szCs w:val="24"/>
        </w:rPr>
        <w:t>.</w:t>
      </w:r>
      <w:r w:rsidR="00864193">
        <w:rPr>
          <w:rFonts w:ascii="Times New Roman" w:hAnsi="Times New Roman" w:cs="Times New Roman"/>
          <w:sz w:val="24"/>
          <w:szCs w:val="24"/>
        </w:rPr>
        <w:t xml:space="preserve"> </w:t>
      </w:r>
      <w:r w:rsidR="00864193" w:rsidRPr="00864193">
        <w:rPr>
          <w:rFonts w:ascii="Times New Roman" w:hAnsi="Times New Roman" w:cs="Times New Roman"/>
          <w:sz w:val="24"/>
          <w:szCs w:val="24"/>
        </w:rPr>
        <w:t>Дата сохранения: 07.07.2014</w:t>
      </w:r>
      <w:r w:rsidR="00864193">
        <w:rPr>
          <w:rFonts w:ascii="Times New Roman" w:hAnsi="Times New Roman" w:cs="Times New Roman"/>
          <w:sz w:val="24"/>
          <w:szCs w:val="24"/>
        </w:rPr>
        <w:t>.</w:t>
      </w:r>
    </w:p>
    <w:p w:rsidR="00D03F48" w:rsidRDefault="00D03F48" w:rsidP="00D03F48">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12. </w:t>
      </w:r>
      <w:r w:rsidR="008D528B" w:rsidRPr="00383C3F">
        <w:rPr>
          <w:rFonts w:ascii="Times New Roman" w:hAnsi="Times New Roman" w:cs="Times New Roman"/>
          <w:bCs/>
          <w:sz w:val="24"/>
          <w:szCs w:val="24"/>
        </w:rPr>
        <w:t xml:space="preserve">Об утверждении </w:t>
      </w:r>
      <w:r w:rsidR="008D528B">
        <w:rPr>
          <w:rFonts w:ascii="Times New Roman" w:hAnsi="Times New Roman" w:cs="Times New Roman"/>
          <w:bCs/>
          <w:sz w:val="24"/>
          <w:szCs w:val="24"/>
        </w:rPr>
        <w:t>п</w:t>
      </w:r>
      <w:r w:rsidR="008D528B" w:rsidRPr="00383C3F">
        <w:rPr>
          <w:rFonts w:ascii="Times New Roman" w:hAnsi="Times New Roman" w:cs="Times New Roman"/>
          <w:bCs/>
          <w:sz w:val="24"/>
          <w:szCs w:val="24"/>
        </w:rPr>
        <w:t xml:space="preserve">оложения о профессиональной ориентации и психологической поддержке населения в </w:t>
      </w:r>
      <w:r w:rsidR="008D528B">
        <w:rPr>
          <w:rFonts w:ascii="Times New Roman" w:hAnsi="Times New Roman" w:cs="Times New Roman"/>
          <w:bCs/>
          <w:sz w:val="24"/>
          <w:szCs w:val="24"/>
        </w:rPr>
        <w:t>Российской Федерации:</w:t>
      </w:r>
      <w:r w:rsidR="008D528B" w:rsidRPr="00383C3F">
        <w:rPr>
          <w:rFonts w:ascii="Times New Roman" w:hAnsi="Times New Roman" w:cs="Times New Roman"/>
          <w:bCs/>
          <w:sz w:val="24"/>
          <w:szCs w:val="24"/>
        </w:rPr>
        <w:t xml:space="preserve"> </w:t>
      </w:r>
      <w:r w:rsidR="008D528B">
        <w:rPr>
          <w:rFonts w:ascii="Times New Roman" w:hAnsi="Times New Roman" w:cs="Times New Roman"/>
          <w:bCs/>
          <w:sz w:val="24"/>
          <w:szCs w:val="24"/>
        </w:rPr>
        <w:t>п</w:t>
      </w:r>
      <w:r w:rsidR="009818BE" w:rsidRPr="00383C3F">
        <w:rPr>
          <w:rFonts w:ascii="Times New Roman" w:hAnsi="Times New Roman" w:cs="Times New Roman"/>
          <w:bCs/>
          <w:sz w:val="24"/>
          <w:szCs w:val="24"/>
        </w:rPr>
        <w:t>остановление Мин</w:t>
      </w:r>
      <w:r w:rsidR="00443E75">
        <w:rPr>
          <w:rFonts w:ascii="Times New Roman" w:hAnsi="Times New Roman" w:cs="Times New Roman"/>
          <w:bCs/>
          <w:sz w:val="24"/>
          <w:szCs w:val="24"/>
        </w:rPr>
        <w:t xml:space="preserve">истерства </w:t>
      </w:r>
      <w:r w:rsidR="009818BE" w:rsidRPr="00383C3F">
        <w:rPr>
          <w:rFonts w:ascii="Times New Roman" w:hAnsi="Times New Roman" w:cs="Times New Roman"/>
          <w:bCs/>
          <w:sz w:val="24"/>
          <w:szCs w:val="24"/>
        </w:rPr>
        <w:t xml:space="preserve">труда РФ от 1996 г. N 1 </w:t>
      </w:r>
      <w:r w:rsidR="00FD4433">
        <w:rPr>
          <w:rFonts w:ascii="Times New Roman" w:hAnsi="Times New Roman" w:cs="Times New Roman"/>
          <w:bCs/>
          <w:sz w:val="24"/>
          <w:szCs w:val="24"/>
        </w:rPr>
        <w:t>(приложен</w:t>
      </w:r>
      <w:r w:rsidR="009818BE" w:rsidRPr="00383C3F">
        <w:rPr>
          <w:rFonts w:ascii="Times New Roman" w:hAnsi="Times New Roman" w:cs="Times New Roman"/>
          <w:bCs/>
          <w:sz w:val="24"/>
          <w:szCs w:val="24"/>
        </w:rPr>
        <w:t>ие)</w:t>
      </w:r>
      <w:r w:rsidR="00864193">
        <w:rPr>
          <w:rFonts w:ascii="Times New Roman" w:hAnsi="Times New Roman" w:cs="Times New Roman"/>
          <w:bCs/>
          <w:sz w:val="24"/>
          <w:szCs w:val="24"/>
        </w:rPr>
        <w:t>.</w:t>
      </w:r>
    </w:p>
    <w:p w:rsidR="00D03F48" w:rsidRDefault="00D03F48" w:rsidP="00D03F4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Cs/>
          <w:sz w:val="24"/>
          <w:szCs w:val="24"/>
        </w:rPr>
        <w:t xml:space="preserve">13. </w:t>
      </w:r>
      <w:r w:rsidR="008D528B" w:rsidRPr="00383C3F">
        <w:rPr>
          <w:rFonts w:ascii="Times New Roman" w:hAnsi="Times New Roman" w:cs="Times New Roman"/>
          <w:color w:val="000000"/>
          <w:sz w:val="24"/>
          <w:szCs w:val="24"/>
        </w:rPr>
        <w:t>О порядке и условиях признания лица инвалидом</w:t>
      </w:r>
      <w:r w:rsidR="008D528B">
        <w:rPr>
          <w:rFonts w:ascii="Times New Roman" w:hAnsi="Times New Roman" w:cs="Times New Roman"/>
          <w:color w:val="000000"/>
          <w:sz w:val="24"/>
          <w:szCs w:val="24"/>
        </w:rPr>
        <w:t>: п</w:t>
      </w:r>
      <w:r w:rsidR="00CB425D" w:rsidRPr="00383C3F">
        <w:rPr>
          <w:rFonts w:ascii="Times New Roman" w:hAnsi="Times New Roman" w:cs="Times New Roman"/>
          <w:color w:val="000000"/>
          <w:sz w:val="24"/>
          <w:szCs w:val="24"/>
        </w:rPr>
        <w:t>остановление Правительства РФ от 20 февраля 2006 г. № 95 (с 1 января 2010 г. настоящие Правила действуют без учёта «степени ограничения способности к трудовой деятельности»</w:t>
      </w:r>
      <w:r w:rsidR="00864193">
        <w:rPr>
          <w:rFonts w:ascii="Times New Roman" w:hAnsi="Times New Roman" w:cs="Times New Roman"/>
          <w:color w:val="000000"/>
          <w:sz w:val="24"/>
          <w:szCs w:val="24"/>
        </w:rPr>
        <w:t>)</w:t>
      </w:r>
      <w:r w:rsidR="00443E75">
        <w:rPr>
          <w:rFonts w:ascii="Times New Roman" w:hAnsi="Times New Roman" w:cs="Times New Roman"/>
          <w:color w:val="000000"/>
          <w:sz w:val="24"/>
          <w:szCs w:val="24"/>
        </w:rPr>
        <w:t>.</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14. </w:t>
      </w:r>
      <w:r w:rsidR="008845C6" w:rsidRPr="00383C3F">
        <w:rPr>
          <w:rFonts w:ascii="Times New Roman" w:hAnsi="Times New Roman" w:cs="Times New Roman"/>
          <w:sz w:val="24"/>
          <w:szCs w:val="24"/>
        </w:rPr>
        <w:t>Романенкова</w:t>
      </w:r>
      <w:r w:rsidR="00D611D9" w:rsidRPr="00383C3F">
        <w:rPr>
          <w:rFonts w:ascii="Times New Roman" w:hAnsi="Times New Roman" w:cs="Times New Roman"/>
          <w:sz w:val="24"/>
          <w:szCs w:val="24"/>
        </w:rPr>
        <w:t>,</w:t>
      </w:r>
      <w:r w:rsidR="008845C6" w:rsidRPr="00383C3F">
        <w:rPr>
          <w:rFonts w:ascii="Times New Roman" w:hAnsi="Times New Roman" w:cs="Times New Roman"/>
          <w:sz w:val="24"/>
          <w:szCs w:val="24"/>
        </w:rPr>
        <w:t xml:space="preserve"> Д</w:t>
      </w:r>
      <w:r w:rsidR="00087483" w:rsidRPr="00383C3F">
        <w:rPr>
          <w:rFonts w:ascii="Times New Roman" w:hAnsi="Times New Roman" w:cs="Times New Roman"/>
          <w:sz w:val="24"/>
          <w:szCs w:val="24"/>
        </w:rPr>
        <w:t>.Ф., Романович Н.А.</w:t>
      </w:r>
      <w:r w:rsidR="008845C6" w:rsidRPr="00383C3F">
        <w:rPr>
          <w:rFonts w:ascii="Times New Roman" w:hAnsi="Times New Roman" w:cs="Times New Roman"/>
          <w:sz w:val="24"/>
          <w:szCs w:val="24"/>
        </w:rPr>
        <w:t xml:space="preserve"> </w:t>
      </w:r>
      <w:r w:rsidR="007D599E" w:rsidRPr="00383C3F">
        <w:rPr>
          <w:rFonts w:ascii="Times New Roman" w:hAnsi="Times New Roman" w:cs="Times New Roman"/>
          <w:sz w:val="24"/>
          <w:szCs w:val="24"/>
        </w:rPr>
        <w:t>Профессиональная ориентация абитуриентов-инвалидов и абитуриентов с ограниченными возможностями здоровья как необходимое условие их профессионального образования</w:t>
      </w:r>
      <w:r w:rsidR="00CD4FD5" w:rsidRPr="00383C3F">
        <w:rPr>
          <w:rFonts w:ascii="Times New Roman" w:hAnsi="Times New Roman" w:cs="Times New Roman"/>
          <w:sz w:val="24"/>
          <w:szCs w:val="24"/>
        </w:rPr>
        <w:t>/ Д.Ф.</w:t>
      </w:r>
      <w:r w:rsidR="001031D9">
        <w:rPr>
          <w:rFonts w:ascii="Times New Roman" w:hAnsi="Times New Roman" w:cs="Times New Roman"/>
          <w:sz w:val="24"/>
          <w:szCs w:val="24"/>
        </w:rPr>
        <w:t xml:space="preserve"> </w:t>
      </w:r>
      <w:r w:rsidR="00CD4FD5" w:rsidRPr="00383C3F">
        <w:rPr>
          <w:rFonts w:ascii="Times New Roman" w:hAnsi="Times New Roman" w:cs="Times New Roman"/>
          <w:sz w:val="24"/>
          <w:szCs w:val="24"/>
        </w:rPr>
        <w:t>Романенкова, Н.А.</w:t>
      </w:r>
      <w:r w:rsidR="000F500B">
        <w:rPr>
          <w:rFonts w:ascii="Times New Roman" w:hAnsi="Times New Roman" w:cs="Times New Roman"/>
          <w:sz w:val="24"/>
          <w:szCs w:val="24"/>
        </w:rPr>
        <w:t xml:space="preserve"> </w:t>
      </w:r>
      <w:r w:rsidR="00CD4FD5" w:rsidRPr="00383C3F">
        <w:rPr>
          <w:rFonts w:ascii="Times New Roman" w:hAnsi="Times New Roman" w:cs="Times New Roman"/>
          <w:sz w:val="24"/>
          <w:szCs w:val="24"/>
        </w:rPr>
        <w:t>Романович // И</w:t>
      </w:r>
      <w:r w:rsidR="008845C6" w:rsidRPr="00383C3F">
        <w:rPr>
          <w:rFonts w:ascii="Times New Roman" w:hAnsi="Times New Roman" w:cs="Times New Roman"/>
          <w:sz w:val="24"/>
          <w:szCs w:val="24"/>
        </w:rPr>
        <w:t xml:space="preserve">сторическая и социально-образовательная мысль. 2013. </w:t>
      </w:r>
      <w:r w:rsidR="00FD4433">
        <w:rPr>
          <w:rFonts w:ascii="Times New Roman" w:hAnsi="Times New Roman" w:cs="Times New Roman"/>
          <w:sz w:val="24"/>
          <w:szCs w:val="24"/>
        </w:rPr>
        <w:t xml:space="preserve">- </w:t>
      </w:r>
      <w:r w:rsidR="008845C6" w:rsidRPr="00383C3F">
        <w:rPr>
          <w:rFonts w:ascii="Times New Roman" w:hAnsi="Times New Roman" w:cs="Times New Roman"/>
          <w:sz w:val="24"/>
          <w:szCs w:val="24"/>
        </w:rPr>
        <w:t>№ 4</w:t>
      </w:r>
      <w:r w:rsidR="001031D9">
        <w:rPr>
          <w:rFonts w:ascii="Times New Roman" w:hAnsi="Times New Roman" w:cs="Times New Roman"/>
          <w:sz w:val="24"/>
          <w:szCs w:val="24"/>
        </w:rPr>
        <w:t>.</w:t>
      </w:r>
    </w:p>
    <w:p w:rsidR="00D03F48" w:rsidRDefault="00D03F48" w:rsidP="00D03F48">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15. </w:t>
      </w:r>
      <w:r w:rsidR="00044FE9" w:rsidRPr="00383C3F">
        <w:rPr>
          <w:rFonts w:ascii="Times New Roman" w:hAnsi="Times New Roman" w:cs="Times New Roman"/>
          <w:color w:val="000000"/>
          <w:sz w:val="24"/>
          <w:szCs w:val="24"/>
          <w:shd w:val="clear" w:color="auto" w:fill="FFFFFF"/>
        </w:rPr>
        <w:t>Романов</w:t>
      </w:r>
      <w:r w:rsidR="000F500B">
        <w:rPr>
          <w:rFonts w:ascii="Times New Roman" w:hAnsi="Times New Roman" w:cs="Times New Roman"/>
          <w:color w:val="000000"/>
          <w:sz w:val="24"/>
          <w:szCs w:val="24"/>
          <w:shd w:val="clear" w:color="auto" w:fill="FFFFFF"/>
        </w:rPr>
        <w:t>,</w:t>
      </w:r>
      <w:r w:rsidR="00044FE9" w:rsidRPr="00383C3F">
        <w:rPr>
          <w:rFonts w:ascii="Times New Roman" w:hAnsi="Times New Roman" w:cs="Times New Roman"/>
          <w:color w:val="000000"/>
          <w:sz w:val="24"/>
          <w:szCs w:val="24"/>
          <w:shd w:val="clear" w:color="auto" w:fill="FFFFFF"/>
        </w:rPr>
        <w:t xml:space="preserve"> М.Р. Реабилитация инвалидов.</w:t>
      </w:r>
      <w:r w:rsidR="00FD4433" w:rsidRPr="00FD4433">
        <w:rPr>
          <w:rFonts w:ascii="Times New Roman" w:hAnsi="Times New Roman" w:cs="Times New Roman"/>
          <w:color w:val="000000"/>
          <w:sz w:val="24"/>
          <w:szCs w:val="24"/>
          <w:shd w:val="clear" w:color="auto" w:fill="FFFFFF"/>
        </w:rPr>
        <w:t xml:space="preserve"> </w:t>
      </w:r>
      <w:r w:rsidR="00FD4433">
        <w:rPr>
          <w:rFonts w:ascii="Times New Roman" w:hAnsi="Times New Roman" w:cs="Times New Roman"/>
          <w:color w:val="000000"/>
          <w:sz w:val="24"/>
          <w:szCs w:val="24"/>
          <w:shd w:val="clear" w:color="auto" w:fill="FFFFFF"/>
        </w:rPr>
        <w:t xml:space="preserve">- </w:t>
      </w:r>
      <w:r w:rsidR="00FD4433" w:rsidRPr="00383C3F">
        <w:rPr>
          <w:rFonts w:ascii="Times New Roman" w:hAnsi="Times New Roman" w:cs="Times New Roman"/>
          <w:color w:val="000000"/>
          <w:sz w:val="24"/>
          <w:szCs w:val="24"/>
          <w:shd w:val="clear" w:color="auto" w:fill="FFFFFF"/>
        </w:rPr>
        <w:t>М.</w:t>
      </w:r>
      <w:r w:rsidR="00FD4433">
        <w:rPr>
          <w:rFonts w:ascii="Times New Roman" w:hAnsi="Times New Roman" w:cs="Times New Roman"/>
          <w:color w:val="000000"/>
          <w:sz w:val="24"/>
          <w:szCs w:val="24"/>
          <w:shd w:val="clear" w:color="auto" w:fill="FFFFFF"/>
        </w:rPr>
        <w:t>: Вагриус</w:t>
      </w:r>
      <w:r w:rsidR="00044FE9" w:rsidRPr="00383C3F">
        <w:rPr>
          <w:rFonts w:ascii="Times New Roman" w:hAnsi="Times New Roman" w:cs="Times New Roman"/>
          <w:color w:val="000000"/>
          <w:sz w:val="24"/>
          <w:szCs w:val="24"/>
          <w:shd w:val="clear" w:color="auto" w:fill="FFFFFF"/>
        </w:rPr>
        <w:t>, 2000</w:t>
      </w:r>
      <w:r w:rsidR="00FD4433">
        <w:rPr>
          <w:rFonts w:ascii="Times New Roman" w:hAnsi="Times New Roman" w:cs="Times New Roman"/>
          <w:color w:val="000000"/>
          <w:sz w:val="24"/>
          <w:szCs w:val="24"/>
          <w:shd w:val="clear" w:color="auto" w:fill="FFFFFF"/>
        </w:rPr>
        <w:t>.</w:t>
      </w:r>
      <w:r w:rsidR="00044FE9" w:rsidRPr="00383C3F">
        <w:rPr>
          <w:rFonts w:ascii="Times New Roman" w:hAnsi="Times New Roman" w:cs="Times New Roman"/>
          <w:color w:val="000000"/>
          <w:sz w:val="24"/>
          <w:szCs w:val="24"/>
          <w:shd w:val="clear" w:color="auto" w:fill="FFFFFF"/>
        </w:rPr>
        <w:t xml:space="preserve"> - 175 </w:t>
      </w:r>
      <w:r w:rsidR="00FD4433" w:rsidRPr="00383C3F">
        <w:rPr>
          <w:rFonts w:ascii="Times New Roman" w:hAnsi="Times New Roman" w:cs="Times New Roman"/>
          <w:color w:val="000000"/>
          <w:sz w:val="24"/>
          <w:szCs w:val="24"/>
          <w:shd w:val="clear" w:color="auto" w:fill="FFFFFF"/>
        </w:rPr>
        <w:t>с.</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16. </w:t>
      </w:r>
      <w:r w:rsidR="008845C6" w:rsidRPr="00383C3F">
        <w:rPr>
          <w:rFonts w:ascii="Times New Roman" w:hAnsi="Times New Roman" w:cs="Times New Roman"/>
          <w:sz w:val="24"/>
          <w:szCs w:val="24"/>
        </w:rPr>
        <w:t>Руководство по врачебно-т</w:t>
      </w:r>
      <w:r w:rsidR="00443E75">
        <w:rPr>
          <w:rFonts w:ascii="Times New Roman" w:hAnsi="Times New Roman" w:cs="Times New Roman"/>
          <w:sz w:val="24"/>
          <w:szCs w:val="24"/>
        </w:rPr>
        <w:t>рудовой экспертизе. Т.1. Под. р</w:t>
      </w:r>
      <w:r w:rsidR="008845C6" w:rsidRPr="00383C3F">
        <w:rPr>
          <w:rFonts w:ascii="Times New Roman" w:hAnsi="Times New Roman" w:cs="Times New Roman"/>
          <w:sz w:val="24"/>
          <w:szCs w:val="24"/>
        </w:rPr>
        <w:t>ед. Ю.Д. Арабатской. М.: Медицина, 1981.</w:t>
      </w:r>
      <w:r w:rsidR="00FD4433">
        <w:rPr>
          <w:rFonts w:ascii="Times New Roman" w:hAnsi="Times New Roman" w:cs="Times New Roman"/>
          <w:sz w:val="24"/>
          <w:szCs w:val="24"/>
        </w:rPr>
        <w:t xml:space="preserve"> </w:t>
      </w:r>
      <w:r w:rsidR="008845C6" w:rsidRPr="00383C3F">
        <w:rPr>
          <w:rFonts w:ascii="Times New Roman" w:hAnsi="Times New Roman" w:cs="Times New Roman"/>
          <w:sz w:val="24"/>
          <w:szCs w:val="24"/>
        </w:rPr>
        <w:t xml:space="preserve">– 559 </w:t>
      </w:r>
      <w:r w:rsidR="00FD4433" w:rsidRPr="00383C3F">
        <w:rPr>
          <w:rFonts w:ascii="Times New Roman" w:hAnsi="Times New Roman" w:cs="Times New Roman"/>
          <w:sz w:val="24"/>
          <w:szCs w:val="24"/>
        </w:rPr>
        <w:t>с.</w:t>
      </w:r>
    </w:p>
    <w:p w:rsidR="00D03F48" w:rsidRDefault="00D03F48" w:rsidP="00D03F4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17. </w:t>
      </w:r>
      <w:r w:rsidR="008D528B" w:rsidRPr="00383C3F">
        <w:rPr>
          <w:rFonts w:ascii="Times New Roman" w:hAnsi="Times New Roman" w:cs="Times New Roman"/>
          <w:color w:val="000000"/>
          <w:sz w:val="24"/>
          <w:szCs w:val="24"/>
        </w:rPr>
        <w:t>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w:t>
      </w:r>
      <w:r w:rsidR="008D528B">
        <w:rPr>
          <w:rFonts w:ascii="Times New Roman" w:hAnsi="Times New Roman" w:cs="Times New Roman"/>
          <w:color w:val="000000"/>
          <w:sz w:val="24"/>
          <w:szCs w:val="24"/>
        </w:rPr>
        <w:t>: п</w:t>
      </w:r>
      <w:r w:rsidR="00CB425D" w:rsidRPr="00383C3F">
        <w:rPr>
          <w:rFonts w:ascii="Times New Roman" w:hAnsi="Times New Roman" w:cs="Times New Roman"/>
          <w:color w:val="000000"/>
          <w:sz w:val="24"/>
          <w:szCs w:val="24"/>
        </w:rPr>
        <w:t>остановление Правительства РФ от 18.08.2008 № 617</w:t>
      </w:r>
      <w:r w:rsidR="00FD4433">
        <w:rPr>
          <w:rFonts w:ascii="Times New Roman" w:hAnsi="Times New Roman" w:cs="Times New Roman"/>
          <w:color w:val="000000"/>
          <w:sz w:val="24"/>
          <w:szCs w:val="24"/>
        </w:rPr>
        <w:t>.</w:t>
      </w:r>
    </w:p>
    <w:p w:rsidR="00D03F48" w:rsidRDefault="00D03F48" w:rsidP="00D03F4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18. </w:t>
      </w:r>
      <w:r w:rsidR="00AD3F35">
        <w:rPr>
          <w:rFonts w:ascii="Times New Roman" w:hAnsi="Times New Roman" w:cs="Times New Roman"/>
          <w:color w:val="000000"/>
          <w:sz w:val="24"/>
          <w:szCs w:val="24"/>
        </w:rPr>
        <w:t>С</w:t>
      </w:r>
      <w:r w:rsidR="00523DF8" w:rsidRPr="00383C3F">
        <w:rPr>
          <w:rFonts w:ascii="Times New Roman" w:hAnsi="Times New Roman" w:cs="Times New Roman"/>
          <w:color w:val="000000"/>
          <w:sz w:val="24"/>
          <w:szCs w:val="24"/>
        </w:rPr>
        <w:t>вод статистических данных (2013-14гг.) Мин</w:t>
      </w:r>
      <w:r w:rsidR="00D227C9">
        <w:rPr>
          <w:rFonts w:ascii="Times New Roman" w:hAnsi="Times New Roman" w:cs="Times New Roman"/>
          <w:color w:val="000000"/>
          <w:sz w:val="24"/>
          <w:szCs w:val="24"/>
        </w:rPr>
        <w:t xml:space="preserve">истерства </w:t>
      </w:r>
      <w:r w:rsidR="00523DF8" w:rsidRPr="00383C3F">
        <w:rPr>
          <w:rFonts w:ascii="Times New Roman" w:hAnsi="Times New Roman" w:cs="Times New Roman"/>
          <w:color w:val="000000"/>
          <w:sz w:val="24"/>
          <w:szCs w:val="24"/>
        </w:rPr>
        <w:t>здрав</w:t>
      </w:r>
      <w:r w:rsidR="00D227C9">
        <w:rPr>
          <w:rFonts w:ascii="Times New Roman" w:hAnsi="Times New Roman" w:cs="Times New Roman"/>
          <w:color w:val="000000"/>
          <w:sz w:val="24"/>
          <w:szCs w:val="24"/>
        </w:rPr>
        <w:t xml:space="preserve">оохранения и </w:t>
      </w:r>
      <w:r w:rsidR="00523DF8" w:rsidRPr="00383C3F">
        <w:rPr>
          <w:rFonts w:ascii="Times New Roman" w:hAnsi="Times New Roman" w:cs="Times New Roman"/>
          <w:color w:val="000000"/>
          <w:sz w:val="24"/>
          <w:szCs w:val="24"/>
        </w:rPr>
        <w:t>соц</w:t>
      </w:r>
      <w:r w:rsidR="00D227C9">
        <w:rPr>
          <w:rFonts w:ascii="Times New Roman" w:hAnsi="Times New Roman" w:cs="Times New Roman"/>
          <w:color w:val="000000"/>
          <w:sz w:val="24"/>
          <w:szCs w:val="24"/>
        </w:rPr>
        <w:t xml:space="preserve">иального </w:t>
      </w:r>
      <w:r w:rsidR="00523DF8" w:rsidRPr="00383C3F">
        <w:rPr>
          <w:rFonts w:ascii="Times New Roman" w:hAnsi="Times New Roman" w:cs="Times New Roman"/>
          <w:color w:val="000000"/>
          <w:sz w:val="24"/>
          <w:szCs w:val="24"/>
        </w:rPr>
        <w:t>развития по количеству молодежи с ОВЗ</w:t>
      </w:r>
      <w:r w:rsidR="00D611D9" w:rsidRPr="00383C3F">
        <w:rPr>
          <w:rFonts w:ascii="Times New Roman" w:hAnsi="Times New Roman" w:cs="Times New Roman"/>
          <w:color w:val="000000"/>
          <w:sz w:val="24"/>
          <w:szCs w:val="24"/>
        </w:rPr>
        <w:t>ТТТ</w:t>
      </w:r>
      <w:r w:rsidR="00AD3F35">
        <w:rPr>
          <w:rFonts w:ascii="Times New Roman" w:hAnsi="Times New Roman" w:cs="Times New Roman"/>
          <w:color w:val="000000"/>
          <w:sz w:val="24"/>
          <w:szCs w:val="24"/>
        </w:rPr>
        <w:t>.</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19. </w:t>
      </w:r>
      <w:r w:rsidR="00D611D9" w:rsidRPr="00383C3F">
        <w:rPr>
          <w:rFonts w:ascii="Times New Roman" w:hAnsi="Times New Roman" w:cs="Times New Roman"/>
          <w:sz w:val="24"/>
          <w:szCs w:val="24"/>
        </w:rPr>
        <w:t>Свистунова, Е.В., Ананьева, Е.В. Комплексный подход к профориентации и профконсультированию подростков с ограниченными возможностями здоровья/ Е.В. Свистунова, Е.В. Ананьева // Сис</w:t>
      </w:r>
      <w:r w:rsidR="000748BE">
        <w:rPr>
          <w:rFonts w:ascii="Times New Roman" w:hAnsi="Times New Roman" w:cs="Times New Roman"/>
          <w:sz w:val="24"/>
          <w:szCs w:val="24"/>
        </w:rPr>
        <w:t xml:space="preserve">темная психология и социология. </w:t>
      </w:r>
      <w:r w:rsidR="00D611D9" w:rsidRPr="00383C3F">
        <w:rPr>
          <w:rFonts w:ascii="Times New Roman" w:hAnsi="Times New Roman" w:cs="Times New Roman"/>
          <w:sz w:val="24"/>
          <w:szCs w:val="24"/>
        </w:rPr>
        <w:t>2011</w:t>
      </w:r>
      <w:r w:rsidR="00AD3F35">
        <w:rPr>
          <w:rFonts w:ascii="Times New Roman" w:hAnsi="Times New Roman" w:cs="Times New Roman"/>
          <w:sz w:val="24"/>
          <w:szCs w:val="24"/>
        </w:rPr>
        <w:t>.</w:t>
      </w:r>
      <w:r w:rsidR="00D611D9" w:rsidRPr="00383C3F">
        <w:rPr>
          <w:rFonts w:ascii="Times New Roman" w:hAnsi="Times New Roman" w:cs="Times New Roman"/>
          <w:sz w:val="24"/>
          <w:szCs w:val="24"/>
        </w:rPr>
        <w:t xml:space="preserve"> </w:t>
      </w:r>
      <w:r w:rsidR="00D139DB" w:rsidRPr="00383C3F">
        <w:rPr>
          <w:rFonts w:ascii="Times New Roman" w:hAnsi="Times New Roman" w:cs="Times New Roman"/>
          <w:sz w:val="24"/>
          <w:szCs w:val="24"/>
        </w:rPr>
        <w:t>- №4</w:t>
      </w:r>
      <w:r w:rsidR="0047572D">
        <w:rPr>
          <w:rFonts w:ascii="Times New Roman" w:hAnsi="Times New Roman" w:cs="Times New Roman"/>
          <w:sz w:val="24"/>
          <w:szCs w:val="24"/>
        </w:rPr>
        <w:t>.</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00580A90">
        <w:rPr>
          <w:rFonts w:ascii="Times New Roman" w:hAnsi="Times New Roman" w:cs="Times New Roman"/>
          <w:sz w:val="24"/>
          <w:szCs w:val="24"/>
        </w:rPr>
        <w:t>Стратегия профориентационной работы в школе</w:t>
      </w:r>
      <w:r w:rsidR="003D70BB" w:rsidRPr="003D70BB">
        <w:rPr>
          <w:rFonts w:ascii="Times New Roman" w:hAnsi="Times New Roman" w:cs="Times New Roman"/>
          <w:sz w:val="24"/>
          <w:szCs w:val="24"/>
        </w:rPr>
        <w:t xml:space="preserve"> </w:t>
      </w:r>
      <w:r w:rsidR="003D70BB">
        <w:rPr>
          <w:rFonts w:ascii="Times New Roman" w:hAnsi="Times New Roman" w:cs="Times New Roman"/>
          <w:sz w:val="24"/>
          <w:szCs w:val="24"/>
        </w:rPr>
        <w:t xml:space="preserve">/С.С. Лузан// </w:t>
      </w:r>
      <w:r w:rsidR="00CE1D9B">
        <w:rPr>
          <w:rFonts w:ascii="Times New Roman" w:hAnsi="Times New Roman" w:cs="Times New Roman"/>
          <w:sz w:val="24"/>
          <w:szCs w:val="24"/>
        </w:rPr>
        <w:t xml:space="preserve">- </w:t>
      </w:r>
      <w:r w:rsidR="000F500B">
        <w:rPr>
          <w:rFonts w:ascii="Times New Roman" w:hAnsi="Times New Roman" w:cs="Times New Roman"/>
          <w:sz w:val="24"/>
          <w:szCs w:val="24"/>
        </w:rPr>
        <w:t>Новосибирск</w:t>
      </w:r>
      <w:r w:rsidR="00CE1D9B">
        <w:rPr>
          <w:rFonts w:ascii="Times New Roman" w:hAnsi="Times New Roman" w:cs="Times New Roman"/>
          <w:sz w:val="24"/>
          <w:szCs w:val="24"/>
        </w:rPr>
        <w:t xml:space="preserve">: </w:t>
      </w:r>
      <w:r w:rsidR="003D70BB">
        <w:rPr>
          <w:rFonts w:ascii="Times New Roman" w:hAnsi="Times New Roman" w:cs="Times New Roman"/>
          <w:sz w:val="24"/>
          <w:szCs w:val="24"/>
        </w:rPr>
        <w:t>Сибирский учитель: заочный педсовет, 2011.- №1.</w:t>
      </w:r>
      <w:r w:rsidR="000748BE" w:rsidRPr="000748BE">
        <w:t xml:space="preserve"> </w:t>
      </w:r>
      <w:r w:rsidR="000748BE" w:rsidRPr="000748BE">
        <w:rPr>
          <w:rFonts w:ascii="Times New Roman" w:hAnsi="Times New Roman" w:cs="Times New Roman"/>
          <w:sz w:val="24"/>
          <w:szCs w:val="24"/>
        </w:rPr>
        <w:t>[Электронн</w:t>
      </w:r>
      <w:r w:rsidR="000748BE">
        <w:rPr>
          <w:rFonts w:ascii="Times New Roman" w:hAnsi="Times New Roman" w:cs="Times New Roman"/>
          <w:sz w:val="24"/>
          <w:szCs w:val="24"/>
        </w:rPr>
        <w:t>ая в</w:t>
      </w:r>
      <w:r w:rsidR="000748BE" w:rsidRPr="000748BE">
        <w:rPr>
          <w:rFonts w:ascii="Times New Roman" w:hAnsi="Times New Roman" w:cs="Times New Roman"/>
          <w:sz w:val="24"/>
          <w:szCs w:val="24"/>
        </w:rPr>
        <w:t>е</w:t>
      </w:r>
      <w:r w:rsidR="000748BE">
        <w:rPr>
          <w:rFonts w:ascii="Times New Roman" w:hAnsi="Times New Roman" w:cs="Times New Roman"/>
          <w:sz w:val="24"/>
          <w:szCs w:val="24"/>
        </w:rPr>
        <w:t>р</w:t>
      </w:r>
      <w:r w:rsidR="000748BE" w:rsidRPr="000748BE">
        <w:rPr>
          <w:rFonts w:ascii="Times New Roman" w:hAnsi="Times New Roman" w:cs="Times New Roman"/>
          <w:sz w:val="24"/>
          <w:szCs w:val="24"/>
        </w:rPr>
        <w:t>с</w:t>
      </w:r>
      <w:r w:rsidR="000748BE">
        <w:rPr>
          <w:rFonts w:ascii="Times New Roman" w:hAnsi="Times New Roman" w:cs="Times New Roman"/>
          <w:sz w:val="24"/>
          <w:szCs w:val="24"/>
        </w:rPr>
        <w:t>ия</w:t>
      </w:r>
      <w:r w:rsidR="000748BE" w:rsidRPr="000748BE">
        <w:rPr>
          <w:rFonts w:ascii="Times New Roman" w:hAnsi="Times New Roman" w:cs="Times New Roman"/>
          <w:sz w:val="24"/>
          <w:szCs w:val="24"/>
        </w:rPr>
        <w:t>]</w:t>
      </w:r>
      <w:r w:rsidR="00CE1D9B">
        <w:rPr>
          <w:rFonts w:ascii="Times New Roman" w:hAnsi="Times New Roman" w:cs="Times New Roman"/>
          <w:sz w:val="24"/>
          <w:szCs w:val="24"/>
        </w:rPr>
        <w:t xml:space="preserve">: </w:t>
      </w:r>
      <w:r w:rsidR="000748BE" w:rsidRPr="000748BE">
        <w:rPr>
          <w:rFonts w:ascii="Times New Roman" w:hAnsi="Times New Roman" w:cs="Times New Roman"/>
          <w:sz w:val="24"/>
          <w:szCs w:val="24"/>
        </w:rPr>
        <w:t>http//www.sibuch.ru/</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043860" w:rsidRPr="00383C3F">
        <w:rPr>
          <w:rFonts w:ascii="Times New Roman" w:hAnsi="Times New Roman" w:cs="Times New Roman"/>
          <w:sz w:val="24"/>
          <w:szCs w:val="24"/>
        </w:rPr>
        <w:t xml:space="preserve">Сорокина, И. Р. </w:t>
      </w:r>
      <w:r w:rsidR="00DA68F3" w:rsidRPr="00383C3F">
        <w:rPr>
          <w:rFonts w:ascii="Times New Roman" w:hAnsi="Times New Roman" w:cs="Times New Roman"/>
          <w:sz w:val="24"/>
          <w:szCs w:val="24"/>
        </w:rPr>
        <w:t>Профессиональная проба как один из способов организации профориентации в системе дополнительного образования</w:t>
      </w:r>
      <w:r w:rsidR="00043860" w:rsidRPr="00383C3F">
        <w:rPr>
          <w:rFonts w:ascii="Times New Roman" w:hAnsi="Times New Roman" w:cs="Times New Roman"/>
          <w:sz w:val="24"/>
          <w:szCs w:val="24"/>
        </w:rPr>
        <w:t>/</w:t>
      </w:r>
      <w:r w:rsidR="00C82F46">
        <w:rPr>
          <w:rFonts w:ascii="Times New Roman" w:hAnsi="Times New Roman" w:cs="Times New Roman"/>
          <w:sz w:val="24"/>
          <w:szCs w:val="24"/>
        </w:rPr>
        <w:t xml:space="preserve"> </w:t>
      </w:r>
      <w:r w:rsidR="00043860" w:rsidRPr="00383C3F">
        <w:rPr>
          <w:rFonts w:ascii="Times New Roman" w:hAnsi="Times New Roman" w:cs="Times New Roman"/>
          <w:sz w:val="24"/>
          <w:szCs w:val="24"/>
        </w:rPr>
        <w:t>И.Р.</w:t>
      </w:r>
      <w:r w:rsidR="000748BE">
        <w:rPr>
          <w:rFonts w:ascii="Times New Roman" w:hAnsi="Times New Roman" w:cs="Times New Roman"/>
          <w:sz w:val="24"/>
          <w:szCs w:val="24"/>
        </w:rPr>
        <w:t xml:space="preserve"> </w:t>
      </w:r>
      <w:r w:rsidR="00043860" w:rsidRPr="00383C3F">
        <w:rPr>
          <w:rFonts w:ascii="Times New Roman" w:hAnsi="Times New Roman" w:cs="Times New Roman"/>
          <w:sz w:val="24"/>
          <w:szCs w:val="24"/>
        </w:rPr>
        <w:t xml:space="preserve">Сорокина </w:t>
      </w:r>
      <w:r w:rsidR="00DA68F3" w:rsidRPr="00383C3F">
        <w:rPr>
          <w:rFonts w:ascii="Times New Roman" w:hAnsi="Times New Roman" w:cs="Times New Roman"/>
          <w:sz w:val="24"/>
          <w:szCs w:val="24"/>
        </w:rPr>
        <w:t>Профессиональное образование/</w:t>
      </w:r>
      <w:r w:rsidR="00043860" w:rsidRPr="00383C3F">
        <w:rPr>
          <w:rFonts w:ascii="Times New Roman" w:hAnsi="Times New Roman" w:cs="Times New Roman"/>
          <w:sz w:val="24"/>
          <w:szCs w:val="24"/>
        </w:rPr>
        <w:t>/</w:t>
      </w:r>
      <w:r w:rsidR="00DA68F3" w:rsidRPr="00383C3F">
        <w:rPr>
          <w:rFonts w:ascii="Times New Roman" w:hAnsi="Times New Roman" w:cs="Times New Roman"/>
          <w:sz w:val="24"/>
          <w:szCs w:val="24"/>
        </w:rPr>
        <w:t xml:space="preserve"> педагогическое образование в России. </w:t>
      </w:r>
      <w:r w:rsidR="00043860" w:rsidRPr="00383C3F">
        <w:rPr>
          <w:rFonts w:ascii="Times New Roman" w:hAnsi="Times New Roman" w:cs="Times New Roman"/>
          <w:sz w:val="24"/>
          <w:szCs w:val="24"/>
        </w:rPr>
        <w:t xml:space="preserve">- </w:t>
      </w:r>
      <w:r w:rsidR="008845C6" w:rsidRPr="00383C3F">
        <w:rPr>
          <w:rFonts w:ascii="Times New Roman" w:hAnsi="Times New Roman" w:cs="Times New Roman"/>
          <w:sz w:val="24"/>
          <w:szCs w:val="24"/>
        </w:rPr>
        <w:t>2013. № 5</w:t>
      </w:r>
      <w:r w:rsidR="00443E75">
        <w:rPr>
          <w:rFonts w:ascii="Times New Roman" w:hAnsi="Times New Roman" w:cs="Times New Roman"/>
          <w:sz w:val="24"/>
          <w:szCs w:val="24"/>
        </w:rPr>
        <w:t>.</w:t>
      </w:r>
    </w:p>
    <w:p w:rsidR="00D03F48" w:rsidRDefault="00D03F48" w:rsidP="00D03F48">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22. </w:t>
      </w:r>
      <w:r w:rsidR="00523DF8" w:rsidRPr="00383C3F">
        <w:rPr>
          <w:rFonts w:ascii="Times New Roman" w:hAnsi="Times New Roman" w:cs="Times New Roman"/>
          <w:sz w:val="24"/>
          <w:szCs w:val="24"/>
          <w:shd w:val="clear" w:color="auto" w:fill="FFFFFF"/>
        </w:rPr>
        <w:t>Тюрин А.В. Психологическая адаптация инвалидов с последствиями детского церебрального паралича</w:t>
      </w:r>
      <w:r w:rsidR="0047572D">
        <w:rPr>
          <w:rFonts w:ascii="Times New Roman" w:hAnsi="Times New Roman" w:cs="Times New Roman"/>
          <w:sz w:val="24"/>
          <w:szCs w:val="24"/>
          <w:shd w:val="clear" w:color="auto" w:fill="FFFFFF"/>
        </w:rPr>
        <w:t>//</w:t>
      </w:r>
      <w:r w:rsidR="0047572D" w:rsidRPr="0047572D">
        <w:rPr>
          <w:rFonts w:ascii="Times New Roman" w:hAnsi="Times New Roman" w:cs="Times New Roman"/>
          <w:sz w:val="24"/>
          <w:szCs w:val="24"/>
          <w:shd w:val="clear" w:color="auto" w:fill="FFFFFF"/>
        </w:rPr>
        <w:t xml:space="preserve"> </w:t>
      </w:r>
      <w:r w:rsidR="0047572D">
        <w:rPr>
          <w:rFonts w:ascii="Times New Roman" w:hAnsi="Times New Roman" w:cs="Times New Roman"/>
          <w:sz w:val="24"/>
          <w:szCs w:val="24"/>
          <w:shd w:val="clear" w:color="auto" w:fill="FFFFFF"/>
        </w:rPr>
        <w:t xml:space="preserve">- </w:t>
      </w:r>
      <w:r w:rsidR="0047572D" w:rsidRPr="00383C3F">
        <w:rPr>
          <w:rFonts w:ascii="Times New Roman" w:hAnsi="Times New Roman" w:cs="Times New Roman"/>
          <w:sz w:val="24"/>
          <w:szCs w:val="24"/>
          <w:shd w:val="clear" w:color="auto" w:fill="FFFFFF"/>
        </w:rPr>
        <w:t>М.</w:t>
      </w:r>
      <w:r w:rsidR="0047572D">
        <w:rPr>
          <w:rFonts w:ascii="Times New Roman" w:hAnsi="Times New Roman" w:cs="Times New Roman"/>
          <w:sz w:val="24"/>
          <w:szCs w:val="24"/>
          <w:shd w:val="clear" w:color="auto" w:fill="FFFFFF"/>
        </w:rPr>
        <w:t>:</w:t>
      </w:r>
      <w:r w:rsidR="003E4F02">
        <w:rPr>
          <w:rFonts w:ascii="Times New Roman" w:hAnsi="Times New Roman" w:cs="Times New Roman"/>
          <w:sz w:val="24"/>
          <w:szCs w:val="24"/>
          <w:shd w:val="clear" w:color="auto" w:fill="FFFFFF"/>
        </w:rPr>
        <w:t xml:space="preserve"> Автореферат </w:t>
      </w:r>
      <w:r w:rsidR="00523DF8" w:rsidRPr="00383C3F">
        <w:rPr>
          <w:rFonts w:ascii="Times New Roman" w:hAnsi="Times New Roman" w:cs="Times New Roman"/>
          <w:sz w:val="24"/>
          <w:szCs w:val="24"/>
          <w:shd w:val="clear" w:color="auto" w:fill="FFFFFF"/>
        </w:rPr>
        <w:t>дис</w:t>
      </w:r>
      <w:r w:rsidR="003E4F02">
        <w:rPr>
          <w:rFonts w:ascii="Times New Roman" w:hAnsi="Times New Roman" w:cs="Times New Roman"/>
          <w:sz w:val="24"/>
          <w:szCs w:val="24"/>
          <w:shd w:val="clear" w:color="auto" w:fill="FFFFFF"/>
        </w:rPr>
        <w:t xml:space="preserve">сертации </w:t>
      </w:r>
      <w:r w:rsidR="00523DF8" w:rsidRPr="00383C3F">
        <w:rPr>
          <w:rFonts w:ascii="Times New Roman" w:hAnsi="Times New Roman" w:cs="Times New Roman"/>
          <w:sz w:val="24"/>
          <w:szCs w:val="24"/>
          <w:shd w:val="clear" w:color="auto" w:fill="FFFFFF"/>
        </w:rPr>
        <w:t>к</w:t>
      </w:r>
      <w:r w:rsidR="00C82F46">
        <w:rPr>
          <w:rFonts w:ascii="Times New Roman" w:hAnsi="Times New Roman" w:cs="Times New Roman"/>
          <w:sz w:val="24"/>
          <w:szCs w:val="24"/>
          <w:shd w:val="clear" w:color="auto" w:fill="FFFFFF"/>
        </w:rPr>
        <w:t>анд.</w:t>
      </w:r>
      <w:r w:rsidR="00523DF8" w:rsidRPr="00383C3F">
        <w:rPr>
          <w:rFonts w:ascii="Times New Roman" w:hAnsi="Times New Roman" w:cs="Times New Roman"/>
          <w:sz w:val="24"/>
          <w:szCs w:val="24"/>
          <w:shd w:val="clear" w:color="auto" w:fill="FFFFFF"/>
        </w:rPr>
        <w:t>психол.наук., 2000.</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23. </w:t>
      </w:r>
      <w:r w:rsidR="008D528B" w:rsidRPr="00383C3F">
        <w:rPr>
          <w:rFonts w:ascii="Times New Roman" w:hAnsi="Times New Roman" w:cs="Times New Roman"/>
          <w:sz w:val="24"/>
          <w:szCs w:val="24"/>
        </w:rPr>
        <w:t>О мероприятиях по реализации государственной социальной политики</w:t>
      </w:r>
      <w:r w:rsidR="008D528B">
        <w:rPr>
          <w:rFonts w:ascii="Times New Roman" w:hAnsi="Times New Roman" w:cs="Times New Roman"/>
          <w:sz w:val="24"/>
          <w:szCs w:val="24"/>
        </w:rPr>
        <w:t>: у</w:t>
      </w:r>
      <w:r w:rsidR="00AA7887" w:rsidRPr="00383C3F">
        <w:rPr>
          <w:rFonts w:ascii="Times New Roman" w:hAnsi="Times New Roman" w:cs="Times New Roman"/>
          <w:sz w:val="24"/>
          <w:szCs w:val="24"/>
        </w:rPr>
        <w:t>каз Президента Российской Федерации от 7 мая 2012 года № 597.</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r w:rsidR="008845C6" w:rsidRPr="00383C3F">
        <w:rPr>
          <w:rFonts w:ascii="Times New Roman" w:hAnsi="Times New Roman" w:cs="Times New Roman"/>
          <w:sz w:val="24"/>
          <w:szCs w:val="24"/>
        </w:rPr>
        <w:t>Чистякова С.Н., Родичев Н.Ф, Лернер П.С., Рабинович А.В. Содержание профессиональ</w:t>
      </w:r>
      <w:r w:rsidR="00043860" w:rsidRPr="00383C3F">
        <w:rPr>
          <w:rFonts w:ascii="Times New Roman" w:hAnsi="Times New Roman" w:cs="Times New Roman"/>
          <w:sz w:val="24"/>
          <w:szCs w:val="24"/>
        </w:rPr>
        <w:t xml:space="preserve">ных проб и этапы их выполнения </w:t>
      </w:r>
      <w:r w:rsidR="008845C6" w:rsidRPr="00383C3F">
        <w:rPr>
          <w:rFonts w:ascii="Times New Roman" w:hAnsi="Times New Roman" w:cs="Times New Roman"/>
          <w:sz w:val="24"/>
          <w:szCs w:val="24"/>
        </w:rPr>
        <w:t xml:space="preserve">/ </w:t>
      </w:r>
      <w:r w:rsidR="00043860" w:rsidRPr="00383C3F">
        <w:rPr>
          <w:rFonts w:ascii="Times New Roman" w:hAnsi="Times New Roman" w:cs="Times New Roman"/>
          <w:sz w:val="24"/>
          <w:szCs w:val="24"/>
        </w:rPr>
        <w:t>С.Н.</w:t>
      </w:r>
      <w:r w:rsidR="003E4F02">
        <w:rPr>
          <w:rFonts w:ascii="Times New Roman" w:hAnsi="Times New Roman" w:cs="Times New Roman"/>
          <w:sz w:val="24"/>
          <w:szCs w:val="24"/>
        </w:rPr>
        <w:t xml:space="preserve"> </w:t>
      </w:r>
      <w:r w:rsidR="008845C6" w:rsidRPr="00383C3F">
        <w:rPr>
          <w:rFonts w:ascii="Times New Roman" w:hAnsi="Times New Roman" w:cs="Times New Roman"/>
          <w:sz w:val="24"/>
          <w:szCs w:val="24"/>
        </w:rPr>
        <w:t xml:space="preserve">Чистякова, </w:t>
      </w:r>
      <w:r w:rsidR="00043860" w:rsidRPr="00383C3F">
        <w:rPr>
          <w:rFonts w:ascii="Times New Roman" w:hAnsi="Times New Roman" w:cs="Times New Roman"/>
          <w:sz w:val="24"/>
          <w:szCs w:val="24"/>
        </w:rPr>
        <w:t>Н.Ф.</w:t>
      </w:r>
      <w:r w:rsidR="003E4F02">
        <w:rPr>
          <w:rFonts w:ascii="Times New Roman" w:hAnsi="Times New Roman" w:cs="Times New Roman"/>
          <w:sz w:val="24"/>
          <w:szCs w:val="24"/>
        </w:rPr>
        <w:t xml:space="preserve"> </w:t>
      </w:r>
      <w:r w:rsidR="008845C6" w:rsidRPr="00383C3F">
        <w:rPr>
          <w:rFonts w:ascii="Times New Roman" w:hAnsi="Times New Roman" w:cs="Times New Roman"/>
          <w:sz w:val="24"/>
          <w:szCs w:val="24"/>
        </w:rPr>
        <w:t xml:space="preserve">Родичев, </w:t>
      </w:r>
      <w:r w:rsidR="00043860" w:rsidRPr="00383C3F">
        <w:rPr>
          <w:rFonts w:ascii="Times New Roman" w:hAnsi="Times New Roman" w:cs="Times New Roman"/>
          <w:sz w:val="24"/>
          <w:szCs w:val="24"/>
        </w:rPr>
        <w:t>П.С.</w:t>
      </w:r>
      <w:r w:rsidR="003E4F02">
        <w:rPr>
          <w:rFonts w:ascii="Times New Roman" w:hAnsi="Times New Roman" w:cs="Times New Roman"/>
          <w:sz w:val="24"/>
          <w:szCs w:val="24"/>
        </w:rPr>
        <w:t xml:space="preserve"> </w:t>
      </w:r>
      <w:r w:rsidR="008845C6" w:rsidRPr="00383C3F">
        <w:rPr>
          <w:rFonts w:ascii="Times New Roman" w:hAnsi="Times New Roman" w:cs="Times New Roman"/>
          <w:sz w:val="24"/>
          <w:szCs w:val="24"/>
        </w:rPr>
        <w:t xml:space="preserve">Лернер, </w:t>
      </w:r>
      <w:r w:rsidR="00043860" w:rsidRPr="00383C3F">
        <w:rPr>
          <w:rFonts w:ascii="Times New Roman" w:hAnsi="Times New Roman" w:cs="Times New Roman"/>
          <w:sz w:val="24"/>
          <w:szCs w:val="24"/>
        </w:rPr>
        <w:t>А.В.</w:t>
      </w:r>
      <w:r w:rsidR="003E4F02">
        <w:rPr>
          <w:rFonts w:ascii="Times New Roman" w:hAnsi="Times New Roman" w:cs="Times New Roman"/>
          <w:sz w:val="24"/>
          <w:szCs w:val="24"/>
        </w:rPr>
        <w:t xml:space="preserve"> </w:t>
      </w:r>
      <w:r w:rsidR="008845C6" w:rsidRPr="00383C3F">
        <w:rPr>
          <w:rFonts w:ascii="Times New Roman" w:hAnsi="Times New Roman" w:cs="Times New Roman"/>
          <w:sz w:val="24"/>
          <w:szCs w:val="24"/>
        </w:rPr>
        <w:t xml:space="preserve">Рабинович </w:t>
      </w:r>
      <w:r w:rsidR="00043860" w:rsidRPr="00383C3F">
        <w:rPr>
          <w:rFonts w:ascii="Times New Roman" w:hAnsi="Times New Roman" w:cs="Times New Roman"/>
          <w:sz w:val="24"/>
          <w:szCs w:val="24"/>
        </w:rPr>
        <w:t xml:space="preserve">// </w:t>
      </w:r>
      <w:r w:rsidR="008845C6" w:rsidRPr="00383C3F">
        <w:rPr>
          <w:rFonts w:ascii="Times New Roman" w:hAnsi="Times New Roman" w:cs="Times New Roman"/>
          <w:sz w:val="24"/>
          <w:szCs w:val="24"/>
        </w:rPr>
        <w:t>Профессиональные пробы: т</w:t>
      </w:r>
      <w:r w:rsidR="00CD4FD5" w:rsidRPr="00383C3F">
        <w:rPr>
          <w:rFonts w:ascii="Times New Roman" w:hAnsi="Times New Roman" w:cs="Times New Roman"/>
          <w:sz w:val="24"/>
          <w:szCs w:val="24"/>
        </w:rPr>
        <w:t>ехнология и методика проведения: м</w:t>
      </w:r>
      <w:r w:rsidR="008845C6" w:rsidRPr="00383C3F">
        <w:rPr>
          <w:rFonts w:ascii="Times New Roman" w:hAnsi="Times New Roman" w:cs="Times New Roman"/>
          <w:sz w:val="24"/>
          <w:szCs w:val="24"/>
        </w:rPr>
        <w:t>етодическое пособие (под ред. С.Н. Чистяковой). М.: Образовательно-издательский центр «Академия», ОАО «Московские учебники», 2011. – С. 15-24.</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D611D9" w:rsidRPr="00383C3F">
        <w:rPr>
          <w:rFonts w:ascii="Times New Roman" w:hAnsi="Times New Roman" w:cs="Times New Roman"/>
          <w:sz w:val="24"/>
          <w:szCs w:val="24"/>
        </w:rPr>
        <w:t>Шеманов, А.Ю. Включение детей с ограниченными возможностями здоровья в программы дополнительного образования: методические рек</w:t>
      </w:r>
      <w:r w:rsidR="008D528B">
        <w:rPr>
          <w:rFonts w:ascii="Times New Roman" w:hAnsi="Times New Roman" w:cs="Times New Roman"/>
          <w:sz w:val="24"/>
          <w:szCs w:val="24"/>
        </w:rPr>
        <w:t>омендации / А.Ю. Шеманов - М.:</w:t>
      </w:r>
      <w:r w:rsidR="00D611D9" w:rsidRPr="00383C3F">
        <w:rPr>
          <w:rFonts w:ascii="Times New Roman" w:hAnsi="Times New Roman" w:cs="Times New Roman"/>
          <w:sz w:val="24"/>
          <w:szCs w:val="24"/>
        </w:rPr>
        <w:t xml:space="preserve"> 2012.</w:t>
      </w:r>
    </w:p>
    <w:p w:rsidR="00D03F48" w:rsidRDefault="00D03F48" w:rsidP="00D03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sidR="00D611D9" w:rsidRPr="00383C3F">
        <w:rPr>
          <w:rFonts w:ascii="Times New Roman" w:hAnsi="Times New Roman" w:cs="Times New Roman"/>
          <w:sz w:val="24"/>
          <w:szCs w:val="24"/>
        </w:rPr>
        <w:t>Шинкарева, Е. Ю. Право на образование ребенка с ограниченными возможностями и его реализация в Российской Федерации: историко-правовое исследование</w:t>
      </w:r>
      <w:r w:rsidR="0047572D">
        <w:rPr>
          <w:rFonts w:ascii="Times New Roman" w:hAnsi="Times New Roman" w:cs="Times New Roman"/>
          <w:sz w:val="24"/>
          <w:szCs w:val="24"/>
        </w:rPr>
        <w:t>/</w:t>
      </w:r>
      <w:r w:rsidR="000F500B">
        <w:rPr>
          <w:rFonts w:ascii="Times New Roman" w:hAnsi="Times New Roman" w:cs="Times New Roman"/>
          <w:sz w:val="24"/>
          <w:szCs w:val="24"/>
        </w:rPr>
        <w:t xml:space="preserve"> </w:t>
      </w:r>
      <w:r w:rsidR="001031D9">
        <w:rPr>
          <w:rFonts w:ascii="Times New Roman" w:hAnsi="Times New Roman" w:cs="Times New Roman"/>
          <w:sz w:val="24"/>
          <w:szCs w:val="24"/>
        </w:rPr>
        <w:t>Е.Ю.</w:t>
      </w:r>
      <w:r w:rsidR="000F500B">
        <w:rPr>
          <w:rFonts w:ascii="Times New Roman" w:hAnsi="Times New Roman" w:cs="Times New Roman"/>
          <w:sz w:val="24"/>
          <w:szCs w:val="24"/>
        </w:rPr>
        <w:t xml:space="preserve"> </w:t>
      </w:r>
      <w:r w:rsidR="0047572D">
        <w:rPr>
          <w:rFonts w:ascii="Times New Roman" w:hAnsi="Times New Roman" w:cs="Times New Roman"/>
          <w:sz w:val="24"/>
          <w:szCs w:val="24"/>
        </w:rPr>
        <w:t>Шинкарева//-</w:t>
      </w:r>
      <w:r w:rsidR="0047572D" w:rsidRPr="00383C3F">
        <w:rPr>
          <w:rFonts w:ascii="Times New Roman" w:hAnsi="Times New Roman" w:cs="Times New Roman"/>
          <w:sz w:val="24"/>
          <w:szCs w:val="24"/>
        </w:rPr>
        <w:t xml:space="preserve"> М.</w:t>
      </w:r>
      <w:r w:rsidR="0047572D">
        <w:rPr>
          <w:rFonts w:ascii="Times New Roman" w:hAnsi="Times New Roman" w:cs="Times New Roman"/>
          <w:sz w:val="24"/>
          <w:szCs w:val="24"/>
        </w:rPr>
        <w:t>:</w:t>
      </w:r>
      <w:r w:rsidR="00D611D9" w:rsidRPr="00383C3F">
        <w:rPr>
          <w:rFonts w:ascii="Times New Roman" w:hAnsi="Times New Roman" w:cs="Times New Roman"/>
          <w:sz w:val="24"/>
          <w:szCs w:val="24"/>
        </w:rPr>
        <w:t xml:space="preserve"> РГСУ</w:t>
      </w:r>
      <w:r w:rsidR="0047572D">
        <w:rPr>
          <w:rFonts w:ascii="Times New Roman" w:hAnsi="Times New Roman" w:cs="Times New Roman"/>
          <w:sz w:val="24"/>
          <w:szCs w:val="24"/>
        </w:rPr>
        <w:t>.</w:t>
      </w:r>
      <w:r w:rsidR="00D611D9" w:rsidRPr="00383C3F">
        <w:rPr>
          <w:rFonts w:ascii="Times New Roman" w:hAnsi="Times New Roman" w:cs="Times New Roman"/>
          <w:sz w:val="24"/>
          <w:szCs w:val="24"/>
        </w:rPr>
        <w:t xml:space="preserve"> - 2007.</w:t>
      </w:r>
    </w:p>
    <w:p w:rsidR="00D03F48" w:rsidRDefault="00D03F48" w:rsidP="00D03F48">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27. </w:t>
      </w:r>
      <w:r w:rsidR="00CB425D" w:rsidRPr="00383C3F">
        <w:rPr>
          <w:rFonts w:ascii="Times New Roman" w:hAnsi="Times New Roman" w:cs="Times New Roman"/>
          <w:color w:val="000000"/>
          <w:sz w:val="24"/>
          <w:szCs w:val="24"/>
          <w:shd w:val="clear" w:color="auto" w:fill="FFFFFF"/>
        </w:rPr>
        <w:t>Федеральный</w:t>
      </w:r>
      <w:r w:rsidR="000F500B">
        <w:rPr>
          <w:rFonts w:ascii="Times New Roman" w:hAnsi="Times New Roman" w:cs="Times New Roman"/>
          <w:color w:val="000000"/>
          <w:sz w:val="24"/>
          <w:szCs w:val="24"/>
          <w:shd w:val="clear" w:color="auto" w:fill="FFFFFF"/>
        </w:rPr>
        <w:t xml:space="preserve"> з</w:t>
      </w:r>
      <w:r w:rsidR="00CB425D" w:rsidRPr="00383C3F">
        <w:rPr>
          <w:rFonts w:ascii="Times New Roman" w:hAnsi="Times New Roman" w:cs="Times New Roman"/>
          <w:bCs/>
          <w:color w:val="000000"/>
          <w:sz w:val="24"/>
          <w:szCs w:val="24"/>
          <w:shd w:val="clear" w:color="auto" w:fill="FFFFFF"/>
        </w:rPr>
        <w:t>акон</w:t>
      </w:r>
      <w:r w:rsidR="000F500B">
        <w:rPr>
          <w:rFonts w:ascii="Times New Roman" w:hAnsi="Times New Roman" w:cs="Times New Roman"/>
          <w:bCs/>
          <w:color w:val="000000"/>
          <w:sz w:val="24"/>
          <w:szCs w:val="24"/>
          <w:shd w:val="clear" w:color="auto" w:fill="FFFFFF"/>
        </w:rPr>
        <w:t xml:space="preserve"> </w:t>
      </w:r>
      <w:r w:rsidR="00CB425D" w:rsidRPr="00383C3F">
        <w:rPr>
          <w:rFonts w:ascii="Times New Roman" w:hAnsi="Times New Roman" w:cs="Times New Roman"/>
          <w:color w:val="000000"/>
          <w:sz w:val="24"/>
          <w:szCs w:val="24"/>
          <w:shd w:val="clear" w:color="auto" w:fill="FFFFFF"/>
        </w:rPr>
        <w:t>Российской Федерации от 29</w:t>
      </w:r>
      <w:r w:rsidR="000F500B">
        <w:rPr>
          <w:rFonts w:ascii="Times New Roman" w:hAnsi="Times New Roman" w:cs="Times New Roman"/>
          <w:color w:val="000000"/>
          <w:sz w:val="24"/>
          <w:szCs w:val="24"/>
          <w:shd w:val="clear" w:color="auto" w:fill="FFFFFF"/>
        </w:rPr>
        <w:t xml:space="preserve"> </w:t>
      </w:r>
      <w:r w:rsidR="00CB425D" w:rsidRPr="00383C3F">
        <w:rPr>
          <w:rFonts w:ascii="Times New Roman" w:hAnsi="Times New Roman" w:cs="Times New Roman"/>
          <w:bCs/>
          <w:color w:val="000000"/>
          <w:sz w:val="24"/>
          <w:szCs w:val="24"/>
          <w:shd w:val="clear" w:color="auto" w:fill="FFFFFF"/>
        </w:rPr>
        <w:t>декабря</w:t>
      </w:r>
      <w:r w:rsidR="000F500B">
        <w:rPr>
          <w:rFonts w:ascii="Times New Roman" w:hAnsi="Times New Roman" w:cs="Times New Roman"/>
          <w:bCs/>
          <w:color w:val="000000"/>
          <w:sz w:val="24"/>
          <w:szCs w:val="24"/>
          <w:shd w:val="clear" w:color="auto" w:fill="FFFFFF"/>
        </w:rPr>
        <w:t xml:space="preserve"> </w:t>
      </w:r>
      <w:r w:rsidR="00CB425D" w:rsidRPr="00383C3F">
        <w:rPr>
          <w:rFonts w:ascii="Times New Roman" w:hAnsi="Times New Roman" w:cs="Times New Roman"/>
          <w:bCs/>
          <w:color w:val="000000"/>
          <w:sz w:val="24"/>
          <w:szCs w:val="24"/>
          <w:shd w:val="clear" w:color="auto" w:fill="FFFFFF"/>
        </w:rPr>
        <w:t>2012</w:t>
      </w:r>
      <w:r w:rsidR="000F500B">
        <w:rPr>
          <w:rFonts w:ascii="Times New Roman" w:hAnsi="Times New Roman" w:cs="Times New Roman"/>
          <w:bCs/>
          <w:color w:val="000000"/>
          <w:sz w:val="24"/>
          <w:szCs w:val="24"/>
          <w:shd w:val="clear" w:color="auto" w:fill="FFFFFF"/>
        </w:rPr>
        <w:t xml:space="preserve"> </w:t>
      </w:r>
      <w:r w:rsidR="00CB425D" w:rsidRPr="00383C3F">
        <w:rPr>
          <w:rFonts w:ascii="Times New Roman" w:hAnsi="Times New Roman" w:cs="Times New Roman"/>
          <w:bCs/>
          <w:color w:val="000000"/>
          <w:sz w:val="24"/>
          <w:szCs w:val="24"/>
          <w:shd w:val="clear" w:color="auto" w:fill="FFFFFF"/>
        </w:rPr>
        <w:t>г</w:t>
      </w:r>
      <w:r w:rsidR="00CB425D" w:rsidRPr="00383C3F">
        <w:rPr>
          <w:rFonts w:ascii="Times New Roman" w:hAnsi="Times New Roman" w:cs="Times New Roman"/>
          <w:color w:val="000000"/>
          <w:sz w:val="24"/>
          <w:szCs w:val="24"/>
          <w:shd w:val="clear" w:color="auto" w:fill="FFFFFF"/>
        </w:rPr>
        <w:t>. N 273-</w:t>
      </w:r>
      <w:r w:rsidR="00CB425D" w:rsidRPr="00383C3F">
        <w:rPr>
          <w:rFonts w:ascii="Times New Roman" w:hAnsi="Times New Roman" w:cs="Times New Roman"/>
          <w:bCs/>
          <w:color w:val="000000"/>
          <w:sz w:val="24"/>
          <w:szCs w:val="24"/>
          <w:shd w:val="clear" w:color="auto" w:fill="FFFFFF"/>
        </w:rPr>
        <w:t>ФЗ</w:t>
      </w:r>
      <w:r w:rsidR="000F500B">
        <w:rPr>
          <w:rFonts w:ascii="Times New Roman" w:hAnsi="Times New Roman" w:cs="Times New Roman"/>
          <w:bCs/>
          <w:color w:val="000000"/>
          <w:sz w:val="24"/>
          <w:szCs w:val="24"/>
          <w:shd w:val="clear" w:color="auto" w:fill="FFFFFF"/>
        </w:rPr>
        <w:t xml:space="preserve"> </w:t>
      </w:r>
      <w:r w:rsidR="0047572D">
        <w:rPr>
          <w:rFonts w:ascii="Times New Roman" w:hAnsi="Times New Roman" w:cs="Times New Roman"/>
          <w:color w:val="000000"/>
          <w:sz w:val="24"/>
          <w:szCs w:val="24"/>
          <w:shd w:val="clear" w:color="auto" w:fill="FFFFFF"/>
        </w:rPr>
        <w:t>«</w:t>
      </w:r>
      <w:r w:rsidR="00CB425D" w:rsidRPr="00383C3F">
        <w:rPr>
          <w:rFonts w:ascii="Times New Roman" w:hAnsi="Times New Roman" w:cs="Times New Roman"/>
          <w:bCs/>
          <w:color w:val="000000"/>
          <w:sz w:val="24"/>
          <w:szCs w:val="24"/>
          <w:shd w:val="clear" w:color="auto" w:fill="FFFFFF"/>
        </w:rPr>
        <w:t>Об</w:t>
      </w:r>
      <w:r w:rsidR="000F500B">
        <w:rPr>
          <w:rFonts w:ascii="Times New Roman" w:hAnsi="Times New Roman" w:cs="Times New Roman"/>
          <w:bCs/>
          <w:color w:val="000000"/>
          <w:sz w:val="24"/>
          <w:szCs w:val="24"/>
          <w:shd w:val="clear" w:color="auto" w:fill="FFFFFF"/>
        </w:rPr>
        <w:t xml:space="preserve"> </w:t>
      </w:r>
      <w:r w:rsidR="00CB425D" w:rsidRPr="00383C3F">
        <w:rPr>
          <w:rFonts w:ascii="Times New Roman" w:hAnsi="Times New Roman" w:cs="Times New Roman"/>
          <w:bCs/>
          <w:color w:val="000000"/>
          <w:sz w:val="24"/>
          <w:szCs w:val="24"/>
          <w:shd w:val="clear" w:color="auto" w:fill="FFFFFF"/>
        </w:rPr>
        <w:t>образовании</w:t>
      </w:r>
      <w:r w:rsidR="000F500B">
        <w:rPr>
          <w:rFonts w:ascii="Times New Roman" w:hAnsi="Times New Roman" w:cs="Times New Roman"/>
          <w:bCs/>
          <w:color w:val="000000"/>
          <w:sz w:val="24"/>
          <w:szCs w:val="24"/>
          <w:shd w:val="clear" w:color="auto" w:fill="FFFFFF"/>
        </w:rPr>
        <w:t xml:space="preserve"> </w:t>
      </w:r>
      <w:r w:rsidR="0047572D">
        <w:rPr>
          <w:rFonts w:ascii="Times New Roman" w:hAnsi="Times New Roman" w:cs="Times New Roman"/>
          <w:color w:val="000000"/>
          <w:sz w:val="24"/>
          <w:szCs w:val="24"/>
          <w:shd w:val="clear" w:color="auto" w:fill="FFFFFF"/>
        </w:rPr>
        <w:t>в Российской Федерации»</w:t>
      </w:r>
      <w:r w:rsidR="00CB425D" w:rsidRPr="00383C3F">
        <w:rPr>
          <w:rFonts w:ascii="Times New Roman" w:hAnsi="Times New Roman" w:cs="Times New Roman"/>
          <w:color w:val="000000"/>
          <w:sz w:val="24"/>
          <w:szCs w:val="24"/>
          <w:shd w:val="clear" w:color="auto" w:fill="FFFFFF"/>
        </w:rPr>
        <w:t>.</w:t>
      </w:r>
    </w:p>
    <w:p w:rsidR="00D03F48" w:rsidRDefault="00D03F48" w:rsidP="00D03F4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28. </w:t>
      </w:r>
      <w:r w:rsidR="00CB425D" w:rsidRPr="00383C3F">
        <w:rPr>
          <w:rFonts w:ascii="Times New Roman" w:hAnsi="Times New Roman" w:cs="Times New Roman"/>
          <w:color w:val="000000"/>
          <w:sz w:val="24"/>
          <w:szCs w:val="24"/>
        </w:rPr>
        <w:t>Федеральн</w:t>
      </w:r>
      <w:r w:rsidR="00D611D9" w:rsidRPr="00383C3F">
        <w:rPr>
          <w:rFonts w:ascii="Times New Roman" w:hAnsi="Times New Roman" w:cs="Times New Roman"/>
          <w:color w:val="000000"/>
          <w:sz w:val="24"/>
          <w:szCs w:val="24"/>
        </w:rPr>
        <w:t>ый</w:t>
      </w:r>
      <w:r w:rsidR="00CB425D" w:rsidRPr="00383C3F">
        <w:rPr>
          <w:rFonts w:ascii="Times New Roman" w:hAnsi="Times New Roman" w:cs="Times New Roman"/>
          <w:color w:val="000000"/>
          <w:sz w:val="24"/>
          <w:szCs w:val="24"/>
        </w:rPr>
        <w:t xml:space="preserve"> закон «О социальной защите инвалидов в Российской Федерации» от 24.11.1995 г. № 181-ФЗ</w:t>
      </w:r>
      <w:r w:rsidR="0047572D">
        <w:rPr>
          <w:rFonts w:ascii="Times New Roman" w:hAnsi="Times New Roman" w:cs="Times New Roman"/>
          <w:color w:val="000000"/>
          <w:sz w:val="24"/>
          <w:szCs w:val="24"/>
        </w:rPr>
        <w:t>.</w:t>
      </w:r>
    </w:p>
    <w:p w:rsidR="00D5651E" w:rsidRPr="003E4F02" w:rsidRDefault="00D03F48" w:rsidP="00D03F4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6AD7">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D5651E" w:rsidRPr="003E4F02">
        <w:rPr>
          <w:rFonts w:ascii="Times New Roman" w:hAnsi="Times New Roman" w:cs="Times New Roman"/>
          <w:color w:val="000000"/>
          <w:sz w:val="24"/>
          <w:szCs w:val="24"/>
        </w:rPr>
        <w:t>ЭПОС</w:t>
      </w:r>
      <w:r w:rsidR="003E4F02" w:rsidRPr="003E4F02">
        <w:rPr>
          <w:rFonts w:ascii="Times New Roman" w:hAnsi="Times New Roman" w:cs="Times New Roman"/>
          <w:color w:val="000000"/>
          <w:sz w:val="24"/>
          <w:szCs w:val="24"/>
        </w:rPr>
        <w:t xml:space="preserve"> – экономическая практико-ориентированная образовательная среда</w:t>
      </w:r>
      <w:r w:rsidR="003E4F02">
        <w:rPr>
          <w:rFonts w:ascii="Times New Roman" w:hAnsi="Times New Roman" w:cs="Times New Roman"/>
          <w:color w:val="000000"/>
          <w:sz w:val="24"/>
          <w:szCs w:val="24"/>
        </w:rPr>
        <w:t>: профориентационный аспект /</w:t>
      </w:r>
      <w:r w:rsidR="00294CF1" w:rsidRPr="00294CF1">
        <w:rPr>
          <w:rFonts w:ascii="Times New Roman" w:hAnsi="Times New Roman" w:cs="Times New Roman"/>
          <w:color w:val="000000"/>
          <w:sz w:val="24"/>
          <w:szCs w:val="24"/>
        </w:rPr>
        <w:t xml:space="preserve"> </w:t>
      </w:r>
      <w:r w:rsidR="00294CF1" w:rsidRPr="003E4F02">
        <w:rPr>
          <w:rFonts w:ascii="Times New Roman" w:hAnsi="Times New Roman" w:cs="Times New Roman"/>
          <w:color w:val="000000"/>
          <w:sz w:val="24"/>
          <w:szCs w:val="24"/>
        </w:rPr>
        <w:t>Н.В.</w:t>
      </w:r>
      <w:r w:rsidR="000F500B">
        <w:rPr>
          <w:rFonts w:ascii="Times New Roman" w:hAnsi="Times New Roman" w:cs="Times New Roman"/>
          <w:color w:val="000000"/>
          <w:sz w:val="24"/>
          <w:szCs w:val="24"/>
        </w:rPr>
        <w:t xml:space="preserve"> </w:t>
      </w:r>
      <w:r w:rsidR="00D5651E" w:rsidRPr="003E4F02">
        <w:rPr>
          <w:rFonts w:ascii="Times New Roman" w:hAnsi="Times New Roman" w:cs="Times New Roman"/>
          <w:color w:val="000000"/>
          <w:sz w:val="24"/>
          <w:szCs w:val="24"/>
        </w:rPr>
        <w:t xml:space="preserve">Топешкина, </w:t>
      </w:r>
      <w:r w:rsidR="00294CF1" w:rsidRPr="003E4F02">
        <w:rPr>
          <w:rFonts w:ascii="Times New Roman" w:hAnsi="Times New Roman" w:cs="Times New Roman"/>
          <w:color w:val="000000"/>
          <w:sz w:val="24"/>
          <w:szCs w:val="24"/>
        </w:rPr>
        <w:t>С.Е.</w:t>
      </w:r>
      <w:r w:rsidR="00294CF1">
        <w:rPr>
          <w:rFonts w:ascii="Times New Roman" w:hAnsi="Times New Roman" w:cs="Times New Roman"/>
          <w:color w:val="000000"/>
          <w:sz w:val="24"/>
          <w:szCs w:val="24"/>
        </w:rPr>
        <w:t xml:space="preserve"> </w:t>
      </w:r>
      <w:r w:rsidR="00D5651E" w:rsidRPr="003E4F02">
        <w:rPr>
          <w:rFonts w:ascii="Times New Roman" w:hAnsi="Times New Roman" w:cs="Times New Roman"/>
          <w:color w:val="000000"/>
          <w:sz w:val="24"/>
          <w:szCs w:val="24"/>
        </w:rPr>
        <w:t xml:space="preserve">Урванцева </w:t>
      </w:r>
      <w:r w:rsidR="003E4F02">
        <w:rPr>
          <w:rFonts w:ascii="Times New Roman" w:hAnsi="Times New Roman" w:cs="Times New Roman"/>
          <w:color w:val="000000"/>
          <w:sz w:val="24"/>
          <w:szCs w:val="24"/>
        </w:rPr>
        <w:t>//</w:t>
      </w:r>
      <w:r w:rsidR="00CE1D9B">
        <w:rPr>
          <w:rFonts w:ascii="Times New Roman" w:hAnsi="Times New Roman" w:cs="Times New Roman"/>
          <w:color w:val="000000"/>
          <w:sz w:val="24"/>
          <w:szCs w:val="24"/>
        </w:rPr>
        <w:t xml:space="preserve"> - </w:t>
      </w:r>
      <w:r w:rsidR="000748BE">
        <w:rPr>
          <w:rFonts w:ascii="Times New Roman" w:hAnsi="Times New Roman" w:cs="Times New Roman"/>
          <w:color w:val="000000"/>
          <w:sz w:val="24"/>
          <w:szCs w:val="24"/>
        </w:rPr>
        <w:t xml:space="preserve">М.: </w:t>
      </w:r>
      <w:r w:rsidR="003E4F02">
        <w:rPr>
          <w:rFonts w:ascii="Times New Roman" w:hAnsi="Times New Roman" w:cs="Times New Roman"/>
          <w:color w:val="000000"/>
          <w:sz w:val="24"/>
          <w:szCs w:val="24"/>
        </w:rPr>
        <w:t>Экономика в школе</w:t>
      </w:r>
      <w:r w:rsidR="000748BE">
        <w:rPr>
          <w:rFonts w:ascii="Times New Roman" w:hAnsi="Times New Roman" w:cs="Times New Roman"/>
          <w:color w:val="000000"/>
          <w:sz w:val="24"/>
          <w:szCs w:val="24"/>
        </w:rPr>
        <w:t>: экономика плюс педагогика</w:t>
      </w:r>
      <w:r w:rsidR="003E4F02">
        <w:rPr>
          <w:rFonts w:ascii="Times New Roman" w:hAnsi="Times New Roman" w:cs="Times New Roman"/>
          <w:color w:val="000000"/>
          <w:sz w:val="24"/>
          <w:szCs w:val="24"/>
        </w:rPr>
        <w:t>, 2012. №1</w:t>
      </w:r>
      <w:r w:rsidR="000748BE">
        <w:rPr>
          <w:rFonts w:ascii="Times New Roman" w:hAnsi="Times New Roman" w:cs="Times New Roman"/>
          <w:color w:val="000000"/>
          <w:sz w:val="24"/>
          <w:szCs w:val="24"/>
        </w:rPr>
        <w:t xml:space="preserve"> – С. 23-28</w:t>
      </w:r>
      <w:r w:rsidR="003E4F02">
        <w:rPr>
          <w:rFonts w:ascii="Times New Roman" w:hAnsi="Times New Roman" w:cs="Times New Roman"/>
          <w:color w:val="000000"/>
          <w:sz w:val="24"/>
          <w:szCs w:val="24"/>
        </w:rPr>
        <w:t>.</w:t>
      </w:r>
    </w:p>
    <w:p w:rsidR="00D5651E" w:rsidRPr="00383C3F" w:rsidRDefault="00D5651E" w:rsidP="00D5651E">
      <w:pPr>
        <w:pStyle w:val="a3"/>
        <w:spacing w:after="0" w:line="240" w:lineRule="auto"/>
        <w:ind w:left="502"/>
        <w:jc w:val="both"/>
        <w:rPr>
          <w:rFonts w:ascii="Times New Roman" w:hAnsi="Times New Roman" w:cs="Times New Roman"/>
          <w:color w:val="000000"/>
          <w:sz w:val="24"/>
          <w:szCs w:val="24"/>
        </w:rPr>
      </w:pPr>
    </w:p>
    <w:p w:rsidR="00D5651E" w:rsidRPr="00383C3F" w:rsidRDefault="00D5651E" w:rsidP="00D5651E">
      <w:pPr>
        <w:pStyle w:val="a3"/>
        <w:spacing w:after="0" w:line="240" w:lineRule="auto"/>
        <w:ind w:left="502"/>
        <w:jc w:val="both"/>
        <w:rPr>
          <w:rFonts w:ascii="Times New Roman" w:hAnsi="Times New Roman" w:cs="Times New Roman"/>
          <w:color w:val="000000"/>
          <w:sz w:val="24"/>
          <w:szCs w:val="24"/>
        </w:rPr>
      </w:pPr>
    </w:p>
    <w:sectPr w:rsidR="00D5651E" w:rsidRPr="00383C3F" w:rsidSect="00CF2F63">
      <w:foot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F48" w:rsidRDefault="00D03F48" w:rsidP="00E25FF4">
      <w:pPr>
        <w:spacing w:after="0" w:line="240" w:lineRule="auto"/>
      </w:pPr>
      <w:r>
        <w:separator/>
      </w:r>
    </w:p>
  </w:endnote>
  <w:endnote w:type="continuationSeparator" w:id="0">
    <w:p w:rsidR="00D03F48" w:rsidRDefault="00D03F48" w:rsidP="00E2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31687"/>
      <w:docPartObj>
        <w:docPartGallery w:val="Page Numbers (Bottom of Page)"/>
        <w:docPartUnique/>
      </w:docPartObj>
    </w:sdtPr>
    <w:sdtEndPr/>
    <w:sdtContent>
      <w:p w:rsidR="00D03F48" w:rsidRDefault="00D03F48">
        <w:pPr>
          <w:pStyle w:val="ac"/>
          <w:jc w:val="right"/>
        </w:pPr>
        <w:r>
          <w:fldChar w:fldCharType="begin"/>
        </w:r>
        <w:r>
          <w:instrText>PAGE   \* MERGEFORMAT</w:instrText>
        </w:r>
        <w:r>
          <w:fldChar w:fldCharType="separate"/>
        </w:r>
        <w:r w:rsidR="00D071C4">
          <w:rPr>
            <w:noProof/>
          </w:rPr>
          <w:t>2</w:t>
        </w:r>
        <w:r>
          <w:fldChar w:fldCharType="end"/>
        </w:r>
      </w:p>
    </w:sdtContent>
  </w:sdt>
  <w:p w:rsidR="00D03F48" w:rsidRDefault="00D03F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F48" w:rsidRDefault="00D03F48" w:rsidP="00E25FF4">
      <w:pPr>
        <w:spacing w:after="0" w:line="240" w:lineRule="auto"/>
      </w:pPr>
      <w:r>
        <w:separator/>
      </w:r>
    </w:p>
  </w:footnote>
  <w:footnote w:type="continuationSeparator" w:id="0">
    <w:p w:rsidR="00D03F48" w:rsidRDefault="00D03F48" w:rsidP="00E25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9C5"/>
    <w:multiLevelType w:val="hybridMultilevel"/>
    <w:tmpl w:val="A9A0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F1BFF"/>
    <w:multiLevelType w:val="hybridMultilevel"/>
    <w:tmpl w:val="6D48E2C2"/>
    <w:lvl w:ilvl="0" w:tplc="CB6CAC1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A602605"/>
    <w:multiLevelType w:val="hybridMultilevel"/>
    <w:tmpl w:val="A420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965BE"/>
    <w:multiLevelType w:val="multilevel"/>
    <w:tmpl w:val="E6FC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806BB"/>
    <w:multiLevelType w:val="hybridMultilevel"/>
    <w:tmpl w:val="EE74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748C2"/>
    <w:multiLevelType w:val="hybridMultilevel"/>
    <w:tmpl w:val="EEAE3E9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D261EE"/>
    <w:multiLevelType w:val="hybridMultilevel"/>
    <w:tmpl w:val="65141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E3BEC"/>
    <w:multiLevelType w:val="hybridMultilevel"/>
    <w:tmpl w:val="0982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655AA0"/>
    <w:multiLevelType w:val="hybridMultilevel"/>
    <w:tmpl w:val="9370B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64449"/>
    <w:multiLevelType w:val="hybridMultilevel"/>
    <w:tmpl w:val="DCB47F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4A817F8"/>
    <w:multiLevelType w:val="hybridMultilevel"/>
    <w:tmpl w:val="D8FA6CFE"/>
    <w:lvl w:ilvl="0" w:tplc="6804E89A">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1">
    <w:nsid w:val="19575D60"/>
    <w:multiLevelType w:val="multilevel"/>
    <w:tmpl w:val="ABAECD90"/>
    <w:lvl w:ilvl="0">
      <w:start w:val="1"/>
      <w:numFmt w:val="decimal"/>
      <w:lvlText w:val="%1."/>
      <w:lvlJc w:val="left"/>
      <w:pPr>
        <w:ind w:left="720" w:hanging="360"/>
      </w:pPr>
      <w:rPr>
        <w:rFonts w:hint="default"/>
      </w:rPr>
    </w:lvl>
    <w:lvl w:ilvl="1">
      <w:start w:val="5"/>
      <w:numFmt w:val="decimal"/>
      <w:isLgl/>
      <w:lvlText w:val="%1.%2"/>
      <w:lvlJc w:val="left"/>
      <w:pPr>
        <w:ind w:left="1974" w:hanging="1440"/>
      </w:pPr>
      <w:rPr>
        <w:rFonts w:hint="default"/>
      </w:rPr>
    </w:lvl>
    <w:lvl w:ilvl="2">
      <w:start w:val="1"/>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2">
    <w:nsid w:val="1AE273AD"/>
    <w:multiLevelType w:val="hybridMultilevel"/>
    <w:tmpl w:val="55D0A1AA"/>
    <w:lvl w:ilvl="0" w:tplc="CD1E71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BA66A90"/>
    <w:multiLevelType w:val="hybridMultilevel"/>
    <w:tmpl w:val="D2582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D848F2"/>
    <w:multiLevelType w:val="hybridMultilevel"/>
    <w:tmpl w:val="9968D6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8A3E97"/>
    <w:multiLevelType w:val="hybridMultilevel"/>
    <w:tmpl w:val="F4D4EB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FC16A34"/>
    <w:multiLevelType w:val="hybridMultilevel"/>
    <w:tmpl w:val="18A86240"/>
    <w:lvl w:ilvl="0" w:tplc="58B484EE">
      <w:start w:val="1"/>
      <w:numFmt w:val="decimal"/>
      <w:lvlText w:val="%1."/>
      <w:lvlJc w:val="left"/>
      <w:pPr>
        <w:tabs>
          <w:tab w:val="num" w:pos="1924"/>
        </w:tabs>
        <w:ind w:left="1924" w:hanging="495"/>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7">
    <w:nsid w:val="28340ACF"/>
    <w:multiLevelType w:val="hybridMultilevel"/>
    <w:tmpl w:val="D76C07E6"/>
    <w:lvl w:ilvl="0" w:tplc="5B8218A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B689E"/>
    <w:multiLevelType w:val="hybridMultilevel"/>
    <w:tmpl w:val="C468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E6794"/>
    <w:multiLevelType w:val="hybridMultilevel"/>
    <w:tmpl w:val="E178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A31959"/>
    <w:multiLevelType w:val="hybridMultilevel"/>
    <w:tmpl w:val="36EEA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01757F"/>
    <w:multiLevelType w:val="hybridMultilevel"/>
    <w:tmpl w:val="85BAB700"/>
    <w:lvl w:ilvl="0" w:tplc="F2BA69B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323D12E6"/>
    <w:multiLevelType w:val="hybridMultilevel"/>
    <w:tmpl w:val="2FD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E7656"/>
    <w:multiLevelType w:val="hybridMultilevel"/>
    <w:tmpl w:val="392222C0"/>
    <w:lvl w:ilvl="0" w:tplc="AD8A2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4DA3A5E"/>
    <w:multiLevelType w:val="hybridMultilevel"/>
    <w:tmpl w:val="D5B2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317A77"/>
    <w:multiLevelType w:val="hybridMultilevel"/>
    <w:tmpl w:val="DA22091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nsid w:val="38544079"/>
    <w:multiLevelType w:val="hybridMultilevel"/>
    <w:tmpl w:val="6B66A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5A0BB4"/>
    <w:multiLevelType w:val="multilevel"/>
    <w:tmpl w:val="36A4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EE0793"/>
    <w:multiLevelType w:val="hybridMultilevel"/>
    <w:tmpl w:val="848EA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745E99"/>
    <w:multiLevelType w:val="hybridMultilevel"/>
    <w:tmpl w:val="4B8CD342"/>
    <w:lvl w:ilvl="0" w:tplc="58703F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E58680A"/>
    <w:multiLevelType w:val="hybridMultilevel"/>
    <w:tmpl w:val="08923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3293A51"/>
    <w:multiLevelType w:val="hybridMultilevel"/>
    <w:tmpl w:val="13502B3A"/>
    <w:lvl w:ilvl="0" w:tplc="F872D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A65540F"/>
    <w:multiLevelType w:val="hybridMultilevel"/>
    <w:tmpl w:val="0F720142"/>
    <w:lvl w:ilvl="0" w:tplc="C1508AD6">
      <w:start w:val="1"/>
      <w:numFmt w:val="decimal"/>
      <w:lvlText w:val="%1."/>
      <w:lvlJc w:val="left"/>
      <w:pPr>
        <w:ind w:left="36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AB67AD4"/>
    <w:multiLevelType w:val="hybridMultilevel"/>
    <w:tmpl w:val="81422B7C"/>
    <w:lvl w:ilvl="0" w:tplc="2160B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F0A7C80"/>
    <w:multiLevelType w:val="hybridMultilevel"/>
    <w:tmpl w:val="1B8295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1F621AA"/>
    <w:multiLevelType w:val="hybridMultilevel"/>
    <w:tmpl w:val="1B40A8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2250BA6"/>
    <w:multiLevelType w:val="hybridMultilevel"/>
    <w:tmpl w:val="03DEB0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25979DD"/>
    <w:multiLevelType w:val="hybridMultilevel"/>
    <w:tmpl w:val="D914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953EEA"/>
    <w:multiLevelType w:val="hybridMultilevel"/>
    <w:tmpl w:val="BA8285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293775"/>
    <w:multiLevelType w:val="hybridMultilevel"/>
    <w:tmpl w:val="71A687E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6E97E79"/>
    <w:multiLevelType w:val="hybridMultilevel"/>
    <w:tmpl w:val="76180FCA"/>
    <w:lvl w:ilvl="0" w:tplc="CB6CAC1E">
      <w:start w:val="1"/>
      <w:numFmt w:val="decimal"/>
      <w:lvlText w:val="%1."/>
      <w:lvlJc w:val="left"/>
      <w:pPr>
        <w:ind w:left="121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587078CF"/>
    <w:multiLevelType w:val="hybridMultilevel"/>
    <w:tmpl w:val="CFB4DB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A326A1A"/>
    <w:multiLevelType w:val="multilevel"/>
    <w:tmpl w:val="57CC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A10ACE"/>
    <w:multiLevelType w:val="hybridMultilevel"/>
    <w:tmpl w:val="13888E18"/>
    <w:lvl w:ilvl="0" w:tplc="04190011">
      <w:start w:val="1"/>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4">
    <w:nsid w:val="5B731624"/>
    <w:multiLevelType w:val="hybridMultilevel"/>
    <w:tmpl w:val="2D662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146BA8"/>
    <w:multiLevelType w:val="hybridMultilevel"/>
    <w:tmpl w:val="C5D898D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nsid w:val="5E8D104A"/>
    <w:multiLevelType w:val="hybridMultilevel"/>
    <w:tmpl w:val="5F8C1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CB7177"/>
    <w:multiLevelType w:val="hybridMultilevel"/>
    <w:tmpl w:val="621A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B57DD0"/>
    <w:multiLevelType w:val="hybridMultilevel"/>
    <w:tmpl w:val="ACFE0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421587"/>
    <w:multiLevelType w:val="hybridMultilevel"/>
    <w:tmpl w:val="FC34D9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40F6B49"/>
    <w:multiLevelType w:val="hybridMultilevel"/>
    <w:tmpl w:val="0970799E"/>
    <w:lvl w:ilvl="0" w:tplc="6804E8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1">
    <w:nsid w:val="646E22DB"/>
    <w:multiLevelType w:val="multilevel"/>
    <w:tmpl w:val="E34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4C664B"/>
    <w:multiLevelType w:val="hybridMultilevel"/>
    <w:tmpl w:val="538E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04702E"/>
    <w:multiLevelType w:val="hybridMultilevel"/>
    <w:tmpl w:val="8698E4BA"/>
    <w:lvl w:ilvl="0" w:tplc="BDC6CDB0">
      <w:start w:val="1"/>
      <w:numFmt w:val="decimal"/>
      <w:lvlText w:val="%1)"/>
      <w:lvlJc w:val="left"/>
      <w:pPr>
        <w:tabs>
          <w:tab w:val="num" w:pos="1744"/>
        </w:tabs>
        <w:ind w:left="1744" w:hanging="1035"/>
      </w:pPr>
      <w:rPr>
        <w:rFonts w:hint="default"/>
      </w:rPr>
    </w:lvl>
    <w:lvl w:ilvl="1" w:tplc="3C68BF3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6DBA407C"/>
    <w:multiLevelType w:val="multilevel"/>
    <w:tmpl w:val="4F36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D41C82"/>
    <w:multiLevelType w:val="hybridMultilevel"/>
    <w:tmpl w:val="D45A0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4E3B04"/>
    <w:multiLevelType w:val="hybridMultilevel"/>
    <w:tmpl w:val="83ACC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0068BE"/>
    <w:multiLevelType w:val="multilevel"/>
    <w:tmpl w:val="B36E0F6E"/>
    <w:lvl w:ilvl="0">
      <w:start w:val="1"/>
      <w:numFmt w:val="decimal"/>
      <w:lvlText w:val="%1."/>
      <w:lvlJc w:val="left"/>
      <w:pPr>
        <w:ind w:left="1776" w:hanging="360"/>
      </w:pPr>
      <w:rPr>
        <w:rFonts w:hint="default"/>
      </w:rPr>
    </w:lvl>
    <w:lvl w:ilvl="1">
      <w:start w:val="4"/>
      <w:numFmt w:val="decimal"/>
      <w:isLgl/>
      <w:lvlText w:val="%1.%2."/>
      <w:lvlJc w:val="left"/>
      <w:pPr>
        <w:ind w:left="1776" w:hanging="360"/>
      </w:pPr>
      <w:rPr>
        <w:rFonts w:hint="default"/>
        <w:sz w:val="24"/>
        <w:szCs w:val="24"/>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58">
    <w:nsid w:val="71297AE0"/>
    <w:multiLevelType w:val="hybridMultilevel"/>
    <w:tmpl w:val="14A4483C"/>
    <w:lvl w:ilvl="0" w:tplc="AA88D6DC">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9">
    <w:nsid w:val="73985050"/>
    <w:multiLevelType w:val="hybridMultilevel"/>
    <w:tmpl w:val="8DB6FA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39E36D6"/>
    <w:multiLevelType w:val="hybridMultilevel"/>
    <w:tmpl w:val="C0D08F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3F4399A"/>
    <w:multiLevelType w:val="hybridMultilevel"/>
    <w:tmpl w:val="1C2C0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749369AA"/>
    <w:multiLevelType w:val="hybridMultilevel"/>
    <w:tmpl w:val="C2EC751C"/>
    <w:lvl w:ilvl="0" w:tplc="3942F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753F3C0F"/>
    <w:multiLevelType w:val="hybridMultilevel"/>
    <w:tmpl w:val="9E4682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5D95F6D"/>
    <w:multiLevelType w:val="hybridMultilevel"/>
    <w:tmpl w:val="71206C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061590"/>
    <w:multiLevelType w:val="hybridMultilevel"/>
    <w:tmpl w:val="88D02968"/>
    <w:lvl w:ilvl="0" w:tplc="E488DED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8B91226"/>
    <w:multiLevelType w:val="hybridMultilevel"/>
    <w:tmpl w:val="9B98B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25"/>
  </w:num>
  <w:num w:numId="3">
    <w:abstractNumId w:val="55"/>
  </w:num>
  <w:num w:numId="4">
    <w:abstractNumId w:val="33"/>
  </w:num>
  <w:num w:numId="5">
    <w:abstractNumId w:val="44"/>
  </w:num>
  <w:num w:numId="6">
    <w:abstractNumId w:val="48"/>
  </w:num>
  <w:num w:numId="7">
    <w:abstractNumId w:val="60"/>
  </w:num>
  <w:num w:numId="8">
    <w:abstractNumId w:val="10"/>
  </w:num>
  <w:num w:numId="9">
    <w:abstractNumId w:val="50"/>
  </w:num>
  <w:num w:numId="10">
    <w:abstractNumId w:val="11"/>
  </w:num>
  <w:num w:numId="11">
    <w:abstractNumId w:val="21"/>
  </w:num>
  <w:num w:numId="12">
    <w:abstractNumId w:val="23"/>
  </w:num>
  <w:num w:numId="13">
    <w:abstractNumId w:val="12"/>
  </w:num>
  <w:num w:numId="14">
    <w:abstractNumId w:val="1"/>
  </w:num>
  <w:num w:numId="15">
    <w:abstractNumId w:val="57"/>
  </w:num>
  <w:num w:numId="16">
    <w:abstractNumId w:val="40"/>
  </w:num>
  <w:num w:numId="17">
    <w:abstractNumId w:val="32"/>
  </w:num>
  <w:num w:numId="18">
    <w:abstractNumId w:val="31"/>
  </w:num>
  <w:num w:numId="19">
    <w:abstractNumId w:val="17"/>
  </w:num>
  <w:num w:numId="20">
    <w:abstractNumId w:val="36"/>
  </w:num>
  <w:num w:numId="21">
    <w:abstractNumId w:val="63"/>
  </w:num>
  <w:num w:numId="22">
    <w:abstractNumId w:val="5"/>
  </w:num>
  <w:num w:numId="23">
    <w:abstractNumId w:val="66"/>
  </w:num>
  <w:num w:numId="24">
    <w:abstractNumId w:val="22"/>
  </w:num>
  <w:num w:numId="25">
    <w:abstractNumId w:val="20"/>
  </w:num>
  <w:num w:numId="26">
    <w:abstractNumId w:val="19"/>
  </w:num>
  <w:num w:numId="27">
    <w:abstractNumId w:val="14"/>
  </w:num>
  <w:num w:numId="28">
    <w:abstractNumId w:val="56"/>
  </w:num>
  <w:num w:numId="29">
    <w:abstractNumId w:val="61"/>
  </w:num>
  <w:num w:numId="30">
    <w:abstractNumId w:val="45"/>
  </w:num>
  <w:num w:numId="31">
    <w:abstractNumId w:val="15"/>
  </w:num>
  <w:num w:numId="32">
    <w:abstractNumId w:val="52"/>
  </w:num>
  <w:num w:numId="33">
    <w:abstractNumId w:val="35"/>
  </w:num>
  <w:num w:numId="34">
    <w:abstractNumId w:val="28"/>
  </w:num>
  <w:num w:numId="35">
    <w:abstractNumId w:val="0"/>
  </w:num>
  <w:num w:numId="36">
    <w:abstractNumId w:val="47"/>
  </w:num>
  <w:num w:numId="37">
    <w:abstractNumId w:val="59"/>
  </w:num>
  <w:num w:numId="38">
    <w:abstractNumId w:val="34"/>
  </w:num>
  <w:num w:numId="39">
    <w:abstractNumId w:val="2"/>
  </w:num>
  <w:num w:numId="40">
    <w:abstractNumId w:val="8"/>
  </w:num>
  <w:num w:numId="41">
    <w:abstractNumId w:val="64"/>
  </w:num>
  <w:num w:numId="42">
    <w:abstractNumId w:val="18"/>
  </w:num>
  <w:num w:numId="43">
    <w:abstractNumId w:val="30"/>
  </w:num>
  <w:num w:numId="44">
    <w:abstractNumId w:val="49"/>
  </w:num>
  <w:num w:numId="45">
    <w:abstractNumId w:val="26"/>
  </w:num>
  <w:num w:numId="46">
    <w:abstractNumId w:val="65"/>
  </w:num>
  <w:num w:numId="47">
    <w:abstractNumId w:val="38"/>
  </w:num>
  <w:num w:numId="48">
    <w:abstractNumId w:val="13"/>
  </w:num>
  <w:num w:numId="49">
    <w:abstractNumId w:val="54"/>
  </w:num>
  <w:num w:numId="50">
    <w:abstractNumId w:val="51"/>
  </w:num>
  <w:num w:numId="51">
    <w:abstractNumId w:val="3"/>
  </w:num>
  <w:num w:numId="52">
    <w:abstractNumId w:val="53"/>
  </w:num>
  <w:num w:numId="53">
    <w:abstractNumId w:val="58"/>
  </w:num>
  <w:num w:numId="54">
    <w:abstractNumId w:val="16"/>
  </w:num>
  <w:num w:numId="55">
    <w:abstractNumId w:val="9"/>
  </w:num>
  <w:num w:numId="56">
    <w:abstractNumId w:val="7"/>
  </w:num>
  <w:num w:numId="57">
    <w:abstractNumId w:val="37"/>
  </w:num>
  <w:num w:numId="58">
    <w:abstractNumId w:val="62"/>
  </w:num>
  <w:num w:numId="59">
    <w:abstractNumId w:val="41"/>
  </w:num>
  <w:num w:numId="60">
    <w:abstractNumId w:val="46"/>
  </w:num>
  <w:num w:numId="61">
    <w:abstractNumId w:val="6"/>
  </w:num>
  <w:num w:numId="62">
    <w:abstractNumId w:val="39"/>
  </w:num>
  <w:num w:numId="63">
    <w:abstractNumId w:val="43"/>
  </w:num>
  <w:num w:numId="64">
    <w:abstractNumId w:val="42"/>
  </w:num>
  <w:num w:numId="65">
    <w:abstractNumId w:val="27"/>
  </w:num>
  <w:num w:numId="66">
    <w:abstractNumId w:val="24"/>
  </w:num>
  <w:num w:numId="67">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6B85"/>
    <w:rsid w:val="00003880"/>
    <w:rsid w:val="00032388"/>
    <w:rsid w:val="00035B34"/>
    <w:rsid w:val="00037719"/>
    <w:rsid w:val="000426D3"/>
    <w:rsid w:val="00042A3E"/>
    <w:rsid w:val="00043860"/>
    <w:rsid w:val="00044FE9"/>
    <w:rsid w:val="00051623"/>
    <w:rsid w:val="000541F5"/>
    <w:rsid w:val="000559B5"/>
    <w:rsid w:val="00056ACD"/>
    <w:rsid w:val="000614FC"/>
    <w:rsid w:val="00061567"/>
    <w:rsid w:val="00066DB0"/>
    <w:rsid w:val="00071893"/>
    <w:rsid w:val="000720F7"/>
    <w:rsid w:val="00072954"/>
    <w:rsid w:val="00072DBF"/>
    <w:rsid w:val="000748BE"/>
    <w:rsid w:val="00076D05"/>
    <w:rsid w:val="00077EA4"/>
    <w:rsid w:val="0008432F"/>
    <w:rsid w:val="0008587A"/>
    <w:rsid w:val="00085A7D"/>
    <w:rsid w:val="00086430"/>
    <w:rsid w:val="00087483"/>
    <w:rsid w:val="000874D2"/>
    <w:rsid w:val="0009037D"/>
    <w:rsid w:val="000954AA"/>
    <w:rsid w:val="000958F4"/>
    <w:rsid w:val="000A4C4C"/>
    <w:rsid w:val="000A60F3"/>
    <w:rsid w:val="000C0281"/>
    <w:rsid w:val="000C0963"/>
    <w:rsid w:val="000C5C85"/>
    <w:rsid w:val="000D2E68"/>
    <w:rsid w:val="000D58BB"/>
    <w:rsid w:val="000E19F0"/>
    <w:rsid w:val="000E6D68"/>
    <w:rsid w:val="000E7771"/>
    <w:rsid w:val="000F0310"/>
    <w:rsid w:val="000F49BC"/>
    <w:rsid w:val="000F4A92"/>
    <w:rsid w:val="000F500B"/>
    <w:rsid w:val="000F5D06"/>
    <w:rsid w:val="001031D9"/>
    <w:rsid w:val="00105681"/>
    <w:rsid w:val="0010626B"/>
    <w:rsid w:val="00111EA8"/>
    <w:rsid w:val="00121B0E"/>
    <w:rsid w:val="0012339B"/>
    <w:rsid w:val="00124AC7"/>
    <w:rsid w:val="0012799E"/>
    <w:rsid w:val="00127FE0"/>
    <w:rsid w:val="0013133D"/>
    <w:rsid w:val="0013206F"/>
    <w:rsid w:val="00135376"/>
    <w:rsid w:val="0013788E"/>
    <w:rsid w:val="0014219D"/>
    <w:rsid w:val="001533F3"/>
    <w:rsid w:val="00156A7E"/>
    <w:rsid w:val="00157C05"/>
    <w:rsid w:val="00160B3A"/>
    <w:rsid w:val="00166B45"/>
    <w:rsid w:val="001676BF"/>
    <w:rsid w:val="00171FD4"/>
    <w:rsid w:val="00175789"/>
    <w:rsid w:val="00185602"/>
    <w:rsid w:val="00186D33"/>
    <w:rsid w:val="00187960"/>
    <w:rsid w:val="001A278F"/>
    <w:rsid w:val="001A4738"/>
    <w:rsid w:val="001A7723"/>
    <w:rsid w:val="001B042F"/>
    <w:rsid w:val="001B4720"/>
    <w:rsid w:val="001B47AE"/>
    <w:rsid w:val="001B6D93"/>
    <w:rsid w:val="001D5FBC"/>
    <w:rsid w:val="001D7955"/>
    <w:rsid w:val="001E310A"/>
    <w:rsid w:val="001F14FB"/>
    <w:rsid w:val="002027F8"/>
    <w:rsid w:val="002078D5"/>
    <w:rsid w:val="00210C12"/>
    <w:rsid w:val="00227246"/>
    <w:rsid w:val="002323C6"/>
    <w:rsid w:val="00241785"/>
    <w:rsid w:val="00245442"/>
    <w:rsid w:val="00252D70"/>
    <w:rsid w:val="00254503"/>
    <w:rsid w:val="0026095D"/>
    <w:rsid w:val="00260E21"/>
    <w:rsid w:val="00261DC7"/>
    <w:rsid w:val="002628B7"/>
    <w:rsid w:val="00263294"/>
    <w:rsid w:val="00265419"/>
    <w:rsid w:val="00267A5A"/>
    <w:rsid w:val="00271013"/>
    <w:rsid w:val="00272E05"/>
    <w:rsid w:val="00273A2E"/>
    <w:rsid w:val="00294CF1"/>
    <w:rsid w:val="002B03B6"/>
    <w:rsid w:val="002B42FC"/>
    <w:rsid w:val="002B7A98"/>
    <w:rsid w:val="002C16D9"/>
    <w:rsid w:val="002C1704"/>
    <w:rsid w:val="002D2373"/>
    <w:rsid w:val="002D42F8"/>
    <w:rsid w:val="002D726B"/>
    <w:rsid w:val="002E0E12"/>
    <w:rsid w:val="002E7612"/>
    <w:rsid w:val="002F3145"/>
    <w:rsid w:val="002F44E0"/>
    <w:rsid w:val="002F4E4F"/>
    <w:rsid w:val="003052DF"/>
    <w:rsid w:val="00323D97"/>
    <w:rsid w:val="0034134E"/>
    <w:rsid w:val="00362785"/>
    <w:rsid w:val="00362B46"/>
    <w:rsid w:val="00364730"/>
    <w:rsid w:val="00366A1C"/>
    <w:rsid w:val="00370A0B"/>
    <w:rsid w:val="00383C3F"/>
    <w:rsid w:val="00383CB5"/>
    <w:rsid w:val="00383D5E"/>
    <w:rsid w:val="00386913"/>
    <w:rsid w:val="003A0BFE"/>
    <w:rsid w:val="003A2BF3"/>
    <w:rsid w:val="003B295B"/>
    <w:rsid w:val="003B3E71"/>
    <w:rsid w:val="003B6F1D"/>
    <w:rsid w:val="003C085B"/>
    <w:rsid w:val="003C480E"/>
    <w:rsid w:val="003C503C"/>
    <w:rsid w:val="003C52D1"/>
    <w:rsid w:val="003C7B9A"/>
    <w:rsid w:val="003D4871"/>
    <w:rsid w:val="003D70BB"/>
    <w:rsid w:val="003E08B2"/>
    <w:rsid w:val="003E4F02"/>
    <w:rsid w:val="003E6C03"/>
    <w:rsid w:val="003F3559"/>
    <w:rsid w:val="003F42B2"/>
    <w:rsid w:val="0041004A"/>
    <w:rsid w:val="00415413"/>
    <w:rsid w:val="00416928"/>
    <w:rsid w:val="0042048D"/>
    <w:rsid w:val="00443E75"/>
    <w:rsid w:val="0044558E"/>
    <w:rsid w:val="00446E83"/>
    <w:rsid w:val="00453971"/>
    <w:rsid w:val="00454504"/>
    <w:rsid w:val="0047417A"/>
    <w:rsid w:val="004751A5"/>
    <w:rsid w:val="0047572D"/>
    <w:rsid w:val="004A13C1"/>
    <w:rsid w:val="004A1779"/>
    <w:rsid w:val="004A3145"/>
    <w:rsid w:val="004B5BDB"/>
    <w:rsid w:val="004C406E"/>
    <w:rsid w:val="004D01D1"/>
    <w:rsid w:val="004D1845"/>
    <w:rsid w:val="004E296A"/>
    <w:rsid w:val="004E4084"/>
    <w:rsid w:val="004E420D"/>
    <w:rsid w:val="004F3209"/>
    <w:rsid w:val="004F368F"/>
    <w:rsid w:val="004F5A0E"/>
    <w:rsid w:val="004F676D"/>
    <w:rsid w:val="00501471"/>
    <w:rsid w:val="00501C37"/>
    <w:rsid w:val="00516F61"/>
    <w:rsid w:val="00517B29"/>
    <w:rsid w:val="005214D8"/>
    <w:rsid w:val="00522A27"/>
    <w:rsid w:val="00523DF8"/>
    <w:rsid w:val="005435D4"/>
    <w:rsid w:val="00543D87"/>
    <w:rsid w:val="00560985"/>
    <w:rsid w:val="00577389"/>
    <w:rsid w:val="00580A90"/>
    <w:rsid w:val="005812CB"/>
    <w:rsid w:val="00583B69"/>
    <w:rsid w:val="00584FD4"/>
    <w:rsid w:val="00590A41"/>
    <w:rsid w:val="005972F6"/>
    <w:rsid w:val="005A0503"/>
    <w:rsid w:val="005A6867"/>
    <w:rsid w:val="005B3038"/>
    <w:rsid w:val="005B3628"/>
    <w:rsid w:val="005B543B"/>
    <w:rsid w:val="005C1D57"/>
    <w:rsid w:val="005C29E8"/>
    <w:rsid w:val="005C5BE0"/>
    <w:rsid w:val="005D739F"/>
    <w:rsid w:val="005E3045"/>
    <w:rsid w:val="00600228"/>
    <w:rsid w:val="0061724C"/>
    <w:rsid w:val="006207AD"/>
    <w:rsid w:val="006338D1"/>
    <w:rsid w:val="00653215"/>
    <w:rsid w:val="00653225"/>
    <w:rsid w:val="00663A7C"/>
    <w:rsid w:val="00671853"/>
    <w:rsid w:val="006919B5"/>
    <w:rsid w:val="006946BB"/>
    <w:rsid w:val="006B1F35"/>
    <w:rsid w:val="006C0505"/>
    <w:rsid w:val="006C1283"/>
    <w:rsid w:val="006C64AB"/>
    <w:rsid w:val="006D1C8C"/>
    <w:rsid w:val="006D2412"/>
    <w:rsid w:val="006E2DC6"/>
    <w:rsid w:val="006E33F7"/>
    <w:rsid w:val="006F6E6D"/>
    <w:rsid w:val="00706159"/>
    <w:rsid w:val="00724868"/>
    <w:rsid w:val="00726099"/>
    <w:rsid w:val="00742001"/>
    <w:rsid w:val="00743082"/>
    <w:rsid w:val="00753AE1"/>
    <w:rsid w:val="0075747F"/>
    <w:rsid w:val="007663DE"/>
    <w:rsid w:val="00772DD7"/>
    <w:rsid w:val="00775286"/>
    <w:rsid w:val="00775BF2"/>
    <w:rsid w:val="00781AC2"/>
    <w:rsid w:val="00782B71"/>
    <w:rsid w:val="00783092"/>
    <w:rsid w:val="007946C1"/>
    <w:rsid w:val="00794EDD"/>
    <w:rsid w:val="007A5AEE"/>
    <w:rsid w:val="007A6AD7"/>
    <w:rsid w:val="007A6C18"/>
    <w:rsid w:val="007C3E49"/>
    <w:rsid w:val="007D4D44"/>
    <w:rsid w:val="007D599E"/>
    <w:rsid w:val="007D791A"/>
    <w:rsid w:val="007E0514"/>
    <w:rsid w:val="007E65D6"/>
    <w:rsid w:val="007F77B3"/>
    <w:rsid w:val="008007D8"/>
    <w:rsid w:val="008025A5"/>
    <w:rsid w:val="00823F2E"/>
    <w:rsid w:val="0082715A"/>
    <w:rsid w:val="00830FFE"/>
    <w:rsid w:val="008412F8"/>
    <w:rsid w:val="0084403A"/>
    <w:rsid w:val="00852F05"/>
    <w:rsid w:val="0085392E"/>
    <w:rsid w:val="00864193"/>
    <w:rsid w:val="008703EB"/>
    <w:rsid w:val="008717D4"/>
    <w:rsid w:val="0087182F"/>
    <w:rsid w:val="008845C6"/>
    <w:rsid w:val="0088557B"/>
    <w:rsid w:val="00894209"/>
    <w:rsid w:val="008A0BFC"/>
    <w:rsid w:val="008B1698"/>
    <w:rsid w:val="008B271F"/>
    <w:rsid w:val="008B2E37"/>
    <w:rsid w:val="008C600B"/>
    <w:rsid w:val="008D528B"/>
    <w:rsid w:val="008F6C4B"/>
    <w:rsid w:val="00902A48"/>
    <w:rsid w:val="00902B04"/>
    <w:rsid w:val="00914707"/>
    <w:rsid w:val="00932347"/>
    <w:rsid w:val="0093244E"/>
    <w:rsid w:val="00933D5B"/>
    <w:rsid w:val="00935DF9"/>
    <w:rsid w:val="0094030D"/>
    <w:rsid w:val="0094070A"/>
    <w:rsid w:val="009440BF"/>
    <w:rsid w:val="00947412"/>
    <w:rsid w:val="00947980"/>
    <w:rsid w:val="009500B3"/>
    <w:rsid w:val="00955A53"/>
    <w:rsid w:val="009567DD"/>
    <w:rsid w:val="00957DE3"/>
    <w:rsid w:val="00970F32"/>
    <w:rsid w:val="00974A54"/>
    <w:rsid w:val="00974D60"/>
    <w:rsid w:val="0097591B"/>
    <w:rsid w:val="00977F90"/>
    <w:rsid w:val="009809F8"/>
    <w:rsid w:val="009818BE"/>
    <w:rsid w:val="00984B2D"/>
    <w:rsid w:val="00994A7B"/>
    <w:rsid w:val="00997BC3"/>
    <w:rsid w:val="009A312C"/>
    <w:rsid w:val="009A3171"/>
    <w:rsid w:val="009A40FB"/>
    <w:rsid w:val="009A6D49"/>
    <w:rsid w:val="009B024C"/>
    <w:rsid w:val="009B2F8F"/>
    <w:rsid w:val="009B4854"/>
    <w:rsid w:val="009C002C"/>
    <w:rsid w:val="009C0102"/>
    <w:rsid w:val="009C4C25"/>
    <w:rsid w:val="009C5338"/>
    <w:rsid w:val="009D6F1A"/>
    <w:rsid w:val="009D7153"/>
    <w:rsid w:val="009E6535"/>
    <w:rsid w:val="009F0551"/>
    <w:rsid w:val="009F56F9"/>
    <w:rsid w:val="009F6CEB"/>
    <w:rsid w:val="00A002FB"/>
    <w:rsid w:val="00A10F6E"/>
    <w:rsid w:val="00A20C72"/>
    <w:rsid w:val="00A2333F"/>
    <w:rsid w:val="00A27D1C"/>
    <w:rsid w:val="00A43AC9"/>
    <w:rsid w:val="00A45B4C"/>
    <w:rsid w:val="00A46850"/>
    <w:rsid w:val="00A51F96"/>
    <w:rsid w:val="00A53686"/>
    <w:rsid w:val="00A5722F"/>
    <w:rsid w:val="00A618A4"/>
    <w:rsid w:val="00A65293"/>
    <w:rsid w:val="00A66B85"/>
    <w:rsid w:val="00A70789"/>
    <w:rsid w:val="00A7226C"/>
    <w:rsid w:val="00A73596"/>
    <w:rsid w:val="00A83B12"/>
    <w:rsid w:val="00A84CFB"/>
    <w:rsid w:val="00A84F83"/>
    <w:rsid w:val="00AA12D5"/>
    <w:rsid w:val="00AA2A6C"/>
    <w:rsid w:val="00AA5EF0"/>
    <w:rsid w:val="00AA7887"/>
    <w:rsid w:val="00AB2630"/>
    <w:rsid w:val="00AB4329"/>
    <w:rsid w:val="00AC13FE"/>
    <w:rsid w:val="00AD3B0B"/>
    <w:rsid w:val="00AD3F35"/>
    <w:rsid w:val="00AE39CE"/>
    <w:rsid w:val="00B021A4"/>
    <w:rsid w:val="00B0708C"/>
    <w:rsid w:val="00B210B8"/>
    <w:rsid w:val="00B23C6B"/>
    <w:rsid w:val="00B25A03"/>
    <w:rsid w:val="00B26386"/>
    <w:rsid w:val="00B316B0"/>
    <w:rsid w:val="00B319A4"/>
    <w:rsid w:val="00B35102"/>
    <w:rsid w:val="00B52E4F"/>
    <w:rsid w:val="00B5502A"/>
    <w:rsid w:val="00B556CD"/>
    <w:rsid w:val="00B61C17"/>
    <w:rsid w:val="00B742F2"/>
    <w:rsid w:val="00B84E1C"/>
    <w:rsid w:val="00B85D09"/>
    <w:rsid w:val="00B87412"/>
    <w:rsid w:val="00B91590"/>
    <w:rsid w:val="00BA22EE"/>
    <w:rsid w:val="00BB1A0E"/>
    <w:rsid w:val="00BB7A4E"/>
    <w:rsid w:val="00BC40AB"/>
    <w:rsid w:val="00BD5F85"/>
    <w:rsid w:val="00BD63DA"/>
    <w:rsid w:val="00BE4B46"/>
    <w:rsid w:val="00BF5942"/>
    <w:rsid w:val="00C02614"/>
    <w:rsid w:val="00C0430F"/>
    <w:rsid w:val="00C15529"/>
    <w:rsid w:val="00C15A48"/>
    <w:rsid w:val="00C16A6E"/>
    <w:rsid w:val="00C225BD"/>
    <w:rsid w:val="00C31866"/>
    <w:rsid w:val="00C40B49"/>
    <w:rsid w:val="00C501D6"/>
    <w:rsid w:val="00C64532"/>
    <w:rsid w:val="00C70C2C"/>
    <w:rsid w:val="00C70EA1"/>
    <w:rsid w:val="00C73E09"/>
    <w:rsid w:val="00C7733A"/>
    <w:rsid w:val="00C82F46"/>
    <w:rsid w:val="00C854BB"/>
    <w:rsid w:val="00C87F45"/>
    <w:rsid w:val="00CA027D"/>
    <w:rsid w:val="00CA0D7B"/>
    <w:rsid w:val="00CA579E"/>
    <w:rsid w:val="00CB425D"/>
    <w:rsid w:val="00CB6740"/>
    <w:rsid w:val="00CB745B"/>
    <w:rsid w:val="00CC3484"/>
    <w:rsid w:val="00CC3A2E"/>
    <w:rsid w:val="00CC4D8F"/>
    <w:rsid w:val="00CC5C59"/>
    <w:rsid w:val="00CD4FD5"/>
    <w:rsid w:val="00CD65F2"/>
    <w:rsid w:val="00CD6836"/>
    <w:rsid w:val="00CE1D9B"/>
    <w:rsid w:val="00CF14E2"/>
    <w:rsid w:val="00CF2F63"/>
    <w:rsid w:val="00D01F02"/>
    <w:rsid w:val="00D02531"/>
    <w:rsid w:val="00D02E93"/>
    <w:rsid w:val="00D03F48"/>
    <w:rsid w:val="00D071C4"/>
    <w:rsid w:val="00D073A0"/>
    <w:rsid w:val="00D079D4"/>
    <w:rsid w:val="00D139DB"/>
    <w:rsid w:val="00D2129E"/>
    <w:rsid w:val="00D227C9"/>
    <w:rsid w:val="00D26CD3"/>
    <w:rsid w:val="00D31511"/>
    <w:rsid w:val="00D35986"/>
    <w:rsid w:val="00D379D7"/>
    <w:rsid w:val="00D4368D"/>
    <w:rsid w:val="00D473E4"/>
    <w:rsid w:val="00D501B0"/>
    <w:rsid w:val="00D518E4"/>
    <w:rsid w:val="00D5651E"/>
    <w:rsid w:val="00D611D9"/>
    <w:rsid w:val="00D613A9"/>
    <w:rsid w:val="00D70397"/>
    <w:rsid w:val="00D72093"/>
    <w:rsid w:val="00D75147"/>
    <w:rsid w:val="00D753BB"/>
    <w:rsid w:val="00D801F1"/>
    <w:rsid w:val="00D865DE"/>
    <w:rsid w:val="00D93960"/>
    <w:rsid w:val="00D971E7"/>
    <w:rsid w:val="00D973B3"/>
    <w:rsid w:val="00DA5386"/>
    <w:rsid w:val="00DA68F3"/>
    <w:rsid w:val="00DA6F0A"/>
    <w:rsid w:val="00DB0F4A"/>
    <w:rsid w:val="00DB4E1E"/>
    <w:rsid w:val="00DB6757"/>
    <w:rsid w:val="00DC628C"/>
    <w:rsid w:val="00DD741A"/>
    <w:rsid w:val="00DE077A"/>
    <w:rsid w:val="00DE266F"/>
    <w:rsid w:val="00DF79B3"/>
    <w:rsid w:val="00E019BA"/>
    <w:rsid w:val="00E040AB"/>
    <w:rsid w:val="00E102AC"/>
    <w:rsid w:val="00E13897"/>
    <w:rsid w:val="00E14A1E"/>
    <w:rsid w:val="00E1709A"/>
    <w:rsid w:val="00E218EF"/>
    <w:rsid w:val="00E23F39"/>
    <w:rsid w:val="00E2562C"/>
    <w:rsid w:val="00E25A91"/>
    <w:rsid w:val="00E25FF4"/>
    <w:rsid w:val="00E26010"/>
    <w:rsid w:val="00E31206"/>
    <w:rsid w:val="00E33CCD"/>
    <w:rsid w:val="00E34D44"/>
    <w:rsid w:val="00E43D09"/>
    <w:rsid w:val="00E50BEB"/>
    <w:rsid w:val="00E536AE"/>
    <w:rsid w:val="00E63150"/>
    <w:rsid w:val="00E72710"/>
    <w:rsid w:val="00E82155"/>
    <w:rsid w:val="00E874D7"/>
    <w:rsid w:val="00EA5DEE"/>
    <w:rsid w:val="00EB2628"/>
    <w:rsid w:val="00EB2D7B"/>
    <w:rsid w:val="00EC693B"/>
    <w:rsid w:val="00EC7160"/>
    <w:rsid w:val="00EC7E2F"/>
    <w:rsid w:val="00ED3CC1"/>
    <w:rsid w:val="00ED4C84"/>
    <w:rsid w:val="00ED67E4"/>
    <w:rsid w:val="00EF1FEB"/>
    <w:rsid w:val="00EF3E45"/>
    <w:rsid w:val="00F01F82"/>
    <w:rsid w:val="00F029AA"/>
    <w:rsid w:val="00F06437"/>
    <w:rsid w:val="00F06BFC"/>
    <w:rsid w:val="00F160B8"/>
    <w:rsid w:val="00F34B76"/>
    <w:rsid w:val="00F41C55"/>
    <w:rsid w:val="00F43C88"/>
    <w:rsid w:val="00F526A0"/>
    <w:rsid w:val="00F56748"/>
    <w:rsid w:val="00F6278B"/>
    <w:rsid w:val="00F9567B"/>
    <w:rsid w:val="00FB2C51"/>
    <w:rsid w:val="00FB63B6"/>
    <w:rsid w:val="00FC3FDA"/>
    <w:rsid w:val="00FC455A"/>
    <w:rsid w:val="00FC62C1"/>
    <w:rsid w:val="00FD4433"/>
    <w:rsid w:val="00FE21FE"/>
    <w:rsid w:val="00FF0380"/>
    <w:rsid w:val="00FF4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B84C0-1D37-48E9-97BC-4AD44AD0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9B"/>
    <w:pPr>
      <w:ind w:left="720"/>
      <w:contextualSpacing/>
    </w:pPr>
    <w:rPr>
      <w:rFonts w:eastAsiaTheme="minorHAnsi"/>
      <w:lang w:eastAsia="en-US"/>
    </w:rPr>
  </w:style>
  <w:style w:type="character" w:styleId="a4">
    <w:name w:val="Hyperlink"/>
    <w:basedOn w:val="a0"/>
    <w:uiPriority w:val="99"/>
    <w:unhideWhenUsed/>
    <w:rsid w:val="009A40FB"/>
    <w:rPr>
      <w:color w:val="0000FF" w:themeColor="hyperlink"/>
      <w:u w:val="single"/>
    </w:rPr>
  </w:style>
  <w:style w:type="paragraph" w:styleId="a5">
    <w:name w:val="Balloon Text"/>
    <w:basedOn w:val="a"/>
    <w:link w:val="a6"/>
    <w:uiPriority w:val="99"/>
    <w:semiHidden/>
    <w:unhideWhenUsed/>
    <w:rsid w:val="009A40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0FB"/>
    <w:rPr>
      <w:rFonts w:ascii="Tahoma" w:hAnsi="Tahoma" w:cs="Tahoma"/>
      <w:sz w:val="16"/>
      <w:szCs w:val="16"/>
    </w:rPr>
  </w:style>
  <w:style w:type="paragraph" w:styleId="a7">
    <w:name w:val="Normal (Web)"/>
    <w:basedOn w:val="a"/>
    <w:uiPriority w:val="99"/>
    <w:unhideWhenUsed/>
    <w:rsid w:val="009A40FB"/>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9A40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338D1"/>
  </w:style>
  <w:style w:type="character" w:styleId="a9">
    <w:name w:val="Emphasis"/>
    <w:basedOn w:val="a0"/>
    <w:uiPriority w:val="20"/>
    <w:qFormat/>
    <w:rsid w:val="006338D1"/>
    <w:rPr>
      <w:i/>
      <w:iCs/>
    </w:rPr>
  </w:style>
  <w:style w:type="paragraph" w:styleId="aa">
    <w:name w:val="header"/>
    <w:basedOn w:val="a"/>
    <w:link w:val="ab"/>
    <w:uiPriority w:val="99"/>
    <w:unhideWhenUsed/>
    <w:rsid w:val="00E25F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5FF4"/>
  </w:style>
  <w:style w:type="paragraph" w:styleId="ac">
    <w:name w:val="footer"/>
    <w:basedOn w:val="a"/>
    <w:link w:val="ad"/>
    <w:uiPriority w:val="99"/>
    <w:unhideWhenUsed/>
    <w:rsid w:val="00E25F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2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6946">
      <w:bodyDiv w:val="1"/>
      <w:marLeft w:val="0"/>
      <w:marRight w:val="0"/>
      <w:marTop w:val="0"/>
      <w:marBottom w:val="0"/>
      <w:divBdr>
        <w:top w:val="none" w:sz="0" w:space="0" w:color="auto"/>
        <w:left w:val="none" w:sz="0" w:space="0" w:color="auto"/>
        <w:bottom w:val="none" w:sz="0" w:space="0" w:color="auto"/>
        <w:right w:val="none" w:sz="0" w:space="0" w:color="auto"/>
      </w:divBdr>
      <w:divsChild>
        <w:div w:id="1134639492">
          <w:marLeft w:val="0"/>
          <w:marRight w:val="0"/>
          <w:marTop w:val="0"/>
          <w:marBottom w:val="0"/>
          <w:divBdr>
            <w:top w:val="none" w:sz="0" w:space="0" w:color="auto"/>
            <w:left w:val="none" w:sz="0" w:space="0" w:color="auto"/>
            <w:bottom w:val="none" w:sz="0" w:space="0" w:color="auto"/>
            <w:right w:val="none" w:sz="0" w:space="0" w:color="auto"/>
          </w:divBdr>
          <w:divsChild>
            <w:div w:id="1740784359">
              <w:marLeft w:val="0"/>
              <w:marRight w:val="0"/>
              <w:marTop w:val="0"/>
              <w:marBottom w:val="0"/>
              <w:divBdr>
                <w:top w:val="none" w:sz="0" w:space="0" w:color="auto"/>
                <w:left w:val="none" w:sz="0" w:space="0" w:color="auto"/>
                <w:bottom w:val="none" w:sz="0" w:space="0" w:color="auto"/>
                <w:right w:val="none" w:sz="0" w:space="0" w:color="auto"/>
              </w:divBdr>
              <w:divsChild>
                <w:div w:id="1705326611">
                  <w:marLeft w:val="0"/>
                  <w:marRight w:val="0"/>
                  <w:marTop w:val="0"/>
                  <w:marBottom w:val="0"/>
                  <w:divBdr>
                    <w:top w:val="none" w:sz="0" w:space="0" w:color="auto"/>
                    <w:left w:val="none" w:sz="0" w:space="0" w:color="auto"/>
                    <w:bottom w:val="none" w:sz="0" w:space="0" w:color="auto"/>
                    <w:right w:val="none" w:sz="0" w:space="0" w:color="auto"/>
                  </w:divBdr>
                  <w:divsChild>
                    <w:div w:id="104739589">
                      <w:marLeft w:val="0"/>
                      <w:marRight w:val="0"/>
                      <w:marTop w:val="0"/>
                      <w:marBottom w:val="0"/>
                      <w:divBdr>
                        <w:top w:val="none" w:sz="0" w:space="0" w:color="auto"/>
                        <w:left w:val="none" w:sz="0" w:space="0" w:color="auto"/>
                        <w:bottom w:val="none" w:sz="0" w:space="0" w:color="auto"/>
                        <w:right w:val="none" w:sz="0" w:space="0" w:color="auto"/>
                      </w:divBdr>
                      <w:divsChild>
                        <w:div w:id="1837064519">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psycabi.net/testy/310-oprosnik-plutchika-kellermana-konte-metodika-indeks-zhiznennogo-stilya-life-style-index-lsi-test-dlya-diagnostiki-mekhanizmov-psikhologicheskoj-zashchity"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ru.wikipedia.org/wiki/%D0%9E%D0%B3%D1%80%D0%B0%D0%BD%D0%B8%D1%87%D0%B5%D0%BD%D0%B8%D0%B5_%D0%B6%D0%B8%D0%B7%D0%BD%D0%B5%D0%B4%D0%B5%D1%8F%D1%82%D0%B5%D0%BB%D1%8C%D0%BD%D0%BE%D1%81%D1%82%D0%B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chemeClr val="tx2">
                    <a:lumMod val="50000"/>
                  </a:schemeClr>
                </a:solidFill>
              </a:rPr>
              <a:t>Возможности</a:t>
            </a:r>
            <a:r>
              <a:rPr lang="ru-RU" baseline="0">
                <a:solidFill>
                  <a:schemeClr val="tx2">
                    <a:lumMod val="50000"/>
                  </a:schemeClr>
                </a:solidFill>
              </a:rPr>
              <a:t> для обучения детей с ОВЗ представлены по специальностям:</a:t>
            </a:r>
            <a:endParaRPr lang="ru-RU">
              <a:solidFill>
                <a:schemeClr val="tx2">
                  <a:lumMod val="50000"/>
                </a:schemeClr>
              </a:solidFill>
            </a:endParaRPr>
          </a:p>
        </c:rich>
      </c:tx>
      <c:overlay val="0"/>
    </c:title>
    <c:autoTitleDeleted val="0"/>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 экономика и управление </c:v>
                </c:pt>
                <c:pt idx="1">
                  <c:v>информатика и вычислительная техника </c:v>
                </c:pt>
                <c:pt idx="2">
                  <c:v>гуманитарные науки </c:v>
                </c:pt>
                <c:pt idx="3">
                  <c:v>архитектура и строительство </c:v>
                </c:pt>
                <c:pt idx="4">
                  <c:v>сфера обслуживания </c:v>
                </c:pt>
              </c:strCache>
            </c:strRef>
          </c:cat>
          <c:val>
            <c:numRef>
              <c:f>Лист1!$B$2:$B$6</c:f>
              <c:numCache>
                <c:formatCode>0%</c:formatCode>
                <c:ptCount val="5"/>
                <c:pt idx="0">
                  <c:v>0.13</c:v>
                </c:pt>
                <c:pt idx="1">
                  <c:v>0.12000000000000002</c:v>
                </c:pt>
                <c:pt idx="2">
                  <c:v>0.1</c:v>
                </c:pt>
                <c:pt idx="3">
                  <c:v>9.0000000000000052E-2</c:v>
                </c:pt>
                <c:pt idx="4">
                  <c:v>8.0000000000000057E-2</c:v>
                </c:pt>
              </c:numCache>
            </c:numRef>
          </c:val>
        </c:ser>
        <c:dLbls>
          <c:showLegendKey val="0"/>
          <c:showVal val="0"/>
          <c:showCatName val="0"/>
          <c:showSerName val="0"/>
          <c:showPercent val="1"/>
          <c:showBubbleSize val="0"/>
          <c:showLeaderLines val="0"/>
        </c:dLbls>
        <c:firstSliceAng val="0"/>
      </c:pieChart>
    </c:plotArea>
    <c:legend>
      <c:legendPos val="t"/>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chemeClr val="tx2">
                    <a:lumMod val="75000"/>
                  </a:schemeClr>
                </a:solidFill>
              </a:rPr>
              <a:t>Рейтинг</a:t>
            </a:r>
            <a:r>
              <a:rPr lang="ru-RU" baseline="0">
                <a:solidFill>
                  <a:schemeClr val="tx2">
                    <a:lumMod val="75000"/>
                  </a:schemeClr>
                </a:solidFill>
              </a:rPr>
              <a:t> ОО среди учащихся с ОВЗ 11 классов</a:t>
            </a:r>
            <a:endParaRPr lang="ru-RU">
              <a:solidFill>
                <a:schemeClr val="tx2">
                  <a:lumMod val="75000"/>
                </a:schemeClr>
              </a:solidFill>
            </a:endParaRPr>
          </a:p>
        </c:rich>
      </c:tx>
      <c:overlay val="0"/>
    </c:title>
    <c:autoTitleDeleted val="0"/>
    <c:plotArea>
      <c:layout/>
      <c:barChart>
        <c:barDir val="bar"/>
        <c:grouping val="clustered"/>
        <c:varyColors val="0"/>
        <c:ser>
          <c:idx val="0"/>
          <c:order val="0"/>
          <c:tx>
            <c:strRef>
              <c:f>Лист1!$B$1</c:f>
              <c:strCache>
                <c:ptCount val="1"/>
                <c:pt idx="0">
                  <c:v>количество учащихся</c:v>
                </c:pt>
              </c:strCache>
            </c:strRef>
          </c:tx>
          <c:invertIfNegative val="0"/>
          <c:cat>
            <c:strRef>
              <c:f>Лист1!$A$2:$A$5</c:f>
              <c:strCache>
                <c:ptCount val="4"/>
                <c:pt idx="0">
                  <c:v>ФГБОУ ВПО «Ухтинский государственный технический университет» </c:v>
                </c:pt>
                <c:pt idx="1">
                  <c:v>ФГБОУ ВПО «Сыктывкарский государственный университет»</c:v>
                </c:pt>
                <c:pt idx="2">
                  <c:v>ГОУ ВО «Коми республиканская академия государственной службы и управления» </c:v>
                </c:pt>
                <c:pt idx="3">
                  <c:v>Филиал «Ухтинского государственного технического университета» (УГТУ) в Усинске</c:v>
                </c:pt>
              </c:strCache>
            </c:strRef>
          </c:cat>
          <c:val>
            <c:numRef>
              <c:f>Лист1!$B$2:$B$5</c:f>
              <c:numCache>
                <c:formatCode>0</c:formatCode>
                <c:ptCount val="4"/>
                <c:pt idx="0" formatCode="@">
                  <c:v>6</c:v>
                </c:pt>
                <c:pt idx="1">
                  <c:v>4</c:v>
                </c:pt>
                <c:pt idx="2">
                  <c:v>1</c:v>
                </c:pt>
                <c:pt idx="3">
                  <c:v>1</c:v>
                </c:pt>
              </c:numCache>
            </c:numRef>
          </c:val>
        </c:ser>
        <c:dLbls>
          <c:showLegendKey val="0"/>
          <c:showVal val="0"/>
          <c:showCatName val="0"/>
          <c:showSerName val="0"/>
          <c:showPercent val="0"/>
          <c:showBubbleSize val="0"/>
        </c:dLbls>
        <c:gapWidth val="150"/>
        <c:axId val="459431744"/>
        <c:axId val="459432304"/>
      </c:barChart>
      <c:catAx>
        <c:axId val="459431744"/>
        <c:scaling>
          <c:orientation val="minMax"/>
        </c:scaling>
        <c:delete val="0"/>
        <c:axPos val="l"/>
        <c:numFmt formatCode="General" sourceLinked="0"/>
        <c:majorTickMark val="out"/>
        <c:minorTickMark val="none"/>
        <c:tickLblPos val="nextTo"/>
        <c:crossAx val="459432304"/>
        <c:crosses val="autoZero"/>
        <c:auto val="1"/>
        <c:lblAlgn val="ctr"/>
        <c:lblOffset val="100"/>
        <c:noMultiLvlLbl val="0"/>
      </c:catAx>
      <c:valAx>
        <c:axId val="459432304"/>
        <c:scaling>
          <c:orientation val="minMax"/>
        </c:scaling>
        <c:delete val="1"/>
        <c:axPos val="b"/>
        <c:majorGridlines/>
        <c:numFmt formatCode="@" sourceLinked="1"/>
        <c:majorTickMark val="out"/>
        <c:minorTickMark val="none"/>
        <c:tickLblPos val="nextTo"/>
        <c:crossAx val="459431744"/>
        <c:crosses val="autoZero"/>
        <c:crossBetween val="between"/>
      </c:valAx>
    </c:plotArea>
    <c:legend>
      <c:legendPos val="r"/>
      <c:layout>
        <c:manualLayout>
          <c:xMode val="edge"/>
          <c:yMode val="edge"/>
          <c:x val="0.74173872218272563"/>
          <c:y val="0.53330177477815277"/>
          <c:w val="0.24463265771505988"/>
          <c:h val="7.1757592800899911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solidFill>
                  <a:schemeClr val="tx2">
                    <a:lumMod val="75000"/>
                  </a:schemeClr>
                </a:solidFill>
              </a:rPr>
              <a:t>Рейтинг</a:t>
            </a:r>
            <a:r>
              <a:rPr lang="ru-RU" baseline="0"/>
              <a:t> </a:t>
            </a:r>
            <a:r>
              <a:rPr lang="ru-RU" baseline="0">
                <a:solidFill>
                  <a:schemeClr val="tx2">
                    <a:lumMod val="75000"/>
                  </a:schemeClr>
                </a:solidFill>
              </a:rPr>
              <a:t>ОО среди </a:t>
            </a:r>
            <a:r>
              <a:rPr lang="ru-RU">
                <a:solidFill>
                  <a:schemeClr val="tx2">
                    <a:lumMod val="75000"/>
                  </a:schemeClr>
                </a:solidFill>
              </a:rPr>
              <a:t>учащихся</a:t>
            </a:r>
          </a:p>
        </c:rich>
      </c:tx>
      <c:overlay val="0"/>
    </c:title>
    <c:autoTitleDeleted val="0"/>
    <c:plotArea>
      <c:layout/>
      <c:barChart>
        <c:barDir val="bar"/>
        <c:grouping val="clustered"/>
        <c:varyColors val="0"/>
        <c:ser>
          <c:idx val="0"/>
          <c:order val="0"/>
          <c:tx>
            <c:strRef>
              <c:f>Лист1!$B$1</c:f>
              <c:strCache>
                <c:ptCount val="1"/>
                <c:pt idx="0">
                  <c:v>количество учащихся</c:v>
                </c:pt>
              </c:strCache>
            </c:strRef>
          </c:tx>
          <c:invertIfNegative val="0"/>
          <c:cat>
            <c:strRef>
              <c:f>Лист1!$A$2:$A$18</c:f>
              <c:strCache>
                <c:ptCount val="17"/>
                <c:pt idx="0">
                  <c:v>ГПОУ «Воркутинский политехнический техникум»</c:v>
                </c:pt>
                <c:pt idx="1">
                  <c:v>ГПОУ «Сыктывкарский гуманитарно-педагогический колледж имени И.А.Куратова»</c:v>
                </c:pt>
                <c:pt idx="2">
                  <c:v>«УГТУ» - «Промышленно-экономический лесной колледж»</c:v>
                </c:pt>
                <c:pt idx="3">
                  <c:v>ГБОУ «Коми республиканский колледж культуры им В.Т. Чисталева» </c:v>
                </c:pt>
                <c:pt idx="4">
                  <c:v>ГПОУ «Коми республиканский агропромышленный техникум»</c:v>
                </c:pt>
                <c:pt idx="5">
                  <c:v>ГПОУ «Печорский промышленно-экономический техникум» </c:v>
                </c:pt>
                <c:pt idx="6">
                  <c:v>ГПОУ «Сосногорский железнодорожный техникум» </c:v>
                </c:pt>
                <c:pt idx="7">
                  <c:v>ГПОУ «Сыктывкарский торгово-экономический колледж»</c:v>
                </c:pt>
                <c:pt idx="8">
                  <c:v>ГБОУ СПО РК «Колледж искусств Республики Коми» </c:v>
                </c:pt>
                <c:pt idx="9">
                  <c:v>ГПОУ «Княжпогостский политехнический техникум» </c:v>
                </c:pt>
                <c:pt idx="10">
                  <c:v>ГПОУ «Сыктывкарский индустриальный колледж»</c:v>
                </c:pt>
                <c:pt idx="11">
                  <c:v>ГПОУ «Сыктывкарский колледж сервиса и связи» </c:v>
                </c:pt>
                <c:pt idx="12">
                  <c:v>ГПОУ «Сыктывкарский лесопромышленный техникум» </c:v>
                </c:pt>
                <c:pt idx="13">
                  <c:v>ГПОУ «Сыктывкарский политехнический техникум» </c:v>
                </c:pt>
                <c:pt idx="14">
                  <c:v>ГПОУ «Сыктывкарский целлюлозно-бумажный техникум» </c:v>
                </c:pt>
                <c:pt idx="15">
                  <c:v>ГПОУ «Усинский политехнический техникум» </c:v>
                </c:pt>
                <c:pt idx="16">
                  <c:v>Печорское речное училище Филиал ФГБОУ ВПО «ГУМРФ имени адмирала С.О. Макарова» </c:v>
                </c:pt>
              </c:strCache>
            </c:strRef>
          </c:cat>
          <c:val>
            <c:numRef>
              <c:f>Лист1!$B$2:$B$18</c:f>
              <c:numCache>
                <c:formatCode>General</c:formatCode>
                <c:ptCount val="17"/>
                <c:pt idx="0">
                  <c:v>5</c:v>
                </c:pt>
                <c:pt idx="1">
                  <c:v>4</c:v>
                </c:pt>
                <c:pt idx="2">
                  <c:v>2</c:v>
                </c:pt>
                <c:pt idx="3">
                  <c:v>2</c:v>
                </c:pt>
                <c:pt idx="4">
                  <c:v>2</c:v>
                </c:pt>
                <c:pt idx="5">
                  <c:v>2</c:v>
                </c:pt>
                <c:pt idx="6">
                  <c:v>2</c:v>
                </c:pt>
                <c:pt idx="7">
                  <c:v>2</c:v>
                </c:pt>
                <c:pt idx="8">
                  <c:v>1</c:v>
                </c:pt>
                <c:pt idx="9">
                  <c:v>1</c:v>
                </c:pt>
                <c:pt idx="10">
                  <c:v>1</c:v>
                </c:pt>
                <c:pt idx="11">
                  <c:v>1</c:v>
                </c:pt>
                <c:pt idx="12">
                  <c:v>1</c:v>
                </c:pt>
                <c:pt idx="13">
                  <c:v>1</c:v>
                </c:pt>
                <c:pt idx="14">
                  <c:v>1</c:v>
                </c:pt>
                <c:pt idx="15">
                  <c:v>1</c:v>
                </c:pt>
                <c:pt idx="16">
                  <c:v>1</c:v>
                </c:pt>
              </c:numCache>
            </c:numRef>
          </c:val>
        </c:ser>
        <c:dLbls>
          <c:showLegendKey val="0"/>
          <c:showVal val="0"/>
          <c:showCatName val="0"/>
          <c:showSerName val="0"/>
          <c:showPercent val="0"/>
          <c:showBubbleSize val="0"/>
        </c:dLbls>
        <c:gapWidth val="150"/>
        <c:axId val="459434544"/>
        <c:axId val="465861488"/>
      </c:barChart>
      <c:catAx>
        <c:axId val="459434544"/>
        <c:scaling>
          <c:orientation val="minMax"/>
        </c:scaling>
        <c:delete val="0"/>
        <c:axPos val="l"/>
        <c:numFmt formatCode="General" sourceLinked="0"/>
        <c:majorTickMark val="out"/>
        <c:minorTickMark val="none"/>
        <c:tickLblPos val="nextTo"/>
        <c:txPr>
          <a:bodyPr/>
          <a:lstStyle/>
          <a:p>
            <a:pPr>
              <a:defRPr sz="900"/>
            </a:pPr>
            <a:endParaRPr lang="ru-RU"/>
          </a:p>
        </c:txPr>
        <c:crossAx val="465861488"/>
        <c:crosses val="autoZero"/>
        <c:auto val="1"/>
        <c:lblAlgn val="ctr"/>
        <c:lblOffset val="100"/>
        <c:noMultiLvlLbl val="0"/>
      </c:catAx>
      <c:valAx>
        <c:axId val="465861488"/>
        <c:scaling>
          <c:orientation val="minMax"/>
        </c:scaling>
        <c:delete val="0"/>
        <c:axPos val="b"/>
        <c:majorGridlines/>
        <c:numFmt formatCode="General" sourceLinked="1"/>
        <c:majorTickMark val="out"/>
        <c:minorTickMark val="none"/>
        <c:tickLblPos val="nextTo"/>
        <c:crossAx val="45943454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A3BDB-BD99-42FE-9DC8-4686EF4BC261}" type="doc">
      <dgm:prSet loTypeId="urn:microsoft.com/office/officeart/2005/8/layout/funnel1" loCatId="relationship" qsTypeId="urn:microsoft.com/office/officeart/2005/8/quickstyle/simple3" qsCatId="simple" csTypeId="urn:microsoft.com/office/officeart/2005/8/colors/accent1_2" csCatId="accent1" phldr="1"/>
      <dgm:spPr/>
      <dgm:t>
        <a:bodyPr/>
        <a:lstStyle/>
        <a:p>
          <a:endParaRPr lang="ru-RU"/>
        </a:p>
      </dgm:t>
    </dgm:pt>
    <dgm:pt modelId="{B4A267DF-2B3E-43B5-9ACB-E79B3F187ACF}">
      <dgm:prSet custT="1"/>
      <dgm:spPr>
        <a:xfrm>
          <a:off x="1537767" y="3533509"/>
          <a:ext cx="3117796" cy="779449"/>
        </a:xfrm>
        <a:noFill/>
        <a:ln>
          <a:noFill/>
        </a:ln>
        <a:effectLst/>
      </dgm:spPr>
      <dgm:t>
        <a:bodyPr/>
        <a:lstStyle/>
        <a:p>
          <a:pPr algn="ctr"/>
          <a:r>
            <a:rPr lang="ru-RU" sz="1000" b="1" dirty="0" smtClean="0">
              <a:solidFill>
                <a:sysClr val="windowText" lastClr="000000">
                  <a:hueOff val="0"/>
                  <a:satOff val="0"/>
                  <a:lumOff val="0"/>
                  <a:alphaOff val="0"/>
                </a:sysClr>
              </a:solidFill>
              <a:latin typeface="Candara"/>
              <a:ea typeface="+mn-ea"/>
              <a:cs typeface="+mn-cs"/>
            </a:rPr>
            <a:t>Управленческая</a:t>
          </a:r>
          <a:endParaRPr lang="ru-RU" sz="1000" b="1" dirty="0">
            <a:solidFill>
              <a:sysClr val="windowText" lastClr="000000">
                <a:hueOff val="0"/>
                <a:satOff val="0"/>
                <a:lumOff val="0"/>
                <a:alphaOff val="0"/>
              </a:sysClr>
            </a:solidFill>
            <a:latin typeface="Candara"/>
            <a:ea typeface="+mn-ea"/>
            <a:cs typeface="+mn-cs"/>
          </a:endParaRPr>
        </a:p>
      </dgm:t>
    </dgm:pt>
    <dgm:pt modelId="{3014B2F0-828B-4AA6-A00E-BA9278E004CF}" type="sibTrans" cxnId="{53BEED14-03FD-49ED-8989-7AA6BFE4AB80}">
      <dgm:prSet/>
      <dgm:spPr/>
      <dgm:t>
        <a:bodyPr/>
        <a:lstStyle/>
        <a:p>
          <a:endParaRPr lang="ru-RU" sz="1000"/>
        </a:p>
      </dgm:t>
    </dgm:pt>
    <dgm:pt modelId="{DD327C25-5E4D-4262-A554-7A471CD6682A}" type="parTrans" cxnId="{53BEED14-03FD-49ED-8989-7AA6BFE4AB80}">
      <dgm:prSet/>
      <dgm:spPr/>
      <dgm:t>
        <a:bodyPr/>
        <a:lstStyle/>
        <a:p>
          <a:endParaRPr lang="ru-RU" sz="1000"/>
        </a:p>
      </dgm:t>
    </dgm:pt>
    <dgm:pt modelId="{339B2A22-EF89-4330-B1A1-2933DAB46059}">
      <dgm:prSet phldrT="[Текст]" custT="1"/>
      <dgm:spPr>
        <a:xfrm>
          <a:off x="2634192" y="1604633"/>
          <a:ext cx="1169173" cy="1169173"/>
        </a:xfrm>
        <a:gradFill rotWithShape="0">
          <a:gsLst>
            <a:gs pos="0">
              <a:srgbClr val="727CA3">
                <a:hueOff val="0"/>
                <a:satOff val="0"/>
                <a:lumOff val="0"/>
                <a:alphaOff val="0"/>
                <a:tint val="0"/>
              </a:srgbClr>
            </a:gs>
            <a:gs pos="44000">
              <a:srgbClr val="727CA3">
                <a:hueOff val="0"/>
                <a:satOff val="0"/>
                <a:lumOff val="0"/>
                <a:alphaOff val="0"/>
                <a:tint val="60000"/>
                <a:satMod val="120000"/>
              </a:srgbClr>
            </a:gs>
            <a:gs pos="100000">
              <a:srgbClr val="727CA3">
                <a:hueOff val="0"/>
                <a:satOff val="0"/>
                <a:lumOff val="0"/>
                <a:alphaOff val="0"/>
                <a:tint val="90000"/>
                <a:alpha val="100000"/>
                <a:lumMod val="90000"/>
              </a:srgbClr>
            </a:gs>
          </a:gsLst>
          <a:lin ang="5400000" scaled="0"/>
        </a:gradFill>
        <a:ln>
          <a:noFill/>
        </a:ln>
        <a:effectLst/>
        <a:scene3d>
          <a:camera prst="orthographicFront"/>
          <a:lightRig rig="flat" dir="t"/>
        </a:scene3d>
        <a:sp3d prstMaterial="dkEdge">
          <a:bevelT w="8200" h="38100"/>
        </a:sp3d>
      </dgm:spPr>
      <dgm:t>
        <a:bodyPr/>
        <a:lstStyle/>
        <a:p>
          <a:r>
            <a:rPr lang="ru-RU" sz="1000" b="1" dirty="0" smtClean="0">
              <a:solidFill>
                <a:sysClr val="windowText" lastClr="000000"/>
              </a:solidFill>
              <a:latin typeface="Candara"/>
              <a:ea typeface="+mn-ea"/>
              <a:cs typeface="+mn-cs"/>
            </a:rPr>
            <a:t>Личностная</a:t>
          </a:r>
          <a:endParaRPr lang="ru-RU" sz="1000" b="1" dirty="0">
            <a:solidFill>
              <a:sysClr val="windowText" lastClr="000000"/>
            </a:solidFill>
            <a:latin typeface="Candara"/>
            <a:ea typeface="+mn-ea"/>
            <a:cs typeface="+mn-cs"/>
          </a:endParaRPr>
        </a:p>
      </dgm:t>
    </dgm:pt>
    <dgm:pt modelId="{AEB92549-7170-4EC3-B271-4FED026DF56D}" type="sibTrans" cxnId="{BD700547-CD45-4366-9B0A-8DDB4E8CB02C}">
      <dgm:prSet/>
      <dgm:spPr/>
      <dgm:t>
        <a:bodyPr/>
        <a:lstStyle/>
        <a:p>
          <a:endParaRPr lang="ru-RU" sz="1000"/>
        </a:p>
      </dgm:t>
    </dgm:pt>
    <dgm:pt modelId="{5A495258-908C-49D8-B056-D2BCCC51AC53}" type="parTrans" cxnId="{BD700547-CD45-4366-9B0A-8DDB4E8CB02C}">
      <dgm:prSet/>
      <dgm:spPr/>
      <dgm:t>
        <a:bodyPr/>
        <a:lstStyle/>
        <a:p>
          <a:endParaRPr lang="ru-RU" sz="1000"/>
        </a:p>
      </dgm:t>
    </dgm:pt>
    <dgm:pt modelId="{A0C709C1-D5D5-4738-AA0E-DD7198E4C204}">
      <dgm:prSet phldrT="[Текст]" custT="1"/>
      <dgm:spPr>
        <a:xfrm>
          <a:off x="1797583" y="727493"/>
          <a:ext cx="1169173" cy="1169173"/>
        </a:xfrm>
        <a:gradFill rotWithShape="0">
          <a:gsLst>
            <a:gs pos="0">
              <a:srgbClr val="727CA3">
                <a:hueOff val="0"/>
                <a:satOff val="0"/>
                <a:lumOff val="0"/>
                <a:alphaOff val="0"/>
                <a:tint val="0"/>
              </a:srgbClr>
            </a:gs>
            <a:gs pos="44000">
              <a:srgbClr val="727CA3">
                <a:hueOff val="0"/>
                <a:satOff val="0"/>
                <a:lumOff val="0"/>
                <a:alphaOff val="0"/>
                <a:tint val="60000"/>
                <a:satMod val="120000"/>
              </a:srgbClr>
            </a:gs>
            <a:gs pos="100000">
              <a:srgbClr val="727CA3">
                <a:hueOff val="0"/>
                <a:satOff val="0"/>
                <a:lumOff val="0"/>
                <a:alphaOff val="0"/>
                <a:tint val="90000"/>
                <a:alpha val="100000"/>
                <a:lumMod val="90000"/>
              </a:srgbClr>
            </a:gs>
          </a:gsLst>
          <a:lin ang="5400000" scaled="0"/>
        </a:gradFill>
        <a:ln>
          <a:noFill/>
        </a:ln>
        <a:effectLst/>
        <a:scene3d>
          <a:camera prst="orthographicFront"/>
          <a:lightRig rig="flat" dir="t"/>
        </a:scene3d>
        <a:sp3d prstMaterial="dkEdge">
          <a:bevelT w="8200" h="38100"/>
        </a:sp3d>
      </dgm:spPr>
      <dgm:t>
        <a:bodyPr/>
        <a:lstStyle/>
        <a:p>
          <a:r>
            <a:rPr lang="ru-RU" sz="1000" b="1" dirty="0" smtClean="0">
              <a:solidFill>
                <a:sysClr val="windowText" lastClr="000000"/>
              </a:solidFill>
              <a:latin typeface="Candara"/>
              <a:ea typeface="+mn-ea"/>
              <a:cs typeface="+mn-cs"/>
            </a:rPr>
            <a:t>Логико-содержательная</a:t>
          </a:r>
          <a:endParaRPr lang="ru-RU" sz="1000" b="1" dirty="0">
            <a:solidFill>
              <a:sysClr val="windowText" lastClr="000000"/>
            </a:solidFill>
            <a:latin typeface="Candara"/>
            <a:ea typeface="+mn-ea"/>
            <a:cs typeface="+mn-cs"/>
          </a:endParaRPr>
        </a:p>
      </dgm:t>
    </dgm:pt>
    <dgm:pt modelId="{6B0444FC-758D-4A3A-8C5D-8C948E72099E}" type="sibTrans" cxnId="{B9A9DC82-7035-481E-847D-82590AAE6DA0}">
      <dgm:prSet/>
      <dgm:spPr/>
      <dgm:t>
        <a:bodyPr/>
        <a:lstStyle/>
        <a:p>
          <a:endParaRPr lang="ru-RU" sz="1000"/>
        </a:p>
      </dgm:t>
    </dgm:pt>
    <dgm:pt modelId="{872BFBFC-F2D8-48A1-A2ED-FD40F968A8D6}" type="parTrans" cxnId="{B9A9DC82-7035-481E-847D-82590AAE6DA0}">
      <dgm:prSet/>
      <dgm:spPr/>
      <dgm:t>
        <a:bodyPr/>
        <a:lstStyle/>
        <a:p>
          <a:endParaRPr lang="ru-RU" sz="1000"/>
        </a:p>
      </dgm:t>
    </dgm:pt>
    <dgm:pt modelId="{967CC6A9-CA80-4208-AE78-75E6CADE4131}">
      <dgm:prSet phldrT="[Текст]" custT="1"/>
      <dgm:spPr>
        <a:xfrm>
          <a:off x="2992738" y="444812"/>
          <a:ext cx="1169173" cy="1169173"/>
        </a:xfrm>
        <a:gradFill rotWithShape="0">
          <a:gsLst>
            <a:gs pos="0">
              <a:srgbClr val="727CA3">
                <a:hueOff val="0"/>
                <a:satOff val="0"/>
                <a:lumOff val="0"/>
                <a:alphaOff val="0"/>
                <a:tint val="0"/>
              </a:srgbClr>
            </a:gs>
            <a:gs pos="44000">
              <a:srgbClr val="727CA3">
                <a:hueOff val="0"/>
                <a:satOff val="0"/>
                <a:lumOff val="0"/>
                <a:alphaOff val="0"/>
                <a:tint val="60000"/>
                <a:satMod val="120000"/>
              </a:srgbClr>
            </a:gs>
            <a:gs pos="100000">
              <a:srgbClr val="727CA3">
                <a:hueOff val="0"/>
                <a:satOff val="0"/>
                <a:lumOff val="0"/>
                <a:alphaOff val="0"/>
                <a:tint val="90000"/>
                <a:alpha val="100000"/>
                <a:lumMod val="90000"/>
              </a:srgbClr>
            </a:gs>
          </a:gsLst>
          <a:lin ang="5400000" scaled="0"/>
        </a:gradFill>
        <a:ln>
          <a:noFill/>
        </a:ln>
        <a:effectLst/>
        <a:scene3d>
          <a:camera prst="orthographicFront"/>
          <a:lightRig rig="flat" dir="t"/>
        </a:scene3d>
        <a:sp3d prstMaterial="dkEdge">
          <a:bevelT w="8200" h="38100"/>
        </a:sp3d>
      </dgm:spPr>
      <dgm:t>
        <a:bodyPr/>
        <a:lstStyle/>
        <a:p>
          <a:r>
            <a:rPr lang="ru-RU" sz="1000" b="1" dirty="0" smtClean="0">
              <a:solidFill>
                <a:sysClr val="windowText" lastClr="000000"/>
              </a:solidFill>
              <a:latin typeface="Candara"/>
              <a:ea typeface="+mn-ea"/>
              <a:cs typeface="+mn-cs"/>
            </a:rPr>
            <a:t>Организационно-функциональная</a:t>
          </a:r>
          <a:endParaRPr lang="ru-RU" sz="1000" b="1" dirty="0">
            <a:solidFill>
              <a:sysClr val="windowText" lastClr="000000"/>
            </a:solidFill>
            <a:latin typeface="Candara"/>
            <a:ea typeface="+mn-ea"/>
            <a:cs typeface="+mn-cs"/>
          </a:endParaRPr>
        </a:p>
      </dgm:t>
    </dgm:pt>
    <dgm:pt modelId="{BAE072AB-E5BB-49F2-B5CF-4D1E01171554}" type="sibTrans" cxnId="{E8F589D3-23D5-4751-8077-3C9AB7B864A2}">
      <dgm:prSet/>
      <dgm:spPr/>
      <dgm:t>
        <a:bodyPr/>
        <a:lstStyle/>
        <a:p>
          <a:endParaRPr lang="ru-RU" sz="1000"/>
        </a:p>
      </dgm:t>
    </dgm:pt>
    <dgm:pt modelId="{19CC29FC-4327-424F-BA6B-1F57DFA9AB28}" type="parTrans" cxnId="{E8F589D3-23D5-4751-8077-3C9AB7B864A2}">
      <dgm:prSet/>
      <dgm:spPr/>
      <dgm:t>
        <a:bodyPr/>
        <a:lstStyle/>
        <a:p>
          <a:endParaRPr lang="ru-RU" sz="1000"/>
        </a:p>
      </dgm:t>
    </dgm:pt>
    <dgm:pt modelId="{619BC27F-F6C4-4EF6-A323-B52AA1B62FE5}" type="pres">
      <dgm:prSet presAssocID="{B6FA3BDB-BD99-42FE-9DC8-4686EF4BC261}" presName="Name0" presStyleCnt="0">
        <dgm:presLayoutVars>
          <dgm:chMax val="4"/>
          <dgm:resizeHandles val="exact"/>
        </dgm:presLayoutVars>
      </dgm:prSet>
      <dgm:spPr/>
      <dgm:t>
        <a:bodyPr/>
        <a:lstStyle/>
        <a:p>
          <a:endParaRPr lang="ru-RU"/>
        </a:p>
      </dgm:t>
    </dgm:pt>
    <dgm:pt modelId="{378FCD39-E61C-41A8-9F99-ECB8AE6C500B}" type="pres">
      <dgm:prSet presAssocID="{B6FA3BDB-BD99-42FE-9DC8-4686EF4BC261}" presName="ellipse" presStyleLbl="trBgShp" presStyleIdx="0" presStyleCnt="1" custScaleX="119845" custScaleY="152232"/>
      <dgm:spPr>
        <a:xfrm>
          <a:off x="1083087" y="46775"/>
          <a:ext cx="4016762" cy="1771946"/>
        </a:xfrm>
        <a:prstGeom prst="ellipse">
          <a:avLst/>
        </a:prstGeom>
        <a:solidFill>
          <a:srgbClr val="727CA3">
            <a:tint val="50000"/>
            <a:alpha val="40000"/>
            <a:hueOff val="0"/>
            <a:satOff val="0"/>
            <a:lumOff val="0"/>
            <a:alphaOff val="0"/>
          </a:srgbClr>
        </a:solidFill>
        <a:ln>
          <a:noFill/>
        </a:ln>
        <a:effectLst/>
      </dgm:spPr>
      <dgm:t>
        <a:bodyPr/>
        <a:lstStyle/>
        <a:p>
          <a:endParaRPr lang="ru-RU"/>
        </a:p>
      </dgm:t>
    </dgm:pt>
    <dgm:pt modelId="{F81A8536-4C22-473F-ACEB-8BCB92249F5C}" type="pres">
      <dgm:prSet presAssocID="{B6FA3BDB-BD99-42FE-9DC8-4686EF4BC261}" presName="arrow1" presStyleLbl="fgShp" presStyleIdx="0" presStyleCnt="1"/>
      <dgm:spPr>
        <a:xfrm>
          <a:off x="2771895" y="3200945"/>
          <a:ext cx="649540" cy="415706"/>
        </a:xfrm>
        <a:prstGeom prst="downArrow">
          <a:avLst/>
        </a:prstGeom>
        <a:gradFill rotWithShape="0">
          <a:gsLst>
            <a:gs pos="0">
              <a:srgbClr val="727CA3">
                <a:tint val="60000"/>
                <a:hueOff val="0"/>
                <a:satOff val="0"/>
                <a:lumOff val="0"/>
                <a:alphaOff val="0"/>
                <a:tint val="0"/>
              </a:srgbClr>
            </a:gs>
            <a:gs pos="44000">
              <a:srgbClr val="727CA3">
                <a:tint val="60000"/>
                <a:hueOff val="0"/>
                <a:satOff val="0"/>
                <a:lumOff val="0"/>
                <a:alphaOff val="0"/>
                <a:tint val="60000"/>
                <a:satMod val="120000"/>
              </a:srgbClr>
            </a:gs>
            <a:gs pos="100000">
              <a:srgbClr val="727CA3">
                <a:tint val="60000"/>
                <a:hueOff val="0"/>
                <a:satOff val="0"/>
                <a:lumOff val="0"/>
                <a:alphaOff val="0"/>
                <a:tint val="90000"/>
                <a:alpha val="100000"/>
                <a:lumMod val="90000"/>
              </a:srgbClr>
            </a:gs>
          </a:gsLst>
          <a:lin ang="5400000" scaled="0"/>
        </a:gradFill>
        <a:ln w="9525" cap="flat" cmpd="sng" algn="ctr">
          <a:solidFill>
            <a:sysClr val="window" lastClr="FFFFFF">
              <a:hueOff val="0"/>
              <a:satOff val="0"/>
              <a:lumOff val="0"/>
              <a:alphaOff val="0"/>
            </a:sysClr>
          </a:solidFill>
          <a:prstDash val="solid"/>
        </a:ln>
        <a:effectLst/>
        <a:scene3d>
          <a:camera prst="orthographicFront"/>
          <a:lightRig rig="flat" dir="t"/>
        </a:scene3d>
        <a:sp3d prstMaterial="dkEdge">
          <a:bevelT w="8200" h="38100"/>
        </a:sp3d>
      </dgm:spPr>
      <dgm:t>
        <a:bodyPr/>
        <a:lstStyle/>
        <a:p>
          <a:endParaRPr lang="ru-RU"/>
        </a:p>
      </dgm:t>
    </dgm:pt>
    <dgm:pt modelId="{38DC5297-4793-485D-B528-6C2B4B3FA59B}" type="pres">
      <dgm:prSet presAssocID="{B6FA3BDB-BD99-42FE-9DC8-4686EF4BC261}" presName="rectangle" presStyleLbl="revTx" presStyleIdx="0" presStyleCnt="1">
        <dgm:presLayoutVars>
          <dgm:bulletEnabled val="1"/>
        </dgm:presLayoutVars>
      </dgm:prSet>
      <dgm:spPr>
        <a:prstGeom prst="rect">
          <a:avLst/>
        </a:prstGeom>
      </dgm:spPr>
      <dgm:t>
        <a:bodyPr/>
        <a:lstStyle/>
        <a:p>
          <a:endParaRPr lang="ru-RU"/>
        </a:p>
      </dgm:t>
    </dgm:pt>
    <dgm:pt modelId="{E6AF54B1-A2E0-46ED-947D-29F6E97763C2}" type="pres">
      <dgm:prSet presAssocID="{A0C709C1-D5D5-4738-AA0E-DD7198E4C204}" presName="item1" presStyleLbl="node1" presStyleIdx="0" presStyleCnt="3">
        <dgm:presLayoutVars>
          <dgm:bulletEnabled val="1"/>
        </dgm:presLayoutVars>
      </dgm:prSet>
      <dgm:spPr>
        <a:prstGeom prst="ellipse">
          <a:avLst/>
        </a:prstGeom>
      </dgm:spPr>
      <dgm:t>
        <a:bodyPr/>
        <a:lstStyle/>
        <a:p>
          <a:endParaRPr lang="ru-RU"/>
        </a:p>
      </dgm:t>
    </dgm:pt>
    <dgm:pt modelId="{A909D6AA-C81C-4D78-B632-28F782330BB9}" type="pres">
      <dgm:prSet presAssocID="{339B2A22-EF89-4330-B1A1-2933DAB46059}" presName="item2" presStyleLbl="node1" presStyleIdx="1" presStyleCnt="3">
        <dgm:presLayoutVars>
          <dgm:bulletEnabled val="1"/>
        </dgm:presLayoutVars>
      </dgm:prSet>
      <dgm:spPr>
        <a:prstGeom prst="ellipse">
          <a:avLst/>
        </a:prstGeom>
      </dgm:spPr>
      <dgm:t>
        <a:bodyPr/>
        <a:lstStyle/>
        <a:p>
          <a:endParaRPr lang="ru-RU"/>
        </a:p>
      </dgm:t>
    </dgm:pt>
    <dgm:pt modelId="{D989BB15-0918-4223-A3ED-95EE79B06472}" type="pres">
      <dgm:prSet presAssocID="{B4A267DF-2B3E-43B5-9ACB-E79B3F187ACF}" presName="item3" presStyleLbl="node1" presStyleIdx="2" presStyleCnt="3">
        <dgm:presLayoutVars>
          <dgm:bulletEnabled val="1"/>
        </dgm:presLayoutVars>
      </dgm:prSet>
      <dgm:spPr>
        <a:prstGeom prst="ellipse">
          <a:avLst/>
        </a:prstGeom>
      </dgm:spPr>
      <dgm:t>
        <a:bodyPr/>
        <a:lstStyle/>
        <a:p>
          <a:endParaRPr lang="ru-RU"/>
        </a:p>
      </dgm:t>
    </dgm:pt>
    <dgm:pt modelId="{2FA58984-0946-4E2D-9674-486270442595}" type="pres">
      <dgm:prSet presAssocID="{B6FA3BDB-BD99-42FE-9DC8-4686EF4BC261}" presName="funnel" presStyleLbl="trAlignAcc1" presStyleIdx="0" presStyleCnt="1" custScaleX="150000" custScaleY="125001" custLinFactNeighborX="3919" custLinFactNeighborY="10584"/>
      <dgm:spPr>
        <a:xfrm>
          <a:off x="433558" y="129917"/>
          <a:ext cx="5456143" cy="3637458"/>
        </a:xfrm>
        <a:prstGeom prst="funnel">
          <a:avLst/>
        </a:prstGeom>
        <a:solidFill>
          <a:sysClr val="window" lastClr="FFFFFF">
            <a:alpha val="40000"/>
            <a:hueOff val="0"/>
            <a:satOff val="0"/>
            <a:lumOff val="0"/>
            <a:alphaOff val="0"/>
          </a:sysClr>
        </a:solidFill>
        <a:ln w="9525" cap="flat" cmpd="sng" algn="ctr">
          <a:solidFill>
            <a:srgbClr val="727CA3">
              <a:hueOff val="0"/>
              <a:satOff val="0"/>
              <a:lumOff val="0"/>
              <a:alphaOff val="0"/>
            </a:srgbClr>
          </a:solidFill>
          <a:prstDash val="solid"/>
        </a:ln>
        <a:effectLst/>
      </dgm:spPr>
      <dgm:t>
        <a:bodyPr/>
        <a:lstStyle/>
        <a:p>
          <a:endParaRPr lang="ru-RU"/>
        </a:p>
      </dgm:t>
    </dgm:pt>
  </dgm:ptLst>
  <dgm:cxnLst>
    <dgm:cxn modelId="{FF880DD0-1115-4C21-B6CD-739D75C6298D}" type="presOf" srcId="{B4A267DF-2B3E-43B5-9ACB-E79B3F187ACF}" destId="{38DC5297-4793-485D-B528-6C2B4B3FA59B}" srcOrd="0" destOrd="0" presId="urn:microsoft.com/office/officeart/2005/8/layout/funnel1"/>
    <dgm:cxn modelId="{E1B477D5-CA7B-4479-A358-F32787B85B4E}" type="presOf" srcId="{967CC6A9-CA80-4208-AE78-75E6CADE4131}" destId="{D989BB15-0918-4223-A3ED-95EE79B06472}" srcOrd="0" destOrd="0" presId="urn:microsoft.com/office/officeart/2005/8/layout/funnel1"/>
    <dgm:cxn modelId="{19933C35-C65E-49CF-8B1D-0DC47E1B40E7}" type="presOf" srcId="{B6FA3BDB-BD99-42FE-9DC8-4686EF4BC261}" destId="{619BC27F-F6C4-4EF6-A323-B52AA1B62FE5}" srcOrd="0" destOrd="0" presId="urn:microsoft.com/office/officeart/2005/8/layout/funnel1"/>
    <dgm:cxn modelId="{BD700547-CD45-4366-9B0A-8DDB4E8CB02C}" srcId="{B6FA3BDB-BD99-42FE-9DC8-4686EF4BC261}" destId="{339B2A22-EF89-4330-B1A1-2933DAB46059}" srcOrd="2" destOrd="0" parTransId="{5A495258-908C-49D8-B056-D2BCCC51AC53}" sibTransId="{AEB92549-7170-4EC3-B271-4FED026DF56D}"/>
    <dgm:cxn modelId="{CDCB18D3-B723-4051-8BDF-02DF2BEDC2B2}" type="presOf" srcId="{339B2A22-EF89-4330-B1A1-2933DAB46059}" destId="{E6AF54B1-A2E0-46ED-947D-29F6E97763C2}" srcOrd="0" destOrd="0" presId="urn:microsoft.com/office/officeart/2005/8/layout/funnel1"/>
    <dgm:cxn modelId="{B9A9DC82-7035-481E-847D-82590AAE6DA0}" srcId="{B6FA3BDB-BD99-42FE-9DC8-4686EF4BC261}" destId="{A0C709C1-D5D5-4738-AA0E-DD7198E4C204}" srcOrd="1" destOrd="0" parTransId="{872BFBFC-F2D8-48A1-A2ED-FD40F968A8D6}" sibTransId="{6B0444FC-758D-4A3A-8C5D-8C948E72099E}"/>
    <dgm:cxn modelId="{3377D2B6-7314-483C-A0FB-FB571E7C28AC}" type="presOf" srcId="{A0C709C1-D5D5-4738-AA0E-DD7198E4C204}" destId="{A909D6AA-C81C-4D78-B632-28F782330BB9}" srcOrd="0" destOrd="0" presId="urn:microsoft.com/office/officeart/2005/8/layout/funnel1"/>
    <dgm:cxn modelId="{53BEED14-03FD-49ED-8989-7AA6BFE4AB80}" srcId="{B6FA3BDB-BD99-42FE-9DC8-4686EF4BC261}" destId="{B4A267DF-2B3E-43B5-9ACB-E79B3F187ACF}" srcOrd="3" destOrd="0" parTransId="{DD327C25-5E4D-4262-A554-7A471CD6682A}" sibTransId="{3014B2F0-828B-4AA6-A00E-BA9278E004CF}"/>
    <dgm:cxn modelId="{E8F589D3-23D5-4751-8077-3C9AB7B864A2}" srcId="{B6FA3BDB-BD99-42FE-9DC8-4686EF4BC261}" destId="{967CC6A9-CA80-4208-AE78-75E6CADE4131}" srcOrd="0" destOrd="0" parTransId="{19CC29FC-4327-424F-BA6B-1F57DFA9AB28}" sibTransId="{BAE072AB-E5BB-49F2-B5CF-4D1E01171554}"/>
    <dgm:cxn modelId="{C154B4B3-1204-4E68-A34E-CB6A90161AF7}" type="presParOf" srcId="{619BC27F-F6C4-4EF6-A323-B52AA1B62FE5}" destId="{378FCD39-E61C-41A8-9F99-ECB8AE6C500B}" srcOrd="0" destOrd="0" presId="urn:microsoft.com/office/officeart/2005/8/layout/funnel1"/>
    <dgm:cxn modelId="{E96AE3D1-9FFF-47F8-AF2C-14CC879BE635}" type="presParOf" srcId="{619BC27F-F6C4-4EF6-A323-B52AA1B62FE5}" destId="{F81A8536-4C22-473F-ACEB-8BCB92249F5C}" srcOrd="1" destOrd="0" presId="urn:microsoft.com/office/officeart/2005/8/layout/funnel1"/>
    <dgm:cxn modelId="{DED803EC-0D33-432B-9FA4-AA87C4728D67}" type="presParOf" srcId="{619BC27F-F6C4-4EF6-A323-B52AA1B62FE5}" destId="{38DC5297-4793-485D-B528-6C2B4B3FA59B}" srcOrd="2" destOrd="0" presId="urn:microsoft.com/office/officeart/2005/8/layout/funnel1"/>
    <dgm:cxn modelId="{CEA869E2-65C1-437C-BCBA-7819B919A5D4}" type="presParOf" srcId="{619BC27F-F6C4-4EF6-A323-B52AA1B62FE5}" destId="{E6AF54B1-A2E0-46ED-947D-29F6E97763C2}" srcOrd="3" destOrd="0" presId="urn:microsoft.com/office/officeart/2005/8/layout/funnel1"/>
    <dgm:cxn modelId="{B0D77A6C-F65C-41F4-B9C9-472F37E6828A}" type="presParOf" srcId="{619BC27F-F6C4-4EF6-A323-B52AA1B62FE5}" destId="{A909D6AA-C81C-4D78-B632-28F782330BB9}" srcOrd="4" destOrd="0" presId="urn:microsoft.com/office/officeart/2005/8/layout/funnel1"/>
    <dgm:cxn modelId="{2F9043C3-2E47-424F-A32C-9FFD8F26BB0E}" type="presParOf" srcId="{619BC27F-F6C4-4EF6-A323-B52AA1B62FE5}" destId="{D989BB15-0918-4223-A3ED-95EE79B06472}" srcOrd="5" destOrd="0" presId="urn:microsoft.com/office/officeart/2005/8/layout/funnel1"/>
    <dgm:cxn modelId="{1F1AEC87-0EFE-404F-BEAE-1883DD1F17DB}" type="presParOf" srcId="{619BC27F-F6C4-4EF6-A323-B52AA1B62FE5}" destId="{2FA58984-0946-4E2D-9674-486270442595}" srcOrd="6" destOrd="0" presId="urn:microsoft.com/office/officeart/2005/8/layout/funne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8FCD39-E61C-41A8-9F99-ECB8AE6C500B}">
      <dsp:nvSpPr>
        <dsp:cNvPr id="0" name=""/>
        <dsp:cNvSpPr/>
      </dsp:nvSpPr>
      <dsp:spPr>
        <a:xfrm>
          <a:off x="790374" y="32422"/>
          <a:ext cx="2784261" cy="1228243"/>
        </a:xfrm>
        <a:prstGeom prst="ellipse">
          <a:avLst/>
        </a:prstGeom>
        <a:solidFill>
          <a:srgbClr val="727CA3">
            <a:tint val="50000"/>
            <a:alpha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1A8536-4C22-473F-ACEB-8BCB92249F5C}">
      <dsp:nvSpPr>
        <dsp:cNvPr id="0" name=""/>
        <dsp:cNvSpPr/>
      </dsp:nvSpPr>
      <dsp:spPr>
        <a:xfrm>
          <a:off x="1960989" y="2218769"/>
          <a:ext cx="450236" cy="288151"/>
        </a:xfrm>
        <a:prstGeom prst="downArrow">
          <a:avLst/>
        </a:prstGeom>
        <a:gradFill rotWithShape="0">
          <a:gsLst>
            <a:gs pos="0">
              <a:srgbClr val="727CA3">
                <a:tint val="60000"/>
                <a:hueOff val="0"/>
                <a:satOff val="0"/>
                <a:lumOff val="0"/>
                <a:alphaOff val="0"/>
                <a:tint val="0"/>
              </a:srgbClr>
            </a:gs>
            <a:gs pos="44000">
              <a:srgbClr val="727CA3">
                <a:tint val="60000"/>
                <a:hueOff val="0"/>
                <a:satOff val="0"/>
                <a:lumOff val="0"/>
                <a:alphaOff val="0"/>
                <a:tint val="60000"/>
                <a:satMod val="120000"/>
              </a:srgbClr>
            </a:gs>
            <a:gs pos="100000">
              <a:srgbClr val="727CA3">
                <a:tint val="60000"/>
                <a:hueOff val="0"/>
                <a:satOff val="0"/>
                <a:lumOff val="0"/>
                <a:alphaOff val="0"/>
                <a:tint val="90000"/>
                <a:alpha val="100000"/>
                <a:lumMod val="90000"/>
              </a:srgbClr>
            </a:gs>
          </a:gsLst>
          <a:lin ang="5400000" scaled="0"/>
        </a:gradFill>
        <a:ln w="9525" cap="flat" cmpd="sng" algn="ctr">
          <a:solidFill>
            <a:sysClr val="window" lastClr="FFFFFF">
              <a:hueOff val="0"/>
              <a:satOff val="0"/>
              <a:lumOff val="0"/>
              <a:alphaOff val="0"/>
            </a:sysClr>
          </a:solidFill>
          <a:prstDash val="solid"/>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38DC5297-4793-485D-B528-6C2B4B3FA59B}">
      <dsp:nvSpPr>
        <dsp:cNvPr id="0" name=""/>
        <dsp:cNvSpPr/>
      </dsp:nvSpPr>
      <dsp:spPr>
        <a:xfrm>
          <a:off x="1105540" y="2449290"/>
          <a:ext cx="2161134" cy="5402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hueOff val="0"/>
                  <a:satOff val="0"/>
                  <a:lumOff val="0"/>
                  <a:alphaOff val="0"/>
                </a:sysClr>
              </a:solidFill>
              <a:latin typeface="Candara"/>
              <a:ea typeface="+mn-ea"/>
              <a:cs typeface="+mn-cs"/>
            </a:rPr>
            <a:t>Управленческая</a:t>
          </a:r>
          <a:endParaRPr lang="ru-RU" sz="1000" b="1" kern="1200" dirty="0">
            <a:solidFill>
              <a:sysClr val="windowText" lastClr="000000">
                <a:hueOff val="0"/>
                <a:satOff val="0"/>
                <a:lumOff val="0"/>
                <a:alphaOff val="0"/>
              </a:sysClr>
            </a:solidFill>
            <a:latin typeface="Candara"/>
            <a:ea typeface="+mn-ea"/>
            <a:cs typeface="+mn-cs"/>
          </a:endParaRPr>
        </a:p>
      </dsp:txBody>
      <dsp:txXfrm>
        <a:off x="1105540" y="2449290"/>
        <a:ext cx="2161134" cy="540283"/>
      </dsp:txXfrm>
    </dsp:sp>
    <dsp:sp modelId="{E6AF54B1-A2E0-46ED-947D-29F6E97763C2}">
      <dsp:nvSpPr>
        <dsp:cNvPr id="0" name=""/>
        <dsp:cNvSpPr/>
      </dsp:nvSpPr>
      <dsp:spPr>
        <a:xfrm>
          <a:off x="1865539" y="1112268"/>
          <a:ext cx="810425" cy="810425"/>
        </a:xfrm>
        <a:prstGeom prst="ellipse">
          <a:avLst/>
        </a:prstGeom>
        <a:gradFill rotWithShape="0">
          <a:gsLst>
            <a:gs pos="0">
              <a:srgbClr val="727CA3">
                <a:hueOff val="0"/>
                <a:satOff val="0"/>
                <a:lumOff val="0"/>
                <a:alphaOff val="0"/>
                <a:tint val="0"/>
              </a:srgbClr>
            </a:gs>
            <a:gs pos="44000">
              <a:srgbClr val="727CA3">
                <a:hueOff val="0"/>
                <a:satOff val="0"/>
                <a:lumOff val="0"/>
                <a:alphaOff val="0"/>
                <a:tint val="60000"/>
                <a:satMod val="120000"/>
              </a:srgbClr>
            </a:gs>
            <a:gs pos="100000">
              <a:srgbClr val="727CA3">
                <a:hueOff val="0"/>
                <a:satOff val="0"/>
                <a:lumOff val="0"/>
                <a:alphaOff val="0"/>
                <a:tint val="90000"/>
                <a:alpha val="100000"/>
                <a:lumMod val="9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solidFill>
              <a:latin typeface="Candara"/>
              <a:ea typeface="+mn-ea"/>
              <a:cs typeface="+mn-cs"/>
            </a:rPr>
            <a:t>Личностная</a:t>
          </a:r>
          <a:endParaRPr lang="ru-RU" sz="1000" b="1" kern="1200" dirty="0">
            <a:solidFill>
              <a:sysClr val="windowText" lastClr="000000"/>
            </a:solidFill>
            <a:latin typeface="Candara"/>
            <a:ea typeface="+mn-ea"/>
            <a:cs typeface="+mn-cs"/>
          </a:endParaRPr>
        </a:p>
      </dsp:txBody>
      <dsp:txXfrm>
        <a:off x="1984223" y="1230952"/>
        <a:ext cx="573057" cy="573057"/>
      </dsp:txXfrm>
    </dsp:sp>
    <dsp:sp modelId="{A909D6AA-C81C-4D78-B632-28F782330BB9}">
      <dsp:nvSpPr>
        <dsp:cNvPr id="0" name=""/>
        <dsp:cNvSpPr/>
      </dsp:nvSpPr>
      <dsp:spPr>
        <a:xfrm>
          <a:off x="1285635" y="504269"/>
          <a:ext cx="810425" cy="810425"/>
        </a:xfrm>
        <a:prstGeom prst="ellipse">
          <a:avLst/>
        </a:prstGeom>
        <a:gradFill rotWithShape="0">
          <a:gsLst>
            <a:gs pos="0">
              <a:srgbClr val="727CA3">
                <a:hueOff val="0"/>
                <a:satOff val="0"/>
                <a:lumOff val="0"/>
                <a:alphaOff val="0"/>
                <a:tint val="0"/>
              </a:srgbClr>
            </a:gs>
            <a:gs pos="44000">
              <a:srgbClr val="727CA3">
                <a:hueOff val="0"/>
                <a:satOff val="0"/>
                <a:lumOff val="0"/>
                <a:alphaOff val="0"/>
                <a:tint val="60000"/>
                <a:satMod val="120000"/>
              </a:srgbClr>
            </a:gs>
            <a:gs pos="100000">
              <a:srgbClr val="727CA3">
                <a:hueOff val="0"/>
                <a:satOff val="0"/>
                <a:lumOff val="0"/>
                <a:alphaOff val="0"/>
                <a:tint val="90000"/>
                <a:alpha val="100000"/>
                <a:lumMod val="9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solidFill>
              <a:latin typeface="Candara"/>
              <a:ea typeface="+mn-ea"/>
              <a:cs typeface="+mn-cs"/>
            </a:rPr>
            <a:t>Логико-содержательная</a:t>
          </a:r>
          <a:endParaRPr lang="ru-RU" sz="1000" b="1" kern="1200" dirty="0">
            <a:solidFill>
              <a:sysClr val="windowText" lastClr="000000"/>
            </a:solidFill>
            <a:latin typeface="Candara"/>
            <a:ea typeface="+mn-ea"/>
            <a:cs typeface="+mn-cs"/>
          </a:endParaRPr>
        </a:p>
      </dsp:txBody>
      <dsp:txXfrm>
        <a:off x="1404319" y="622953"/>
        <a:ext cx="573057" cy="573057"/>
      </dsp:txXfrm>
    </dsp:sp>
    <dsp:sp modelId="{D989BB15-0918-4223-A3ED-95EE79B06472}">
      <dsp:nvSpPr>
        <dsp:cNvPr id="0" name=""/>
        <dsp:cNvSpPr/>
      </dsp:nvSpPr>
      <dsp:spPr>
        <a:xfrm>
          <a:off x="2114069" y="308326"/>
          <a:ext cx="810425" cy="810425"/>
        </a:xfrm>
        <a:prstGeom prst="ellipse">
          <a:avLst/>
        </a:prstGeom>
        <a:gradFill rotWithShape="0">
          <a:gsLst>
            <a:gs pos="0">
              <a:srgbClr val="727CA3">
                <a:hueOff val="0"/>
                <a:satOff val="0"/>
                <a:lumOff val="0"/>
                <a:alphaOff val="0"/>
                <a:tint val="0"/>
              </a:srgbClr>
            </a:gs>
            <a:gs pos="44000">
              <a:srgbClr val="727CA3">
                <a:hueOff val="0"/>
                <a:satOff val="0"/>
                <a:lumOff val="0"/>
                <a:alphaOff val="0"/>
                <a:tint val="60000"/>
                <a:satMod val="120000"/>
              </a:srgbClr>
            </a:gs>
            <a:gs pos="100000">
              <a:srgbClr val="727CA3">
                <a:hueOff val="0"/>
                <a:satOff val="0"/>
                <a:lumOff val="0"/>
                <a:alphaOff val="0"/>
                <a:tint val="90000"/>
                <a:alpha val="100000"/>
                <a:lumMod val="9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dirty="0" smtClean="0">
              <a:solidFill>
                <a:sysClr val="windowText" lastClr="000000"/>
              </a:solidFill>
              <a:latin typeface="Candara"/>
              <a:ea typeface="+mn-ea"/>
              <a:cs typeface="+mn-cs"/>
            </a:rPr>
            <a:t>Организационно-функциональная</a:t>
          </a:r>
          <a:endParaRPr lang="ru-RU" sz="1000" b="1" kern="1200" dirty="0">
            <a:solidFill>
              <a:sysClr val="windowText" lastClr="000000"/>
            </a:solidFill>
            <a:latin typeface="Candara"/>
            <a:ea typeface="+mn-ea"/>
            <a:cs typeface="+mn-cs"/>
          </a:endParaRPr>
        </a:p>
      </dsp:txBody>
      <dsp:txXfrm>
        <a:off x="2232753" y="427010"/>
        <a:ext cx="573057" cy="573057"/>
      </dsp:txXfrm>
    </dsp:sp>
    <dsp:sp modelId="{2FA58984-0946-4E2D-9674-486270442595}">
      <dsp:nvSpPr>
        <dsp:cNvPr id="0" name=""/>
        <dsp:cNvSpPr/>
      </dsp:nvSpPr>
      <dsp:spPr>
        <a:xfrm>
          <a:off x="393925" y="105423"/>
          <a:ext cx="3781984" cy="2521343"/>
        </a:xfrm>
        <a:prstGeom prst="funnel">
          <a:avLst/>
        </a:prstGeom>
        <a:solidFill>
          <a:sysClr val="window" lastClr="FFFFFF">
            <a:alpha val="40000"/>
            <a:hueOff val="0"/>
            <a:satOff val="0"/>
            <a:lumOff val="0"/>
            <a:alphaOff val="0"/>
          </a:sysClr>
        </a:solidFill>
        <a:ln w="9525" cap="flat" cmpd="sng" algn="ctr">
          <a:solidFill>
            <a:srgbClr val="727CA3">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B3FB-6A93-4CD5-94DD-8AB9EAB3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86</Pages>
  <Words>36065</Words>
  <Characters>205577</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Содействие</dc:creator>
  <cp:lastModifiedBy>Мжаванадзе Натэла Шакровна</cp:lastModifiedBy>
  <cp:revision>227</cp:revision>
  <cp:lastPrinted>2015-01-27T13:15:00Z</cp:lastPrinted>
  <dcterms:created xsi:type="dcterms:W3CDTF">2014-12-24T14:30:00Z</dcterms:created>
  <dcterms:modified xsi:type="dcterms:W3CDTF">2015-02-19T12:33:00Z</dcterms:modified>
</cp:coreProperties>
</file>